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D15" w:rsidRDefault="00CC7D15" w:rsidP="00CC7D15">
      <w:pPr>
        <w:jc w:val="center"/>
        <w:rPr>
          <w:rFonts w:eastAsia="SimHei"/>
          <w:b/>
          <w:sz w:val="52"/>
          <w:szCs w:val="52"/>
          <w:lang w:val="ru-RU"/>
        </w:rPr>
      </w:pPr>
      <w:r>
        <w:rPr>
          <w:rFonts w:eastAsia="SimHei"/>
          <w:b/>
          <w:sz w:val="52"/>
          <w:szCs w:val="52"/>
          <w:lang w:val="ru-RU"/>
        </w:rPr>
        <w:t>СВАРОЧНЫЙ АППАРАТ ИНВЕРТОРНОГО ТИПА</w:t>
      </w:r>
      <w:r w:rsidRPr="00D706B0">
        <w:rPr>
          <w:rFonts w:eastAsia="SimHei"/>
          <w:b/>
          <w:sz w:val="52"/>
          <w:szCs w:val="52"/>
          <w:lang w:val="ru-RU"/>
        </w:rPr>
        <w:t xml:space="preserve"> </w:t>
      </w:r>
      <w:r>
        <w:rPr>
          <w:rFonts w:eastAsia="SimHei"/>
          <w:b/>
          <w:sz w:val="52"/>
          <w:szCs w:val="52"/>
          <w:lang w:val="ru-RU"/>
        </w:rPr>
        <w:t>ДЛЯ АРГОННО-ДУГОВОЙ СВАРКИ</w:t>
      </w:r>
    </w:p>
    <w:p w:rsidR="00CC7D15" w:rsidRDefault="00CC7D15" w:rsidP="00CC7D15">
      <w:pPr>
        <w:jc w:val="center"/>
        <w:rPr>
          <w:rFonts w:eastAsia="SimHei"/>
          <w:b/>
          <w:sz w:val="52"/>
          <w:szCs w:val="52"/>
          <w:lang w:val="ru-RU"/>
        </w:rPr>
      </w:pPr>
    </w:p>
    <w:p w:rsidR="00CC7D15" w:rsidRDefault="00CC7D15" w:rsidP="00CC7D15">
      <w:pPr>
        <w:jc w:val="center"/>
        <w:rPr>
          <w:rFonts w:eastAsia="SimHei"/>
          <w:b/>
          <w:sz w:val="52"/>
          <w:szCs w:val="52"/>
          <w:lang w:val="ru-RU"/>
        </w:rPr>
      </w:pPr>
    </w:p>
    <w:p w:rsidR="00CC7D15" w:rsidRDefault="00B72E99" w:rsidP="00CC7D15">
      <w:pPr>
        <w:jc w:val="center"/>
        <w:rPr>
          <w:rFonts w:eastAsia="SimHei"/>
          <w:b/>
          <w:sz w:val="52"/>
          <w:szCs w:val="52"/>
          <w:lang w:val="ru-RU"/>
        </w:rPr>
      </w:pPr>
      <w:r>
        <w:rPr>
          <w:noProof/>
          <w:lang w:val="ru-RU" w:eastAsia="ru-RU" w:bidi="ar-SA"/>
        </w:rPr>
        <w:drawing>
          <wp:inline distT="0" distB="0" distL="0" distR="0" wp14:anchorId="587D6A2A" wp14:editId="72E39D3B">
            <wp:extent cx="3005667" cy="4743943"/>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05928" cy="4744355"/>
                    </a:xfrm>
                    <a:prstGeom prst="rect">
                      <a:avLst/>
                    </a:prstGeom>
                  </pic:spPr>
                </pic:pic>
              </a:graphicData>
            </a:graphic>
          </wp:inline>
        </w:drawing>
      </w:r>
    </w:p>
    <w:p w:rsidR="00CC7D15" w:rsidRDefault="00CC7D15" w:rsidP="00CC7D15">
      <w:pPr>
        <w:jc w:val="center"/>
        <w:rPr>
          <w:rFonts w:eastAsia="SimHei"/>
          <w:b/>
          <w:sz w:val="52"/>
          <w:szCs w:val="52"/>
          <w:lang w:val="ru-RU"/>
        </w:rPr>
      </w:pPr>
    </w:p>
    <w:p w:rsidR="00CC7D15" w:rsidRPr="00B72E99" w:rsidRDefault="00CC7D15" w:rsidP="00CC7D15">
      <w:pPr>
        <w:jc w:val="center"/>
        <w:rPr>
          <w:rFonts w:eastAsia="SimHei"/>
          <w:b/>
          <w:sz w:val="52"/>
          <w:szCs w:val="52"/>
          <w:lang w:val="ru-RU"/>
        </w:rPr>
      </w:pPr>
      <w:r w:rsidRPr="00CC7D15">
        <w:rPr>
          <w:rFonts w:eastAsia="SimHei"/>
          <w:b/>
          <w:sz w:val="52"/>
          <w:szCs w:val="52"/>
        </w:rPr>
        <w:t>TIG</w:t>
      </w:r>
      <w:r w:rsidRPr="00B72E99">
        <w:rPr>
          <w:rFonts w:eastAsia="SimHei"/>
          <w:b/>
          <w:sz w:val="52"/>
          <w:szCs w:val="52"/>
          <w:lang w:val="ru-RU"/>
        </w:rPr>
        <w:t xml:space="preserve"> 500</w:t>
      </w:r>
      <w:r w:rsidRPr="00CC7D15">
        <w:rPr>
          <w:rFonts w:eastAsia="SimHei"/>
          <w:b/>
          <w:sz w:val="52"/>
          <w:szCs w:val="52"/>
        </w:rPr>
        <w:t>P</w:t>
      </w:r>
      <w:r w:rsidRPr="00B72E99">
        <w:rPr>
          <w:rFonts w:eastAsia="SimHei"/>
          <w:b/>
          <w:sz w:val="52"/>
          <w:szCs w:val="52"/>
          <w:lang w:val="ru-RU"/>
        </w:rPr>
        <w:t xml:space="preserve"> </w:t>
      </w:r>
      <w:r w:rsidRPr="00CC7D15">
        <w:rPr>
          <w:rFonts w:eastAsia="SimHei"/>
          <w:b/>
          <w:sz w:val="52"/>
          <w:szCs w:val="52"/>
        </w:rPr>
        <w:t>AC</w:t>
      </w:r>
      <w:r w:rsidRPr="00B72E99">
        <w:rPr>
          <w:rFonts w:eastAsia="SimHei"/>
          <w:b/>
          <w:sz w:val="52"/>
          <w:szCs w:val="52"/>
          <w:lang w:val="ru-RU"/>
        </w:rPr>
        <w:t>/</w:t>
      </w:r>
      <w:r w:rsidRPr="00CC7D15">
        <w:rPr>
          <w:rFonts w:eastAsia="SimHei"/>
          <w:b/>
          <w:sz w:val="52"/>
          <w:szCs w:val="52"/>
        </w:rPr>
        <w:t>DC</w:t>
      </w:r>
      <w:r w:rsidRPr="00B72E99">
        <w:rPr>
          <w:rFonts w:eastAsia="SimHei"/>
          <w:b/>
          <w:sz w:val="52"/>
          <w:szCs w:val="52"/>
          <w:lang w:val="ru-RU"/>
        </w:rPr>
        <w:t xml:space="preserve"> (</w:t>
      </w:r>
      <w:r w:rsidRPr="00CC7D15">
        <w:rPr>
          <w:rFonts w:eastAsia="SimHei"/>
          <w:b/>
          <w:sz w:val="52"/>
          <w:szCs w:val="52"/>
        </w:rPr>
        <w:t>J</w:t>
      </w:r>
      <w:r w:rsidRPr="00B72E99">
        <w:rPr>
          <w:rFonts w:eastAsia="SimHei"/>
          <w:b/>
          <w:sz w:val="52"/>
          <w:szCs w:val="52"/>
          <w:lang w:val="ru-RU"/>
        </w:rPr>
        <w:t>1210)</w:t>
      </w:r>
    </w:p>
    <w:p w:rsidR="00CC7D15" w:rsidRPr="00B72E99" w:rsidRDefault="00CC7D15" w:rsidP="00CC7D15">
      <w:pPr>
        <w:jc w:val="center"/>
        <w:rPr>
          <w:rFonts w:eastAsia="SimHei"/>
          <w:b/>
          <w:sz w:val="52"/>
          <w:szCs w:val="52"/>
          <w:lang w:val="ru-RU"/>
        </w:rPr>
      </w:pPr>
    </w:p>
    <w:p w:rsidR="00CC7D15" w:rsidRPr="00B72E99" w:rsidRDefault="00CC7D15" w:rsidP="00CC7D15">
      <w:pPr>
        <w:jc w:val="center"/>
        <w:rPr>
          <w:rFonts w:eastAsia="SimHei"/>
          <w:b/>
          <w:sz w:val="52"/>
          <w:szCs w:val="52"/>
          <w:lang w:val="ru-RU"/>
        </w:rPr>
      </w:pPr>
    </w:p>
    <w:p w:rsidR="00CC7D15" w:rsidRPr="00B72E99" w:rsidRDefault="00CC7D15" w:rsidP="00CC7D15">
      <w:pPr>
        <w:jc w:val="center"/>
        <w:rPr>
          <w:rFonts w:eastAsia="SimHei"/>
          <w:b/>
          <w:sz w:val="52"/>
          <w:szCs w:val="52"/>
          <w:lang w:val="ru-RU"/>
        </w:rPr>
      </w:pPr>
    </w:p>
    <w:p w:rsidR="00CC7D15" w:rsidRPr="00A549D8" w:rsidRDefault="00CC7D15" w:rsidP="00CC7D15">
      <w:pPr>
        <w:jc w:val="center"/>
        <w:rPr>
          <w:rFonts w:eastAsia="SimHei"/>
          <w:b/>
          <w:lang w:val="ru-RU"/>
        </w:rPr>
      </w:pPr>
      <w:r w:rsidRPr="00A549D8">
        <w:rPr>
          <w:rFonts w:eastAsia="SimHei"/>
          <w:b/>
          <w:lang w:val="ru-RU"/>
        </w:rPr>
        <w:t>РУКОВОДСТВО ПО ЭКСПЛУАТАЦИИ</w:t>
      </w:r>
    </w:p>
    <w:sdt>
      <w:sdtPr>
        <w:rPr>
          <w:b w:val="0"/>
          <w:sz w:val="24"/>
          <w:szCs w:val="24"/>
          <w:lang w:val="en-US"/>
        </w:rPr>
        <w:id w:val="1088265704"/>
        <w:docPartObj>
          <w:docPartGallery w:val="Table of Contents"/>
          <w:docPartUnique/>
        </w:docPartObj>
      </w:sdtPr>
      <w:sdtContent>
        <w:p w:rsidR="00CC7D15" w:rsidRDefault="00CC7D15" w:rsidP="00CC7D15">
          <w:pPr>
            <w:pStyle w:val="af2"/>
          </w:pPr>
          <w:r>
            <w:rPr>
              <w:b w:val="0"/>
            </w:rPr>
            <w:br w:type="page"/>
          </w:r>
        </w:p>
        <w:p w:rsidR="00C76B8E" w:rsidRDefault="00C76B8E">
          <w:pPr>
            <w:pStyle w:val="af2"/>
          </w:pPr>
          <w:r>
            <w:lastRenderedPageBreak/>
            <w:t>Оглавление</w:t>
          </w:r>
        </w:p>
        <w:p w:rsidR="00583458" w:rsidRDefault="003C2EAD">
          <w:pPr>
            <w:pStyle w:val="11"/>
            <w:tabs>
              <w:tab w:val="right" w:leader="dot" w:pos="9345"/>
            </w:tabs>
            <w:rPr>
              <w:rFonts w:cstheme="minorBidi"/>
              <w:noProof/>
              <w:sz w:val="22"/>
              <w:szCs w:val="22"/>
              <w:lang w:val="ru-RU" w:eastAsia="ru-RU" w:bidi="ar-SA"/>
            </w:rPr>
          </w:pPr>
          <w:r>
            <w:rPr>
              <w:lang w:val="ru-RU"/>
            </w:rPr>
            <w:fldChar w:fldCharType="begin"/>
          </w:r>
          <w:r w:rsidR="00C76B8E">
            <w:rPr>
              <w:lang w:val="ru-RU"/>
            </w:rPr>
            <w:instrText xml:space="preserve"> TOC \o "1-3" \h \z \u </w:instrText>
          </w:r>
          <w:r>
            <w:rPr>
              <w:lang w:val="ru-RU"/>
            </w:rPr>
            <w:fldChar w:fldCharType="separate"/>
          </w:r>
          <w:hyperlink w:anchor="_Toc354692410" w:history="1">
            <w:r w:rsidR="00583458" w:rsidRPr="00666545">
              <w:rPr>
                <w:rStyle w:val="af6"/>
                <w:noProof/>
              </w:rPr>
              <w:t>1. БЕЗОПАСНОСТЬ</w:t>
            </w:r>
            <w:r w:rsidR="00583458">
              <w:rPr>
                <w:noProof/>
                <w:webHidden/>
              </w:rPr>
              <w:tab/>
            </w:r>
            <w:r>
              <w:rPr>
                <w:noProof/>
                <w:webHidden/>
              </w:rPr>
              <w:fldChar w:fldCharType="begin"/>
            </w:r>
            <w:r w:rsidR="00583458">
              <w:rPr>
                <w:noProof/>
                <w:webHidden/>
              </w:rPr>
              <w:instrText xml:space="preserve"> PAGEREF _Toc354692410 \h </w:instrText>
            </w:r>
            <w:r>
              <w:rPr>
                <w:noProof/>
                <w:webHidden/>
              </w:rPr>
            </w:r>
            <w:r>
              <w:rPr>
                <w:noProof/>
                <w:webHidden/>
              </w:rPr>
              <w:fldChar w:fldCharType="separate"/>
            </w:r>
            <w:r w:rsidR="00E56AF4">
              <w:rPr>
                <w:noProof/>
                <w:webHidden/>
              </w:rPr>
              <w:t>4</w:t>
            </w:r>
            <w:r>
              <w:rPr>
                <w:noProof/>
                <w:webHidden/>
              </w:rPr>
              <w:fldChar w:fldCharType="end"/>
            </w:r>
          </w:hyperlink>
        </w:p>
        <w:p w:rsidR="00583458" w:rsidRDefault="00E354E4">
          <w:pPr>
            <w:pStyle w:val="11"/>
            <w:tabs>
              <w:tab w:val="right" w:leader="dot" w:pos="9345"/>
            </w:tabs>
            <w:rPr>
              <w:rFonts w:cstheme="minorBidi"/>
              <w:noProof/>
              <w:sz w:val="22"/>
              <w:szCs w:val="22"/>
              <w:lang w:val="ru-RU" w:eastAsia="ru-RU" w:bidi="ar-SA"/>
            </w:rPr>
          </w:pPr>
          <w:hyperlink w:anchor="_Toc354692411" w:history="1">
            <w:r w:rsidR="00583458" w:rsidRPr="00666545">
              <w:rPr>
                <w:rStyle w:val="af6"/>
                <w:noProof/>
              </w:rPr>
              <w:t>2. ОБЩЕЕ ОПИСАНИЕ</w:t>
            </w:r>
            <w:r w:rsidR="00583458">
              <w:rPr>
                <w:noProof/>
                <w:webHidden/>
              </w:rPr>
              <w:tab/>
            </w:r>
            <w:r w:rsidR="003C2EAD">
              <w:rPr>
                <w:noProof/>
                <w:webHidden/>
              </w:rPr>
              <w:fldChar w:fldCharType="begin"/>
            </w:r>
            <w:r w:rsidR="00583458">
              <w:rPr>
                <w:noProof/>
                <w:webHidden/>
              </w:rPr>
              <w:instrText xml:space="preserve"> PAGEREF _Toc354692411 \h </w:instrText>
            </w:r>
            <w:r w:rsidR="003C2EAD">
              <w:rPr>
                <w:noProof/>
                <w:webHidden/>
              </w:rPr>
            </w:r>
            <w:r w:rsidR="003C2EAD">
              <w:rPr>
                <w:noProof/>
                <w:webHidden/>
              </w:rPr>
              <w:fldChar w:fldCharType="separate"/>
            </w:r>
            <w:r w:rsidR="00E56AF4">
              <w:rPr>
                <w:noProof/>
                <w:webHidden/>
              </w:rPr>
              <w:t>5</w:t>
            </w:r>
            <w:r w:rsidR="003C2EAD">
              <w:rPr>
                <w:noProof/>
                <w:webHidden/>
              </w:rPr>
              <w:fldChar w:fldCharType="end"/>
            </w:r>
          </w:hyperlink>
        </w:p>
        <w:p w:rsidR="00583458" w:rsidRDefault="00E354E4">
          <w:pPr>
            <w:pStyle w:val="11"/>
            <w:tabs>
              <w:tab w:val="right" w:leader="dot" w:pos="9345"/>
            </w:tabs>
            <w:rPr>
              <w:rFonts w:cstheme="minorBidi"/>
              <w:noProof/>
              <w:sz w:val="22"/>
              <w:szCs w:val="22"/>
              <w:lang w:val="ru-RU" w:eastAsia="ru-RU" w:bidi="ar-SA"/>
            </w:rPr>
          </w:pPr>
          <w:hyperlink w:anchor="_Toc354692412" w:history="1">
            <w:r w:rsidR="00583458" w:rsidRPr="00666545">
              <w:rPr>
                <w:rStyle w:val="af6"/>
                <w:noProof/>
              </w:rPr>
              <w:t>3.  СХЕМА ЭЛЕКТРИЧЕСКАЯ СТРУКТУРНАЯ</w:t>
            </w:r>
            <w:r w:rsidR="00583458">
              <w:rPr>
                <w:noProof/>
                <w:webHidden/>
              </w:rPr>
              <w:tab/>
            </w:r>
            <w:r w:rsidR="003C2EAD">
              <w:rPr>
                <w:noProof/>
                <w:webHidden/>
              </w:rPr>
              <w:fldChar w:fldCharType="begin"/>
            </w:r>
            <w:r w:rsidR="00583458">
              <w:rPr>
                <w:noProof/>
                <w:webHidden/>
              </w:rPr>
              <w:instrText xml:space="preserve"> PAGEREF _Toc354692412 \h </w:instrText>
            </w:r>
            <w:r w:rsidR="003C2EAD">
              <w:rPr>
                <w:noProof/>
                <w:webHidden/>
              </w:rPr>
            </w:r>
            <w:r w:rsidR="003C2EAD">
              <w:rPr>
                <w:noProof/>
                <w:webHidden/>
              </w:rPr>
              <w:fldChar w:fldCharType="separate"/>
            </w:r>
            <w:r w:rsidR="00E56AF4">
              <w:rPr>
                <w:noProof/>
                <w:webHidden/>
              </w:rPr>
              <w:t>7</w:t>
            </w:r>
            <w:r w:rsidR="003C2EAD">
              <w:rPr>
                <w:noProof/>
                <w:webHidden/>
              </w:rPr>
              <w:fldChar w:fldCharType="end"/>
            </w:r>
          </w:hyperlink>
        </w:p>
        <w:p w:rsidR="00583458" w:rsidRDefault="00E354E4">
          <w:pPr>
            <w:pStyle w:val="11"/>
            <w:tabs>
              <w:tab w:val="right" w:leader="dot" w:pos="9345"/>
            </w:tabs>
            <w:rPr>
              <w:rFonts w:cstheme="minorBidi"/>
              <w:noProof/>
              <w:sz w:val="22"/>
              <w:szCs w:val="22"/>
              <w:lang w:val="ru-RU" w:eastAsia="ru-RU" w:bidi="ar-SA"/>
            </w:rPr>
          </w:pPr>
          <w:hyperlink w:anchor="_Toc354692413" w:history="1">
            <w:r w:rsidR="00583458" w:rsidRPr="00666545">
              <w:rPr>
                <w:rStyle w:val="af6"/>
                <w:noProof/>
              </w:rPr>
              <w:t>4. ОСНОВНЫЕ ПАРАМЕТРЫ</w:t>
            </w:r>
            <w:r w:rsidR="00583458">
              <w:rPr>
                <w:noProof/>
                <w:webHidden/>
              </w:rPr>
              <w:tab/>
            </w:r>
            <w:r w:rsidR="003C2EAD">
              <w:rPr>
                <w:noProof/>
                <w:webHidden/>
              </w:rPr>
              <w:fldChar w:fldCharType="begin"/>
            </w:r>
            <w:r w:rsidR="00583458">
              <w:rPr>
                <w:noProof/>
                <w:webHidden/>
              </w:rPr>
              <w:instrText xml:space="preserve"> PAGEREF _Toc354692413 \h </w:instrText>
            </w:r>
            <w:r w:rsidR="003C2EAD">
              <w:rPr>
                <w:noProof/>
                <w:webHidden/>
              </w:rPr>
            </w:r>
            <w:r w:rsidR="003C2EAD">
              <w:rPr>
                <w:noProof/>
                <w:webHidden/>
              </w:rPr>
              <w:fldChar w:fldCharType="separate"/>
            </w:r>
            <w:r w:rsidR="00E56AF4">
              <w:rPr>
                <w:noProof/>
                <w:webHidden/>
              </w:rPr>
              <w:t>7</w:t>
            </w:r>
            <w:r w:rsidR="003C2EAD">
              <w:rPr>
                <w:noProof/>
                <w:webHidden/>
              </w:rPr>
              <w:fldChar w:fldCharType="end"/>
            </w:r>
          </w:hyperlink>
        </w:p>
        <w:p w:rsidR="00583458" w:rsidRDefault="00E354E4">
          <w:pPr>
            <w:pStyle w:val="11"/>
            <w:tabs>
              <w:tab w:val="right" w:leader="dot" w:pos="9345"/>
            </w:tabs>
            <w:rPr>
              <w:rFonts w:cstheme="minorBidi"/>
              <w:noProof/>
              <w:sz w:val="22"/>
              <w:szCs w:val="22"/>
              <w:lang w:val="ru-RU" w:eastAsia="ru-RU" w:bidi="ar-SA"/>
            </w:rPr>
          </w:pPr>
          <w:hyperlink w:anchor="_Toc354692414" w:history="1">
            <w:r w:rsidR="00583458" w:rsidRPr="00666545">
              <w:rPr>
                <w:rStyle w:val="af6"/>
                <w:noProof/>
              </w:rPr>
              <w:t>5. УСТАНОВКА И РАБОТА</w:t>
            </w:r>
            <w:r w:rsidR="00583458">
              <w:rPr>
                <w:noProof/>
                <w:webHidden/>
              </w:rPr>
              <w:tab/>
            </w:r>
            <w:r w:rsidR="003C2EAD">
              <w:rPr>
                <w:noProof/>
                <w:webHidden/>
              </w:rPr>
              <w:fldChar w:fldCharType="begin"/>
            </w:r>
            <w:r w:rsidR="00583458">
              <w:rPr>
                <w:noProof/>
                <w:webHidden/>
              </w:rPr>
              <w:instrText xml:space="preserve"> PAGEREF _Toc354692414 \h </w:instrText>
            </w:r>
            <w:r w:rsidR="003C2EAD">
              <w:rPr>
                <w:noProof/>
                <w:webHidden/>
              </w:rPr>
            </w:r>
            <w:r w:rsidR="003C2EAD">
              <w:rPr>
                <w:noProof/>
                <w:webHidden/>
              </w:rPr>
              <w:fldChar w:fldCharType="separate"/>
            </w:r>
            <w:r w:rsidR="00E56AF4">
              <w:rPr>
                <w:noProof/>
                <w:webHidden/>
              </w:rPr>
              <w:t>8</w:t>
            </w:r>
            <w:r w:rsidR="003C2EAD">
              <w:rPr>
                <w:noProof/>
                <w:webHidden/>
              </w:rPr>
              <w:fldChar w:fldCharType="end"/>
            </w:r>
          </w:hyperlink>
        </w:p>
        <w:p w:rsidR="00583458" w:rsidRDefault="00E354E4">
          <w:pPr>
            <w:pStyle w:val="11"/>
            <w:tabs>
              <w:tab w:val="right" w:leader="dot" w:pos="9345"/>
            </w:tabs>
            <w:rPr>
              <w:rFonts w:cstheme="minorBidi"/>
              <w:noProof/>
              <w:sz w:val="22"/>
              <w:szCs w:val="22"/>
              <w:lang w:val="ru-RU" w:eastAsia="ru-RU" w:bidi="ar-SA"/>
            </w:rPr>
          </w:pPr>
          <w:hyperlink w:anchor="_Toc354692415" w:history="1">
            <w:r w:rsidR="00583458" w:rsidRPr="00666545">
              <w:rPr>
                <w:rStyle w:val="af6"/>
                <w:noProof/>
              </w:rPr>
              <w:t>6. МЕРЫ ПРЕДОСТОРОЖНОСТИ</w:t>
            </w:r>
            <w:r w:rsidR="00583458">
              <w:rPr>
                <w:noProof/>
                <w:webHidden/>
              </w:rPr>
              <w:tab/>
            </w:r>
            <w:r w:rsidR="003C2EAD">
              <w:rPr>
                <w:noProof/>
                <w:webHidden/>
              </w:rPr>
              <w:fldChar w:fldCharType="begin"/>
            </w:r>
            <w:r w:rsidR="00583458">
              <w:rPr>
                <w:noProof/>
                <w:webHidden/>
              </w:rPr>
              <w:instrText xml:space="preserve"> PAGEREF _Toc354692415 \h </w:instrText>
            </w:r>
            <w:r w:rsidR="003C2EAD">
              <w:rPr>
                <w:noProof/>
                <w:webHidden/>
              </w:rPr>
            </w:r>
            <w:r w:rsidR="003C2EAD">
              <w:rPr>
                <w:noProof/>
                <w:webHidden/>
              </w:rPr>
              <w:fldChar w:fldCharType="separate"/>
            </w:r>
            <w:r w:rsidR="00E56AF4">
              <w:rPr>
                <w:noProof/>
                <w:webHidden/>
              </w:rPr>
              <w:t>28</w:t>
            </w:r>
            <w:r w:rsidR="003C2EAD">
              <w:rPr>
                <w:noProof/>
                <w:webHidden/>
              </w:rPr>
              <w:fldChar w:fldCharType="end"/>
            </w:r>
          </w:hyperlink>
        </w:p>
        <w:p w:rsidR="00583458" w:rsidRDefault="00E354E4">
          <w:pPr>
            <w:pStyle w:val="11"/>
            <w:tabs>
              <w:tab w:val="right" w:leader="dot" w:pos="9345"/>
            </w:tabs>
            <w:rPr>
              <w:rFonts w:cstheme="minorBidi"/>
              <w:noProof/>
              <w:sz w:val="22"/>
              <w:szCs w:val="22"/>
              <w:lang w:val="ru-RU" w:eastAsia="ru-RU" w:bidi="ar-SA"/>
            </w:rPr>
          </w:pPr>
          <w:hyperlink w:anchor="_Toc354692416" w:history="1">
            <w:r w:rsidR="00583458" w:rsidRPr="00666545">
              <w:rPr>
                <w:rStyle w:val="af6"/>
                <w:noProof/>
              </w:rPr>
              <w:t>7.  ОБСЛУЖИВАНИЕ</w:t>
            </w:r>
            <w:r w:rsidR="00583458">
              <w:rPr>
                <w:noProof/>
                <w:webHidden/>
              </w:rPr>
              <w:tab/>
            </w:r>
            <w:r w:rsidR="003C2EAD">
              <w:rPr>
                <w:noProof/>
                <w:webHidden/>
              </w:rPr>
              <w:fldChar w:fldCharType="begin"/>
            </w:r>
            <w:r w:rsidR="00583458">
              <w:rPr>
                <w:noProof/>
                <w:webHidden/>
              </w:rPr>
              <w:instrText xml:space="preserve"> PAGEREF _Toc354692416 \h </w:instrText>
            </w:r>
            <w:r w:rsidR="003C2EAD">
              <w:rPr>
                <w:noProof/>
                <w:webHidden/>
              </w:rPr>
            </w:r>
            <w:r w:rsidR="003C2EAD">
              <w:rPr>
                <w:noProof/>
                <w:webHidden/>
              </w:rPr>
              <w:fldChar w:fldCharType="separate"/>
            </w:r>
            <w:r w:rsidR="00E56AF4">
              <w:rPr>
                <w:noProof/>
                <w:webHidden/>
              </w:rPr>
              <w:t>28</w:t>
            </w:r>
            <w:r w:rsidR="003C2EAD">
              <w:rPr>
                <w:noProof/>
                <w:webHidden/>
              </w:rPr>
              <w:fldChar w:fldCharType="end"/>
            </w:r>
          </w:hyperlink>
        </w:p>
        <w:p w:rsidR="00583458" w:rsidRDefault="00E354E4">
          <w:pPr>
            <w:pStyle w:val="11"/>
            <w:tabs>
              <w:tab w:val="right" w:leader="dot" w:pos="9345"/>
            </w:tabs>
            <w:rPr>
              <w:rFonts w:cstheme="minorBidi"/>
              <w:noProof/>
              <w:sz w:val="22"/>
              <w:szCs w:val="22"/>
              <w:lang w:val="ru-RU" w:eastAsia="ru-RU" w:bidi="ar-SA"/>
            </w:rPr>
          </w:pPr>
          <w:hyperlink w:anchor="_Toc354692417" w:history="1">
            <w:r w:rsidR="00583458" w:rsidRPr="00666545">
              <w:rPr>
                <w:rStyle w:val="af6"/>
                <w:noProof/>
              </w:rPr>
              <w:t>8.  УСТРАНЕНИЕ ПРОБЛЕМ</w:t>
            </w:r>
            <w:r w:rsidR="00583458">
              <w:rPr>
                <w:noProof/>
                <w:webHidden/>
              </w:rPr>
              <w:tab/>
            </w:r>
            <w:r w:rsidR="003C2EAD">
              <w:rPr>
                <w:noProof/>
                <w:webHidden/>
              </w:rPr>
              <w:fldChar w:fldCharType="begin"/>
            </w:r>
            <w:r w:rsidR="00583458">
              <w:rPr>
                <w:noProof/>
                <w:webHidden/>
              </w:rPr>
              <w:instrText xml:space="preserve"> PAGEREF _Toc354692417 \h </w:instrText>
            </w:r>
            <w:r w:rsidR="003C2EAD">
              <w:rPr>
                <w:noProof/>
                <w:webHidden/>
              </w:rPr>
            </w:r>
            <w:r w:rsidR="003C2EAD">
              <w:rPr>
                <w:noProof/>
                <w:webHidden/>
              </w:rPr>
              <w:fldChar w:fldCharType="separate"/>
            </w:r>
            <w:r w:rsidR="00E56AF4">
              <w:rPr>
                <w:noProof/>
                <w:webHidden/>
              </w:rPr>
              <w:t>29</w:t>
            </w:r>
            <w:r w:rsidR="003C2EAD">
              <w:rPr>
                <w:noProof/>
                <w:webHidden/>
              </w:rPr>
              <w:fldChar w:fldCharType="end"/>
            </w:r>
          </w:hyperlink>
        </w:p>
        <w:p w:rsidR="00583458" w:rsidRDefault="00E354E4">
          <w:pPr>
            <w:pStyle w:val="11"/>
            <w:tabs>
              <w:tab w:val="right" w:leader="dot" w:pos="9345"/>
            </w:tabs>
            <w:rPr>
              <w:rFonts w:cstheme="minorBidi"/>
              <w:noProof/>
              <w:sz w:val="22"/>
              <w:szCs w:val="22"/>
              <w:lang w:val="ru-RU" w:eastAsia="ru-RU" w:bidi="ar-SA"/>
            </w:rPr>
          </w:pPr>
          <w:hyperlink w:anchor="_Toc354692418" w:history="1">
            <w:r w:rsidR="00583458" w:rsidRPr="00666545">
              <w:rPr>
                <w:rStyle w:val="af6"/>
                <w:noProof/>
              </w:rPr>
              <w:t>9. СХЕМА ЭЛЕКТРИЧЕСКАЯ СОЕДИНЕНИЙ</w:t>
            </w:r>
            <w:r w:rsidR="00583458">
              <w:rPr>
                <w:noProof/>
                <w:webHidden/>
              </w:rPr>
              <w:tab/>
            </w:r>
            <w:r w:rsidR="003C2EAD">
              <w:rPr>
                <w:noProof/>
                <w:webHidden/>
              </w:rPr>
              <w:fldChar w:fldCharType="begin"/>
            </w:r>
            <w:r w:rsidR="00583458">
              <w:rPr>
                <w:noProof/>
                <w:webHidden/>
              </w:rPr>
              <w:instrText xml:space="preserve"> PAGEREF _Toc354692418 \h </w:instrText>
            </w:r>
            <w:r w:rsidR="003C2EAD">
              <w:rPr>
                <w:noProof/>
                <w:webHidden/>
              </w:rPr>
            </w:r>
            <w:r w:rsidR="003C2EAD">
              <w:rPr>
                <w:noProof/>
                <w:webHidden/>
              </w:rPr>
              <w:fldChar w:fldCharType="separate"/>
            </w:r>
            <w:r w:rsidR="00E56AF4">
              <w:rPr>
                <w:noProof/>
                <w:webHidden/>
              </w:rPr>
              <w:t>33</w:t>
            </w:r>
            <w:r w:rsidR="003C2EAD">
              <w:rPr>
                <w:noProof/>
                <w:webHidden/>
              </w:rPr>
              <w:fldChar w:fldCharType="end"/>
            </w:r>
          </w:hyperlink>
        </w:p>
        <w:p w:rsidR="00583458" w:rsidRDefault="00E354E4">
          <w:pPr>
            <w:pStyle w:val="11"/>
            <w:tabs>
              <w:tab w:val="right" w:leader="dot" w:pos="9345"/>
            </w:tabs>
            <w:rPr>
              <w:rFonts w:cstheme="minorBidi"/>
              <w:noProof/>
              <w:sz w:val="22"/>
              <w:szCs w:val="22"/>
              <w:lang w:val="ru-RU" w:eastAsia="ru-RU" w:bidi="ar-SA"/>
            </w:rPr>
          </w:pPr>
          <w:hyperlink w:anchor="_Toc354692419" w:history="1">
            <w:r w:rsidR="00583458" w:rsidRPr="00666545">
              <w:rPr>
                <w:rStyle w:val="af6"/>
                <w:noProof/>
              </w:rPr>
              <w:t>ПРИЛОЖЕНИЕ: РУКОВОДСТВО ПО ПРОГРАММИРОВАНИЮ ДЛЯ ПОЛЬЗОВАТЕЛЕЙ (РЕЖИМ TIG)</w:t>
            </w:r>
            <w:r w:rsidR="00583458">
              <w:rPr>
                <w:noProof/>
                <w:webHidden/>
              </w:rPr>
              <w:tab/>
            </w:r>
            <w:r w:rsidR="003C2EAD">
              <w:rPr>
                <w:noProof/>
                <w:webHidden/>
              </w:rPr>
              <w:fldChar w:fldCharType="begin"/>
            </w:r>
            <w:r w:rsidR="00583458">
              <w:rPr>
                <w:noProof/>
                <w:webHidden/>
              </w:rPr>
              <w:instrText xml:space="preserve"> PAGEREF _Toc354692419 \h </w:instrText>
            </w:r>
            <w:r w:rsidR="003C2EAD">
              <w:rPr>
                <w:noProof/>
                <w:webHidden/>
              </w:rPr>
            </w:r>
            <w:r w:rsidR="003C2EAD">
              <w:rPr>
                <w:noProof/>
                <w:webHidden/>
              </w:rPr>
              <w:fldChar w:fldCharType="separate"/>
            </w:r>
            <w:r w:rsidR="00E56AF4">
              <w:rPr>
                <w:noProof/>
                <w:webHidden/>
              </w:rPr>
              <w:t>34</w:t>
            </w:r>
            <w:r w:rsidR="003C2EAD">
              <w:rPr>
                <w:noProof/>
                <w:webHidden/>
              </w:rPr>
              <w:fldChar w:fldCharType="end"/>
            </w:r>
          </w:hyperlink>
        </w:p>
        <w:p w:rsidR="00C76B8E" w:rsidRDefault="003C2EAD">
          <w:pPr>
            <w:rPr>
              <w:lang w:val="ru-RU"/>
            </w:rPr>
          </w:pPr>
          <w:r>
            <w:rPr>
              <w:lang w:val="ru-RU"/>
            </w:rPr>
            <w:fldChar w:fldCharType="end"/>
          </w:r>
        </w:p>
      </w:sdtContent>
    </w:sdt>
    <w:p w:rsidR="000300F5" w:rsidRDefault="000300F5" w:rsidP="000300F5">
      <w:pPr>
        <w:rPr>
          <w:lang w:val="ru-RU"/>
        </w:rPr>
      </w:pPr>
    </w:p>
    <w:p w:rsidR="000300F5" w:rsidRDefault="000300F5" w:rsidP="000300F5">
      <w:pPr>
        <w:rPr>
          <w:lang w:val="ru-RU"/>
        </w:rPr>
      </w:pPr>
    </w:p>
    <w:p w:rsidR="000300F5" w:rsidRDefault="000300F5" w:rsidP="000300F5">
      <w:pPr>
        <w:rPr>
          <w:lang w:val="ru-RU"/>
        </w:rPr>
      </w:pPr>
    </w:p>
    <w:p w:rsidR="000300F5" w:rsidRDefault="000300F5" w:rsidP="000300F5">
      <w:pPr>
        <w:rPr>
          <w:lang w:val="ru-RU"/>
        </w:rPr>
      </w:pPr>
    </w:p>
    <w:p w:rsidR="000300F5" w:rsidRDefault="000300F5" w:rsidP="000300F5">
      <w:pPr>
        <w:rPr>
          <w:lang w:val="ru-RU"/>
        </w:rPr>
      </w:pPr>
    </w:p>
    <w:p w:rsidR="000300F5" w:rsidRDefault="000300F5" w:rsidP="000300F5">
      <w:pPr>
        <w:rPr>
          <w:lang w:val="ru-RU"/>
        </w:rPr>
      </w:pPr>
    </w:p>
    <w:tbl>
      <w:tblPr>
        <w:tblStyle w:val="af3"/>
        <w:tblW w:w="0" w:type="auto"/>
        <w:tblLook w:val="04A0" w:firstRow="1" w:lastRow="0" w:firstColumn="1" w:lastColumn="0" w:noHBand="0" w:noVBand="1"/>
      </w:tblPr>
      <w:tblGrid>
        <w:gridCol w:w="10243"/>
      </w:tblGrid>
      <w:tr w:rsidR="000300F5" w:rsidRPr="00E354E4" w:rsidTr="00D01FA9">
        <w:trPr>
          <w:trHeight w:val="4269"/>
        </w:trPr>
        <w:tc>
          <w:tcPr>
            <w:tcW w:w="10243" w:type="dxa"/>
          </w:tcPr>
          <w:p w:rsidR="000300F5" w:rsidRDefault="000300F5" w:rsidP="000300F5">
            <w:pPr>
              <w:rPr>
                <w:lang w:val="ru-RU"/>
              </w:rPr>
            </w:pPr>
          </w:p>
          <w:p w:rsidR="000300F5" w:rsidRDefault="000300F5" w:rsidP="00B02690">
            <w:pPr>
              <w:jc w:val="both"/>
              <w:rPr>
                <w:lang w:val="ru-RU"/>
              </w:rPr>
            </w:pPr>
            <w:r>
              <w:rPr>
                <w:lang w:val="ru-RU"/>
              </w:rPr>
              <w:t xml:space="preserve">Настоящим мы объявляем, что </w:t>
            </w:r>
            <w:r w:rsidR="00D16A47">
              <w:rPr>
                <w:lang w:val="ru-RU"/>
              </w:rPr>
              <w:t xml:space="preserve">этот аппарат произведен на основе соответствующих Китайских и международных стандартов, и он соответствует международным стандартам безопасности </w:t>
            </w:r>
            <w:r w:rsidR="00D16A47">
              <w:t>IEC</w:t>
            </w:r>
            <w:r w:rsidR="00D16A47">
              <w:rPr>
                <w:lang w:val="ru-RU"/>
              </w:rPr>
              <w:t>60974-1</w:t>
            </w:r>
            <w:r w:rsidR="00D16A47" w:rsidRPr="00D16A47">
              <w:rPr>
                <w:lang w:val="ru-RU"/>
              </w:rPr>
              <w:t xml:space="preserve">, </w:t>
            </w:r>
            <w:r w:rsidR="00D16A47">
              <w:t>EN</w:t>
            </w:r>
            <w:r w:rsidR="00D16A47" w:rsidRPr="00D16A47">
              <w:rPr>
                <w:lang w:val="ru-RU"/>
              </w:rPr>
              <w:t xml:space="preserve"> 60974.1, </w:t>
            </w:r>
            <w:r w:rsidR="00D16A47">
              <w:t>AS</w:t>
            </w:r>
            <w:r w:rsidR="00D16A47" w:rsidRPr="00D16A47">
              <w:rPr>
                <w:lang w:val="ru-RU"/>
              </w:rPr>
              <w:t xml:space="preserve"> 60974.1 </w:t>
            </w:r>
            <w:r w:rsidR="00D16A47">
              <w:rPr>
                <w:lang w:val="ru-RU"/>
              </w:rPr>
              <w:t xml:space="preserve">и </w:t>
            </w:r>
            <w:r w:rsidR="00D16A47">
              <w:t>UL</w:t>
            </w:r>
            <w:r w:rsidR="00D16A47" w:rsidRPr="00D16A47">
              <w:rPr>
                <w:lang w:val="ru-RU"/>
              </w:rPr>
              <w:t xml:space="preserve"> 60974.1. </w:t>
            </w:r>
            <w:r w:rsidR="00B02690">
              <w:rPr>
                <w:lang w:val="ru-RU"/>
              </w:rPr>
              <w:t>Использованные в этой машине разработки и технологии  охраняются патентным правом.</w:t>
            </w:r>
          </w:p>
          <w:p w:rsidR="00B02690" w:rsidRDefault="00B02690" w:rsidP="00B02690">
            <w:pPr>
              <w:jc w:val="both"/>
              <w:rPr>
                <w:lang w:val="ru-RU"/>
              </w:rPr>
            </w:pPr>
          </w:p>
          <w:p w:rsidR="00B02690" w:rsidRDefault="00B02690" w:rsidP="00B02690">
            <w:pPr>
              <w:jc w:val="both"/>
              <w:rPr>
                <w:lang w:val="ru-RU"/>
              </w:rPr>
            </w:pPr>
            <w:r>
              <w:rPr>
                <w:lang w:val="ru-RU"/>
              </w:rPr>
              <w:t>Пожалуйста, внимательно прочтите и поймите это руководство перед установкой и работой данного аппарата.</w:t>
            </w:r>
          </w:p>
          <w:p w:rsidR="00B02690" w:rsidRDefault="00E9121C" w:rsidP="00B02690">
            <w:pPr>
              <w:pStyle w:val="aa"/>
              <w:numPr>
                <w:ilvl w:val="0"/>
                <w:numId w:val="1"/>
              </w:numPr>
              <w:jc w:val="both"/>
              <w:rPr>
                <w:lang w:val="ru-RU"/>
              </w:rPr>
            </w:pPr>
            <w:r>
              <w:rPr>
                <w:lang w:val="ru-RU"/>
              </w:rPr>
              <w:t>Содержание этого руководства может быть изменено без предварительного уведомления.</w:t>
            </w:r>
          </w:p>
          <w:p w:rsidR="00E9121C" w:rsidRDefault="00E9121C" w:rsidP="00B02690">
            <w:pPr>
              <w:pStyle w:val="aa"/>
              <w:numPr>
                <w:ilvl w:val="0"/>
                <w:numId w:val="1"/>
              </w:numPr>
              <w:jc w:val="both"/>
              <w:rPr>
                <w:lang w:val="ru-RU"/>
              </w:rPr>
            </w:pPr>
            <w:r>
              <w:rPr>
                <w:lang w:val="ru-RU"/>
              </w:rPr>
              <w:t>Несмотря на тщательную проверку, в этом руководстве все же могут быть неточности. В случае любых вопросов, свяжитесь с нами.</w:t>
            </w:r>
          </w:p>
          <w:p w:rsidR="00E9121C" w:rsidRPr="00B02690" w:rsidRDefault="00E9121C" w:rsidP="00B02690">
            <w:pPr>
              <w:pStyle w:val="aa"/>
              <w:numPr>
                <w:ilvl w:val="0"/>
                <w:numId w:val="1"/>
              </w:numPr>
              <w:jc w:val="both"/>
              <w:rPr>
                <w:lang w:val="ru-RU"/>
              </w:rPr>
            </w:pPr>
            <w:r>
              <w:rPr>
                <w:lang w:val="ru-RU"/>
              </w:rPr>
              <w:t>Данное руководство выпущено в июне 2012 года.</w:t>
            </w:r>
          </w:p>
          <w:p w:rsidR="000300F5" w:rsidRDefault="000300F5" w:rsidP="000300F5">
            <w:pPr>
              <w:rPr>
                <w:lang w:val="ru-RU"/>
              </w:rPr>
            </w:pPr>
          </w:p>
        </w:tc>
      </w:tr>
    </w:tbl>
    <w:p w:rsidR="000300F5" w:rsidRDefault="000300F5" w:rsidP="000300F5">
      <w:pPr>
        <w:rPr>
          <w:lang w:val="ru-RU"/>
        </w:rPr>
      </w:pPr>
    </w:p>
    <w:p w:rsidR="00E9121C" w:rsidRDefault="00E9121C">
      <w:pPr>
        <w:spacing w:after="200" w:line="276" w:lineRule="auto"/>
        <w:rPr>
          <w:lang w:val="ru-RU"/>
        </w:rPr>
      </w:pPr>
      <w:r>
        <w:rPr>
          <w:lang w:val="ru-RU"/>
        </w:rPr>
        <w:br w:type="page"/>
      </w:r>
    </w:p>
    <w:p w:rsidR="00E9121C" w:rsidRPr="00C52FAB" w:rsidRDefault="00E9121C" w:rsidP="00C52FAB">
      <w:pPr>
        <w:pStyle w:val="1"/>
      </w:pPr>
      <w:bookmarkStart w:id="0" w:name="_Toc354692410"/>
      <w:r w:rsidRPr="00C52FAB">
        <w:lastRenderedPageBreak/>
        <w:t>1. БЕЗОПАСНОСТЬ</w:t>
      </w:r>
      <w:bookmarkEnd w:id="0"/>
    </w:p>
    <w:p w:rsidR="00E9121C" w:rsidRDefault="009860BD" w:rsidP="007D2490">
      <w:pPr>
        <w:jc w:val="both"/>
        <w:rPr>
          <w:lang w:val="ru-RU"/>
        </w:rPr>
      </w:pPr>
      <w:r>
        <w:rPr>
          <w:lang w:val="ru-RU"/>
        </w:rPr>
        <w:t>Сварка опасна и может нанести вред вам и другим людям, поэтому используйте хорошие средства защиты при сварке. За подробной информацией, пожалуйста, обратитесь к руководствам по безопасности</w:t>
      </w:r>
      <w:r w:rsidR="007D2490">
        <w:rPr>
          <w:lang w:val="ru-RU"/>
        </w:rPr>
        <w:t xml:space="preserve"> оператора, соответствующим требованиям производителя по предотвращению несчастных случаев.</w:t>
      </w:r>
    </w:p>
    <w:p w:rsidR="007D2490" w:rsidRDefault="007D2490" w:rsidP="007D2490">
      <w:pPr>
        <w:jc w:val="both"/>
        <w:rPr>
          <w:lang w:val="ru-RU"/>
        </w:rPr>
      </w:pPr>
    </w:p>
    <w:tbl>
      <w:tblPr>
        <w:tblStyle w:val="af3"/>
        <w:tblW w:w="10206" w:type="dxa"/>
        <w:tblInd w:w="108" w:type="dxa"/>
        <w:tblLook w:val="04A0" w:firstRow="1" w:lastRow="0" w:firstColumn="1" w:lastColumn="0" w:noHBand="0" w:noVBand="1"/>
      </w:tblPr>
      <w:tblGrid>
        <w:gridCol w:w="2268"/>
        <w:gridCol w:w="7938"/>
      </w:tblGrid>
      <w:tr w:rsidR="007D2490" w:rsidRPr="00E354E4" w:rsidTr="00793857">
        <w:tc>
          <w:tcPr>
            <w:tcW w:w="2268" w:type="dxa"/>
            <w:vAlign w:val="center"/>
          </w:tcPr>
          <w:p w:rsidR="007D2490" w:rsidRDefault="007D2490" w:rsidP="0040109D">
            <w:pPr>
              <w:jc w:val="center"/>
              <w:rPr>
                <w:lang w:val="ru-RU"/>
              </w:rPr>
            </w:pPr>
            <w:r>
              <w:rPr>
                <w:noProof/>
                <w:lang w:val="ru-RU" w:eastAsia="ru-RU" w:bidi="ar-SA"/>
              </w:rPr>
              <w:drawing>
                <wp:inline distT="0" distB="0" distL="0" distR="0" wp14:anchorId="26223ACB" wp14:editId="0A363AD1">
                  <wp:extent cx="1233170" cy="574040"/>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233170" cy="574040"/>
                          </a:xfrm>
                          <a:prstGeom prst="rect">
                            <a:avLst/>
                          </a:prstGeom>
                          <a:noFill/>
                          <a:ln w="9525">
                            <a:noFill/>
                            <a:miter lim="800000"/>
                            <a:headEnd/>
                            <a:tailEnd/>
                          </a:ln>
                        </pic:spPr>
                      </pic:pic>
                    </a:graphicData>
                  </a:graphic>
                </wp:inline>
              </w:drawing>
            </w:r>
          </w:p>
        </w:tc>
        <w:tc>
          <w:tcPr>
            <w:tcW w:w="7938" w:type="dxa"/>
          </w:tcPr>
          <w:p w:rsidR="007D2490" w:rsidRDefault="00D761CE" w:rsidP="007D2490">
            <w:pPr>
              <w:jc w:val="both"/>
              <w:rPr>
                <w:b/>
                <w:lang w:val="ru-RU"/>
              </w:rPr>
            </w:pPr>
            <w:r w:rsidRPr="00D761CE">
              <w:rPr>
                <w:b/>
                <w:lang w:val="ru-RU"/>
              </w:rPr>
              <w:t>Профессиональная подготовка необходима для эксплуатации этого аппарата.</w:t>
            </w:r>
          </w:p>
          <w:p w:rsidR="00D761CE" w:rsidRDefault="00D761CE" w:rsidP="00D761CE">
            <w:pPr>
              <w:pStyle w:val="aa"/>
              <w:numPr>
                <w:ilvl w:val="0"/>
                <w:numId w:val="2"/>
              </w:numPr>
              <w:ind w:left="459"/>
              <w:jc w:val="both"/>
              <w:rPr>
                <w:lang w:val="ru-RU"/>
              </w:rPr>
            </w:pPr>
            <w:r>
              <w:rPr>
                <w:lang w:val="ru-RU"/>
              </w:rPr>
              <w:t>Используйте средства индивидуальной защиты сварщика, одобренные национальным департаментом безопасности труда.</w:t>
            </w:r>
          </w:p>
          <w:p w:rsidR="00D761CE" w:rsidRDefault="00D761CE" w:rsidP="00D761CE">
            <w:pPr>
              <w:pStyle w:val="aa"/>
              <w:numPr>
                <w:ilvl w:val="0"/>
                <w:numId w:val="2"/>
              </w:numPr>
              <w:ind w:left="459"/>
              <w:jc w:val="both"/>
              <w:rPr>
                <w:lang w:val="ru-RU"/>
              </w:rPr>
            </w:pPr>
            <w:r>
              <w:rPr>
                <w:lang w:val="ru-RU"/>
              </w:rPr>
              <w:t>Операторы должны иметь действующие разрешения на проведение работ по сварке (резке) металлов.</w:t>
            </w:r>
          </w:p>
          <w:p w:rsidR="0094062F" w:rsidRPr="00D761CE" w:rsidRDefault="0094062F" w:rsidP="00D761CE">
            <w:pPr>
              <w:pStyle w:val="aa"/>
              <w:numPr>
                <w:ilvl w:val="0"/>
                <w:numId w:val="2"/>
              </w:numPr>
              <w:ind w:left="459"/>
              <w:jc w:val="both"/>
              <w:rPr>
                <w:lang w:val="ru-RU"/>
              </w:rPr>
            </w:pPr>
            <w:r>
              <w:rPr>
                <w:lang w:val="ru-RU"/>
              </w:rPr>
              <w:t>Перед обслуживанием или ремонтом отключите электропитание.</w:t>
            </w:r>
          </w:p>
        </w:tc>
      </w:tr>
      <w:tr w:rsidR="007D2490" w:rsidRPr="00E354E4" w:rsidTr="00793857">
        <w:tc>
          <w:tcPr>
            <w:tcW w:w="2268" w:type="dxa"/>
            <w:vAlign w:val="center"/>
          </w:tcPr>
          <w:p w:rsidR="007D2490" w:rsidRDefault="007D2490" w:rsidP="0040109D">
            <w:pPr>
              <w:jc w:val="center"/>
              <w:rPr>
                <w:lang w:val="ru-RU"/>
              </w:rPr>
            </w:pPr>
            <w:r>
              <w:rPr>
                <w:noProof/>
                <w:lang w:val="ru-RU" w:eastAsia="ru-RU" w:bidi="ar-SA"/>
              </w:rPr>
              <w:drawing>
                <wp:inline distT="0" distB="0" distL="0" distR="0" wp14:anchorId="45EBB765" wp14:editId="7EE7725B">
                  <wp:extent cx="723265" cy="775970"/>
                  <wp:effectExtent l="1905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723265" cy="775970"/>
                          </a:xfrm>
                          <a:prstGeom prst="rect">
                            <a:avLst/>
                          </a:prstGeom>
                          <a:noFill/>
                          <a:ln w="9525">
                            <a:noFill/>
                            <a:miter lim="800000"/>
                            <a:headEnd/>
                            <a:tailEnd/>
                          </a:ln>
                        </pic:spPr>
                      </pic:pic>
                    </a:graphicData>
                  </a:graphic>
                </wp:inline>
              </w:drawing>
            </w:r>
          </w:p>
        </w:tc>
        <w:tc>
          <w:tcPr>
            <w:tcW w:w="7938" w:type="dxa"/>
          </w:tcPr>
          <w:p w:rsidR="007D2490" w:rsidRPr="0094062F" w:rsidRDefault="0094062F" w:rsidP="007D2490">
            <w:pPr>
              <w:jc w:val="both"/>
              <w:rPr>
                <w:b/>
                <w:lang w:val="ru-RU"/>
              </w:rPr>
            </w:pPr>
            <w:r w:rsidRPr="0094062F">
              <w:rPr>
                <w:b/>
                <w:lang w:val="ru-RU"/>
              </w:rPr>
              <w:t>Поражение электрическим током может привести к серьёзным травмам и даже к смерти.</w:t>
            </w:r>
          </w:p>
          <w:p w:rsidR="0094062F" w:rsidRDefault="0094062F" w:rsidP="0094062F">
            <w:pPr>
              <w:pStyle w:val="aa"/>
              <w:numPr>
                <w:ilvl w:val="0"/>
                <w:numId w:val="3"/>
              </w:numPr>
              <w:ind w:left="459"/>
              <w:jc w:val="both"/>
              <w:rPr>
                <w:lang w:val="ru-RU"/>
              </w:rPr>
            </w:pPr>
            <w:r>
              <w:rPr>
                <w:lang w:val="ru-RU"/>
              </w:rPr>
              <w:t>Установите заземляющее устройство в соответствии с видом работы.</w:t>
            </w:r>
          </w:p>
          <w:p w:rsidR="0094062F" w:rsidRDefault="00171AE9" w:rsidP="0094062F">
            <w:pPr>
              <w:pStyle w:val="aa"/>
              <w:numPr>
                <w:ilvl w:val="0"/>
                <w:numId w:val="3"/>
              </w:numPr>
              <w:ind w:left="459"/>
              <w:jc w:val="both"/>
              <w:rPr>
                <w:lang w:val="ru-RU"/>
              </w:rPr>
            </w:pPr>
            <w:r>
              <w:rPr>
                <w:lang w:val="ru-RU"/>
              </w:rPr>
              <w:t>Никогда не касайтесь токопроводящих частей голыми руками или мокрыми перчатками/рукавицами.</w:t>
            </w:r>
          </w:p>
          <w:p w:rsidR="00171AE9" w:rsidRDefault="00171AE9" w:rsidP="0094062F">
            <w:pPr>
              <w:pStyle w:val="aa"/>
              <w:numPr>
                <w:ilvl w:val="0"/>
                <w:numId w:val="3"/>
              </w:numPr>
              <w:ind w:left="459"/>
              <w:jc w:val="both"/>
              <w:rPr>
                <w:lang w:val="ru-RU"/>
              </w:rPr>
            </w:pPr>
            <w:r>
              <w:rPr>
                <w:lang w:val="ru-RU"/>
              </w:rPr>
              <w:t>Убедитесь, что вы изолированы от «массы» и свариваемых деталей.</w:t>
            </w:r>
          </w:p>
          <w:p w:rsidR="000E601D" w:rsidRPr="0094062F" w:rsidRDefault="000E601D" w:rsidP="0094062F">
            <w:pPr>
              <w:pStyle w:val="aa"/>
              <w:numPr>
                <w:ilvl w:val="0"/>
                <w:numId w:val="3"/>
              </w:numPr>
              <w:ind w:left="459"/>
              <w:jc w:val="both"/>
              <w:rPr>
                <w:lang w:val="ru-RU"/>
              </w:rPr>
            </w:pPr>
            <w:r>
              <w:rPr>
                <w:lang w:val="ru-RU"/>
              </w:rPr>
              <w:t>Убедитесь, что ваше положение при работе будет безопасным.</w:t>
            </w:r>
          </w:p>
        </w:tc>
      </w:tr>
      <w:tr w:rsidR="007D2490" w:rsidRPr="00E354E4" w:rsidTr="00793857">
        <w:tc>
          <w:tcPr>
            <w:tcW w:w="2268" w:type="dxa"/>
            <w:vAlign w:val="center"/>
          </w:tcPr>
          <w:p w:rsidR="007D2490" w:rsidRDefault="007D2490" w:rsidP="0040109D">
            <w:pPr>
              <w:jc w:val="center"/>
              <w:rPr>
                <w:lang w:val="ru-RU"/>
              </w:rPr>
            </w:pPr>
            <w:r>
              <w:rPr>
                <w:noProof/>
                <w:lang w:val="ru-RU" w:eastAsia="ru-RU" w:bidi="ar-SA"/>
              </w:rPr>
              <w:drawing>
                <wp:inline distT="0" distB="0" distL="0" distR="0" wp14:anchorId="753D4163" wp14:editId="4A025A84">
                  <wp:extent cx="744220" cy="58483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44220" cy="584835"/>
                          </a:xfrm>
                          <a:prstGeom prst="rect">
                            <a:avLst/>
                          </a:prstGeom>
                          <a:noFill/>
                          <a:ln w="9525">
                            <a:noFill/>
                            <a:miter lim="800000"/>
                            <a:headEnd/>
                            <a:tailEnd/>
                          </a:ln>
                        </pic:spPr>
                      </pic:pic>
                    </a:graphicData>
                  </a:graphic>
                </wp:inline>
              </w:drawing>
            </w:r>
          </w:p>
        </w:tc>
        <w:tc>
          <w:tcPr>
            <w:tcW w:w="7938" w:type="dxa"/>
          </w:tcPr>
          <w:p w:rsidR="007D2490" w:rsidRPr="00B47591" w:rsidRDefault="00B47591" w:rsidP="007D2490">
            <w:pPr>
              <w:jc w:val="both"/>
              <w:rPr>
                <w:b/>
                <w:lang w:val="ru-RU"/>
              </w:rPr>
            </w:pPr>
            <w:r w:rsidRPr="00B47591">
              <w:rPr>
                <w:b/>
                <w:lang w:val="ru-RU"/>
              </w:rPr>
              <w:t>Дым и газы от сварки могут быть опасны для здоровья.</w:t>
            </w:r>
          </w:p>
          <w:p w:rsidR="00B47591" w:rsidRDefault="00B47591" w:rsidP="00B47591">
            <w:pPr>
              <w:pStyle w:val="aa"/>
              <w:numPr>
                <w:ilvl w:val="0"/>
                <w:numId w:val="4"/>
              </w:numPr>
              <w:ind w:left="459"/>
              <w:jc w:val="both"/>
              <w:rPr>
                <w:lang w:val="ru-RU"/>
              </w:rPr>
            </w:pPr>
            <w:r>
              <w:rPr>
                <w:lang w:val="ru-RU"/>
              </w:rPr>
              <w:t>Держите вашу голову так, чтобы не вдыхать дым и газы от сварки.</w:t>
            </w:r>
          </w:p>
          <w:p w:rsidR="00B47591" w:rsidRPr="00B47591" w:rsidRDefault="00B47591" w:rsidP="00B47591">
            <w:pPr>
              <w:pStyle w:val="aa"/>
              <w:numPr>
                <w:ilvl w:val="0"/>
                <w:numId w:val="4"/>
              </w:numPr>
              <w:ind w:left="459"/>
              <w:jc w:val="both"/>
              <w:rPr>
                <w:lang w:val="ru-RU"/>
              </w:rPr>
            </w:pPr>
            <w:r>
              <w:rPr>
                <w:lang w:val="ru-RU"/>
              </w:rPr>
              <w:t xml:space="preserve">Обеспечьте хорошую вентиляцию </w:t>
            </w:r>
            <w:r w:rsidR="00773D84">
              <w:rPr>
                <w:lang w:val="ru-RU"/>
              </w:rPr>
              <w:t>рабочего места на время сварки при помощи вытяжной или иной вентиляционной установки.</w:t>
            </w:r>
          </w:p>
        </w:tc>
      </w:tr>
      <w:tr w:rsidR="007D2490" w:rsidRPr="00E354E4" w:rsidTr="00793857">
        <w:tc>
          <w:tcPr>
            <w:tcW w:w="2268" w:type="dxa"/>
            <w:vAlign w:val="center"/>
          </w:tcPr>
          <w:p w:rsidR="007D2490" w:rsidRDefault="007D2490" w:rsidP="0040109D">
            <w:pPr>
              <w:jc w:val="center"/>
              <w:rPr>
                <w:lang w:val="ru-RU"/>
              </w:rPr>
            </w:pPr>
            <w:r>
              <w:rPr>
                <w:noProof/>
                <w:lang w:val="ru-RU" w:eastAsia="ru-RU" w:bidi="ar-SA"/>
              </w:rPr>
              <w:drawing>
                <wp:inline distT="0" distB="0" distL="0" distR="0" wp14:anchorId="601BCA71" wp14:editId="2532298B">
                  <wp:extent cx="669925" cy="60579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69925" cy="605790"/>
                          </a:xfrm>
                          <a:prstGeom prst="rect">
                            <a:avLst/>
                          </a:prstGeom>
                          <a:noFill/>
                          <a:ln w="9525">
                            <a:noFill/>
                            <a:miter lim="800000"/>
                            <a:headEnd/>
                            <a:tailEnd/>
                          </a:ln>
                        </pic:spPr>
                      </pic:pic>
                    </a:graphicData>
                  </a:graphic>
                </wp:inline>
              </w:drawing>
            </w:r>
          </w:p>
        </w:tc>
        <w:tc>
          <w:tcPr>
            <w:tcW w:w="7938" w:type="dxa"/>
          </w:tcPr>
          <w:p w:rsidR="007D2490" w:rsidRPr="00773D84" w:rsidRDefault="00773D84" w:rsidP="007D2490">
            <w:pPr>
              <w:jc w:val="both"/>
              <w:rPr>
                <w:b/>
                <w:lang w:val="ru-RU"/>
              </w:rPr>
            </w:pPr>
            <w:r w:rsidRPr="00773D84">
              <w:rPr>
                <w:b/>
                <w:lang w:val="ru-RU"/>
              </w:rPr>
              <w:t>Излучение от дуги – может быть опасным для здоровья.</w:t>
            </w:r>
          </w:p>
          <w:p w:rsidR="00773D84" w:rsidRDefault="00FB3DC4" w:rsidP="00773D84">
            <w:pPr>
              <w:pStyle w:val="aa"/>
              <w:numPr>
                <w:ilvl w:val="0"/>
                <w:numId w:val="5"/>
              </w:numPr>
              <w:ind w:left="459"/>
              <w:jc w:val="both"/>
              <w:rPr>
                <w:lang w:val="ru-RU"/>
              </w:rPr>
            </w:pPr>
            <w:r>
              <w:rPr>
                <w:lang w:val="ru-RU"/>
              </w:rPr>
              <w:t>Надевайте подходящую сварочную маску и защитную одежду для защиты ваших глаз и тела.</w:t>
            </w:r>
          </w:p>
          <w:p w:rsidR="00FB3DC4" w:rsidRPr="00773D84" w:rsidRDefault="00752ABB" w:rsidP="00752ABB">
            <w:pPr>
              <w:pStyle w:val="aa"/>
              <w:numPr>
                <w:ilvl w:val="0"/>
                <w:numId w:val="5"/>
              </w:numPr>
              <w:ind w:left="459"/>
              <w:jc w:val="both"/>
              <w:rPr>
                <w:lang w:val="ru-RU"/>
              </w:rPr>
            </w:pPr>
            <w:r>
              <w:rPr>
                <w:lang w:val="ru-RU"/>
              </w:rPr>
              <w:t>Для защиты наблюдателей следует использовать соответствующие маски или экраны.</w:t>
            </w:r>
          </w:p>
        </w:tc>
      </w:tr>
      <w:tr w:rsidR="007D2490" w:rsidRPr="00E354E4" w:rsidTr="00793857">
        <w:tc>
          <w:tcPr>
            <w:tcW w:w="2268" w:type="dxa"/>
            <w:vAlign w:val="center"/>
          </w:tcPr>
          <w:p w:rsidR="007D2490" w:rsidRDefault="007D2490" w:rsidP="0040109D">
            <w:pPr>
              <w:jc w:val="center"/>
              <w:rPr>
                <w:lang w:val="ru-RU"/>
              </w:rPr>
            </w:pPr>
            <w:r>
              <w:rPr>
                <w:noProof/>
                <w:lang w:val="ru-RU" w:eastAsia="ru-RU" w:bidi="ar-SA"/>
              </w:rPr>
              <w:drawing>
                <wp:inline distT="0" distB="0" distL="0" distR="0" wp14:anchorId="7583F573" wp14:editId="626C4572">
                  <wp:extent cx="701675" cy="52070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701675" cy="520700"/>
                          </a:xfrm>
                          <a:prstGeom prst="rect">
                            <a:avLst/>
                          </a:prstGeom>
                          <a:noFill/>
                          <a:ln w="9525">
                            <a:noFill/>
                            <a:miter lim="800000"/>
                            <a:headEnd/>
                            <a:tailEnd/>
                          </a:ln>
                        </pic:spPr>
                      </pic:pic>
                    </a:graphicData>
                  </a:graphic>
                </wp:inline>
              </w:drawing>
            </w:r>
          </w:p>
        </w:tc>
        <w:tc>
          <w:tcPr>
            <w:tcW w:w="7938" w:type="dxa"/>
          </w:tcPr>
          <w:p w:rsidR="007D2490" w:rsidRPr="00752ABB" w:rsidRDefault="00752ABB" w:rsidP="007D2490">
            <w:pPr>
              <w:jc w:val="both"/>
              <w:rPr>
                <w:b/>
                <w:lang w:val="ru-RU"/>
              </w:rPr>
            </w:pPr>
            <w:r w:rsidRPr="00752ABB">
              <w:rPr>
                <w:b/>
                <w:lang w:val="ru-RU"/>
              </w:rPr>
              <w:t>Неправильное выполнение работ может привести к пожару или взрыву.</w:t>
            </w:r>
          </w:p>
          <w:p w:rsidR="00752ABB" w:rsidRDefault="00752ABB" w:rsidP="00752ABB">
            <w:pPr>
              <w:pStyle w:val="aa"/>
              <w:numPr>
                <w:ilvl w:val="0"/>
                <w:numId w:val="6"/>
              </w:numPr>
              <w:ind w:left="459"/>
              <w:jc w:val="both"/>
              <w:rPr>
                <w:lang w:val="ru-RU"/>
              </w:rPr>
            </w:pPr>
            <w:r>
              <w:rPr>
                <w:lang w:val="ru-RU"/>
              </w:rPr>
              <w:t xml:space="preserve">Искры от сварки могут </w:t>
            </w:r>
            <w:r w:rsidR="004E25ED">
              <w:rPr>
                <w:lang w:val="ru-RU"/>
              </w:rPr>
              <w:t>привести к воспламенению, поэтому убедитесь в отсутствии горючих материалов вблизи места работы, и уделите внимание угрозе пожара.</w:t>
            </w:r>
          </w:p>
          <w:p w:rsidR="004E25ED" w:rsidRDefault="004E25ED" w:rsidP="00752ABB">
            <w:pPr>
              <w:pStyle w:val="aa"/>
              <w:numPr>
                <w:ilvl w:val="0"/>
                <w:numId w:val="6"/>
              </w:numPr>
              <w:ind w:left="459"/>
              <w:jc w:val="both"/>
              <w:rPr>
                <w:lang w:val="ru-RU"/>
              </w:rPr>
            </w:pPr>
            <w:r>
              <w:rPr>
                <w:lang w:val="ru-RU"/>
              </w:rPr>
              <w:t>Рядом с местом работы должен находиться огнетушитель и человек, обученный пользованию им.</w:t>
            </w:r>
          </w:p>
          <w:p w:rsidR="00046DA9" w:rsidRDefault="00046DA9" w:rsidP="00752ABB">
            <w:pPr>
              <w:pStyle w:val="aa"/>
              <w:numPr>
                <w:ilvl w:val="0"/>
                <w:numId w:val="6"/>
              </w:numPr>
              <w:ind w:left="459"/>
              <w:jc w:val="both"/>
              <w:rPr>
                <w:lang w:val="ru-RU"/>
              </w:rPr>
            </w:pPr>
            <w:r>
              <w:rPr>
                <w:lang w:val="ru-RU"/>
              </w:rPr>
              <w:t>Сварка сосудов под давлением запрещена.</w:t>
            </w:r>
          </w:p>
          <w:p w:rsidR="00046DA9" w:rsidRPr="00752ABB" w:rsidRDefault="00046DA9" w:rsidP="00046DA9">
            <w:pPr>
              <w:pStyle w:val="aa"/>
              <w:numPr>
                <w:ilvl w:val="0"/>
                <w:numId w:val="6"/>
              </w:numPr>
              <w:ind w:left="459"/>
              <w:jc w:val="both"/>
              <w:rPr>
                <w:lang w:val="ru-RU"/>
              </w:rPr>
            </w:pPr>
            <w:r>
              <w:rPr>
                <w:lang w:val="ru-RU"/>
              </w:rPr>
              <w:t>Не используйте этот аппарат для размораживания труб.</w:t>
            </w:r>
          </w:p>
        </w:tc>
      </w:tr>
      <w:tr w:rsidR="007D2490" w:rsidRPr="00E354E4" w:rsidTr="00793857">
        <w:tc>
          <w:tcPr>
            <w:tcW w:w="2268" w:type="dxa"/>
            <w:vAlign w:val="center"/>
          </w:tcPr>
          <w:p w:rsidR="007D2490" w:rsidRDefault="007D2490" w:rsidP="0040109D">
            <w:pPr>
              <w:jc w:val="center"/>
              <w:rPr>
                <w:lang w:val="ru-RU"/>
              </w:rPr>
            </w:pPr>
            <w:r>
              <w:rPr>
                <w:noProof/>
                <w:lang w:val="ru-RU" w:eastAsia="ru-RU" w:bidi="ar-SA"/>
              </w:rPr>
              <w:drawing>
                <wp:inline distT="0" distB="0" distL="0" distR="0" wp14:anchorId="47195E9E" wp14:editId="334FA60C">
                  <wp:extent cx="690880" cy="60579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690880" cy="605790"/>
                          </a:xfrm>
                          <a:prstGeom prst="rect">
                            <a:avLst/>
                          </a:prstGeom>
                          <a:noFill/>
                          <a:ln w="9525">
                            <a:noFill/>
                            <a:miter lim="800000"/>
                            <a:headEnd/>
                            <a:tailEnd/>
                          </a:ln>
                        </pic:spPr>
                      </pic:pic>
                    </a:graphicData>
                  </a:graphic>
                </wp:inline>
              </w:drawing>
            </w:r>
          </w:p>
        </w:tc>
        <w:tc>
          <w:tcPr>
            <w:tcW w:w="7938" w:type="dxa"/>
          </w:tcPr>
          <w:p w:rsidR="007D2490" w:rsidRPr="00046DA9" w:rsidRDefault="00046DA9" w:rsidP="007D2490">
            <w:pPr>
              <w:jc w:val="both"/>
              <w:rPr>
                <w:b/>
                <w:lang w:val="ru-RU"/>
              </w:rPr>
            </w:pPr>
            <w:r w:rsidRPr="00046DA9">
              <w:rPr>
                <w:b/>
                <w:lang w:val="ru-RU"/>
              </w:rPr>
              <w:t>Горячая поверхность может привести к серьезному ожогу.</w:t>
            </w:r>
          </w:p>
          <w:p w:rsidR="00046DA9" w:rsidRDefault="0040109D" w:rsidP="0040109D">
            <w:pPr>
              <w:pStyle w:val="aa"/>
              <w:numPr>
                <w:ilvl w:val="0"/>
                <w:numId w:val="7"/>
              </w:numPr>
              <w:ind w:left="459"/>
              <w:jc w:val="both"/>
              <w:rPr>
                <w:lang w:val="ru-RU"/>
              </w:rPr>
            </w:pPr>
            <w:r>
              <w:rPr>
                <w:lang w:val="ru-RU"/>
              </w:rPr>
              <w:t>Не касайтесь заготовок голыми руками.</w:t>
            </w:r>
          </w:p>
          <w:p w:rsidR="0040109D" w:rsidRPr="0040109D" w:rsidRDefault="0040109D" w:rsidP="0040109D">
            <w:pPr>
              <w:pStyle w:val="aa"/>
              <w:numPr>
                <w:ilvl w:val="0"/>
                <w:numId w:val="7"/>
              </w:numPr>
              <w:ind w:left="459"/>
              <w:jc w:val="both"/>
              <w:rPr>
                <w:lang w:val="ru-RU"/>
              </w:rPr>
            </w:pPr>
            <w:r>
              <w:rPr>
                <w:lang w:val="ru-RU"/>
              </w:rPr>
              <w:t>При продолжительном и непрерывном использовании сварочной горелки ей необходимо соответствующее охлаждение.</w:t>
            </w:r>
          </w:p>
        </w:tc>
      </w:tr>
      <w:tr w:rsidR="007D2490" w:rsidRPr="00E354E4" w:rsidTr="00793857">
        <w:tc>
          <w:tcPr>
            <w:tcW w:w="2268" w:type="dxa"/>
            <w:vAlign w:val="center"/>
          </w:tcPr>
          <w:p w:rsidR="007D2490" w:rsidRDefault="007D2490" w:rsidP="0040109D">
            <w:pPr>
              <w:jc w:val="center"/>
              <w:rPr>
                <w:lang w:val="ru-RU"/>
              </w:rPr>
            </w:pPr>
            <w:r>
              <w:rPr>
                <w:noProof/>
                <w:lang w:val="ru-RU" w:eastAsia="ru-RU" w:bidi="ar-SA"/>
              </w:rPr>
              <w:drawing>
                <wp:inline distT="0" distB="0" distL="0" distR="0" wp14:anchorId="6048543E" wp14:editId="51D4C7D5">
                  <wp:extent cx="595630" cy="60579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95630" cy="605790"/>
                          </a:xfrm>
                          <a:prstGeom prst="rect">
                            <a:avLst/>
                          </a:prstGeom>
                          <a:noFill/>
                          <a:ln w="9525">
                            <a:noFill/>
                            <a:miter lim="800000"/>
                            <a:headEnd/>
                            <a:tailEnd/>
                          </a:ln>
                        </pic:spPr>
                      </pic:pic>
                    </a:graphicData>
                  </a:graphic>
                </wp:inline>
              </w:drawing>
            </w:r>
          </w:p>
        </w:tc>
        <w:tc>
          <w:tcPr>
            <w:tcW w:w="7938" w:type="dxa"/>
          </w:tcPr>
          <w:p w:rsidR="007D2490" w:rsidRPr="0040109D" w:rsidRDefault="0040109D" w:rsidP="007D2490">
            <w:pPr>
              <w:jc w:val="both"/>
              <w:rPr>
                <w:b/>
                <w:lang w:val="ru-RU"/>
              </w:rPr>
            </w:pPr>
            <w:r w:rsidRPr="0040109D">
              <w:rPr>
                <w:b/>
                <w:lang w:val="ru-RU"/>
              </w:rPr>
              <w:t>Уровень шума может быть вреден для человеческого слуха.</w:t>
            </w:r>
          </w:p>
          <w:p w:rsidR="0040109D" w:rsidRDefault="00CD221D" w:rsidP="0040109D">
            <w:pPr>
              <w:pStyle w:val="aa"/>
              <w:numPr>
                <w:ilvl w:val="0"/>
                <w:numId w:val="8"/>
              </w:numPr>
              <w:ind w:left="459"/>
              <w:jc w:val="both"/>
              <w:rPr>
                <w:lang w:val="ru-RU"/>
              </w:rPr>
            </w:pPr>
            <w:r>
              <w:rPr>
                <w:lang w:val="ru-RU"/>
              </w:rPr>
              <w:t>При сварке носите одобренные средства защиты органов слуха.</w:t>
            </w:r>
          </w:p>
          <w:p w:rsidR="00CD221D" w:rsidRPr="0040109D" w:rsidRDefault="00CD221D" w:rsidP="0040109D">
            <w:pPr>
              <w:pStyle w:val="aa"/>
              <w:numPr>
                <w:ilvl w:val="0"/>
                <w:numId w:val="8"/>
              </w:numPr>
              <w:ind w:left="459"/>
              <w:jc w:val="both"/>
              <w:rPr>
                <w:lang w:val="ru-RU"/>
              </w:rPr>
            </w:pPr>
            <w:r>
              <w:rPr>
                <w:lang w:val="ru-RU"/>
              </w:rPr>
              <w:t>Предупредите наблюдателей, что шум от сварки может быть вреден для их слуха.</w:t>
            </w:r>
          </w:p>
        </w:tc>
      </w:tr>
      <w:tr w:rsidR="00CD221D" w:rsidRPr="00E354E4" w:rsidTr="00793857">
        <w:tc>
          <w:tcPr>
            <w:tcW w:w="2268" w:type="dxa"/>
            <w:vAlign w:val="center"/>
          </w:tcPr>
          <w:p w:rsidR="00CD221D" w:rsidRDefault="00CD221D" w:rsidP="0040109D">
            <w:pPr>
              <w:jc w:val="center"/>
              <w:rPr>
                <w:noProof/>
                <w:lang w:val="ru-RU" w:eastAsia="ru-RU" w:bidi="ar-SA"/>
              </w:rPr>
            </w:pPr>
            <w:r>
              <w:rPr>
                <w:noProof/>
                <w:lang w:val="ru-RU" w:eastAsia="ru-RU" w:bidi="ar-SA"/>
              </w:rPr>
              <w:drawing>
                <wp:inline distT="0" distB="0" distL="0" distR="0" wp14:anchorId="0D252D92" wp14:editId="6652044A">
                  <wp:extent cx="690880" cy="57404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90880" cy="574040"/>
                          </a:xfrm>
                          <a:prstGeom prst="rect">
                            <a:avLst/>
                          </a:prstGeom>
                          <a:noFill/>
                          <a:ln w="9525">
                            <a:noFill/>
                            <a:miter lim="800000"/>
                            <a:headEnd/>
                            <a:tailEnd/>
                          </a:ln>
                        </pic:spPr>
                      </pic:pic>
                    </a:graphicData>
                  </a:graphic>
                </wp:inline>
              </w:drawing>
            </w:r>
          </w:p>
        </w:tc>
        <w:tc>
          <w:tcPr>
            <w:tcW w:w="7938" w:type="dxa"/>
          </w:tcPr>
          <w:p w:rsidR="00CD221D" w:rsidRDefault="00567F86" w:rsidP="007D2490">
            <w:pPr>
              <w:jc w:val="both"/>
              <w:rPr>
                <w:b/>
                <w:lang w:val="ru-RU"/>
              </w:rPr>
            </w:pPr>
            <w:r>
              <w:rPr>
                <w:b/>
                <w:lang w:val="ru-RU"/>
              </w:rPr>
              <w:t>Магнитные поля влияют на работу кардиостимулятора</w:t>
            </w:r>
            <w:r w:rsidR="00715718">
              <w:rPr>
                <w:b/>
                <w:lang w:val="ru-RU"/>
              </w:rPr>
              <w:t>.</w:t>
            </w:r>
          </w:p>
          <w:p w:rsidR="00567F86" w:rsidRPr="00567F86" w:rsidRDefault="00567F86" w:rsidP="00567F86">
            <w:pPr>
              <w:pStyle w:val="aa"/>
              <w:numPr>
                <w:ilvl w:val="0"/>
                <w:numId w:val="9"/>
              </w:numPr>
              <w:ind w:left="459"/>
              <w:jc w:val="both"/>
              <w:rPr>
                <w:lang w:val="ru-RU"/>
              </w:rPr>
            </w:pPr>
            <w:r w:rsidRPr="00567F86">
              <w:rPr>
                <w:lang w:val="ru-RU"/>
              </w:rPr>
              <w:t xml:space="preserve">Люди с </w:t>
            </w:r>
            <w:r>
              <w:rPr>
                <w:lang w:val="ru-RU"/>
              </w:rPr>
              <w:t xml:space="preserve">кардиостимулятором должны находиться вдали от места сварки </w:t>
            </w:r>
            <w:r w:rsidR="00715718">
              <w:rPr>
                <w:lang w:val="ru-RU"/>
              </w:rPr>
              <w:t>до консультации с врачом.</w:t>
            </w:r>
          </w:p>
        </w:tc>
      </w:tr>
      <w:tr w:rsidR="00CD221D" w:rsidRPr="00E354E4" w:rsidTr="00793857">
        <w:tc>
          <w:tcPr>
            <w:tcW w:w="2268" w:type="dxa"/>
            <w:vAlign w:val="center"/>
          </w:tcPr>
          <w:p w:rsidR="00CD221D" w:rsidRDefault="00CD221D" w:rsidP="0040109D">
            <w:pPr>
              <w:jc w:val="center"/>
              <w:rPr>
                <w:noProof/>
                <w:lang w:val="ru-RU" w:eastAsia="ru-RU" w:bidi="ar-SA"/>
              </w:rPr>
            </w:pPr>
            <w:r>
              <w:rPr>
                <w:noProof/>
                <w:lang w:val="ru-RU" w:eastAsia="ru-RU" w:bidi="ar-SA"/>
              </w:rPr>
              <w:drawing>
                <wp:inline distT="0" distB="0" distL="0" distR="0" wp14:anchorId="7C52F94A" wp14:editId="1632953B">
                  <wp:extent cx="701675" cy="669925"/>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701675" cy="669925"/>
                          </a:xfrm>
                          <a:prstGeom prst="rect">
                            <a:avLst/>
                          </a:prstGeom>
                          <a:noFill/>
                          <a:ln w="9525">
                            <a:noFill/>
                            <a:miter lim="800000"/>
                            <a:headEnd/>
                            <a:tailEnd/>
                          </a:ln>
                        </pic:spPr>
                      </pic:pic>
                    </a:graphicData>
                  </a:graphic>
                </wp:inline>
              </w:drawing>
            </w:r>
          </w:p>
        </w:tc>
        <w:tc>
          <w:tcPr>
            <w:tcW w:w="7938" w:type="dxa"/>
          </w:tcPr>
          <w:p w:rsidR="00CD221D" w:rsidRDefault="00715718" w:rsidP="00715718">
            <w:pPr>
              <w:jc w:val="both"/>
              <w:rPr>
                <w:b/>
                <w:lang w:val="ru-RU"/>
              </w:rPr>
            </w:pPr>
            <w:r>
              <w:rPr>
                <w:b/>
                <w:lang w:val="ru-RU"/>
              </w:rPr>
              <w:t>Движущиеся части могут нанести персональную травму.</w:t>
            </w:r>
          </w:p>
          <w:p w:rsidR="00715718" w:rsidRDefault="00715718" w:rsidP="00715718">
            <w:pPr>
              <w:pStyle w:val="aa"/>
              <w:numPr>
                <w:ilvl w:val="0"/>
                <w:numId w:val="9"/>
              </w:numPr>
              <w:ind w:left="459"/>
              <w:jc w:val="both"/>
              <w:rPr>
                <w:lang w:val="ru-RU"/>
              </w:rPr>
            </w:pPr>
            <w:r>
              <w:rPr>
                <w:lang w:val="ru-RU"/>
              </w:rPr>
              <w:t>Держитесь вдали от движущихся частей, таких как вентилятор.</w:t>
            </w:r>
          </w:p>
          <w:p w:rsidR="00715718" w:rsidRPr="00715718" w:rsidRDefault="00715718" w:rsidP="00715718">
            <w:pPr>
              <w:pStyle w:val="aa"/>
              <w:numPr>
                <w:ilvl w:val="0"/>
                <w:numId w:val="9"/>
              </w:numPr>
              <w:ind w:left="459"/>
              <w:jc w:val="both"/>
              <w:rPr>
                <w:lang w:val="ru-RU"/>
              </w:rPr>
            </w:pPr>
            <w:r>
              <w:rPr>
                <w:lang w:val="ru-RU"/>
              </w:rPr>
              <w:t>Все двери, панели, крышки и другие защитные</w:t>
            </w:r>
            <w:r w:rsidR="005655B1">
              <w:rPr>
                <w:lang w:val="ru-RU"/>
              </w:rPr>
              <w:t xml:space="preserve"> устройства должны быть закрыты во время работы.</w:t>
            </w:r>
          </w:p>
        </w:tc>
      </w:tr>
      <w:tr w:rsidR="00CD221D" w:rsidRPr="00E354E4" w:rsidTr="00793857">
        <w:tc>
          <w:tcPr>
            <w:tcW w:w="2268" w:type="dxa"/>
            <w:vAlign w:val="center"/>
          </w:tcPr>
          <w:p w:rsidR="00CD221D" w:rsidRDefault="00CD221D" w:rsidP="0040109D">
            <w:pPr>
              <w:jc w:val="center"/>
              <w:rPr>
                <w:noProof/>
                <w:lang w:val="ru-RU" w:eastAsia="ru-RU" w:bidi="ar-SA"/>
              </w:rPr>
            </w:pPr>
            <w:r>
              <w:rPr>
                <w:noProof/>
                <w:lang w:val="ru-RU" w:eastAsia="ru-RU" w:bidi="ar-SA"/>
              </w:rPr>
              <w:lastRenderedPageBreak/>
              <w:drawing>
                <wp:inline distT="0" distB="0" distL="0" distR="0" wp14:anchorId="284C6C25" wp14:editId="16DD9DFD">
                  <wp:extent cx="775970" cy="574040"/>
                  <wp:effectExtent l="1905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775970" cy="574040"/>
                          </a:xfrm>
                          <a:prstGeom prst="rect">
                            <a:avLst/>
                          </a:prstGeom>
                          <a:noFill/>
                          <a:ln w="9525">
                            <a:noFill/>
                            <a:miter lim="800000"/>
                            <a:headEnd/>
                            <a:tailEnd/>
                          </a:ln>
                        </pic:spPr>
                      </pic:pic>
                    </a:graphicData>
                  </a:graphic>
                </wp:inline>
              </w:drawing>
            </w:r>
          </w:p>
        </w:tc>
        <w:tc>
          <w:tcPr>
            <w:tcW w:w="7938" w:type="dxa"/>
          </w:tcPr>
          <w:p w:rsidR="00CD221D" w:rsidRDefault="005655B1" w:rsidP="007D2490">
            <w:pPr>
              <w:jc w:val="both"/>
              <w:rPr>
                <w:b/>
                <w:lang w:val="ru-RU"/>
              </w:rPr>
            </w:pPr>
            <w:r>
              <w:rPr>
                <w:b/>
                <w:lang w:val="ru-RU"/>
              </w:rPr>
              <w:t>Пожалуйста, обратитесь за профессиональной помощью при возникновении неисправности машины.</w:t>
            </w:r>
          </w:p>
          <w:p w:rsidR="005655B1" w:rsidRDefault="005655B1" w:rsidP="005655B1">
            <w:pPr>
              <w:pStyle w:val="aa"/>
              <w:numPr>
                <w:ilvl w:val="0"/>
                <w:numId w:val="10"/>
              </w:numPr>
              <w:ind w:left="459"/>
              <w:jc w:val="both"/>
              <w:rPr>
                <w:lang w:val="ru-RU"/>
              </w:rPr>
            </w:pPr>
            <w:r>
              <w:rPr>
                <w:lang w:val="ru-RU"/>
              </w:rPr>
              <w:t>Обратитесь к соответствующим главам данного руководства, если вы испытываете какие-либо затруднения</w:t>
            </w:r>
            <w:r w:rsidR="00E82B93">
              <w:rPr>
                <w:lang w:val="ru-RU"/>
              </w:rPr>
              <w:t xml:space="preserve"> при установке или эксплуатации.</w:t>
            </w:r>
          </w:p>
          <w:p w:rsidR="00E82B93" w:rsidRPr="005655B1" w:rsidRDefault="00E82B93" w:rsidP="00E82B93">
            <w:pPr>
              <w:pStyle w:val="aa"/>
              <w:numPr>
                <w:ilvl w:val="0"/>
                <w:numId w:val="10"/>
              </w:numPr>
              <w:ind w:left="459"/>
              <w:jc w:val="both"/>
              <w:rPr>
                <w:lang w:val="ru-RU"/>
              </w:rPr>
            </w:pPr>
            <w:r>
              <w:rPr>
                <w:lang w:val="ru-RU"/>
              </w:rPr>
              <w:t>Свяжитесь с сервисным центром вашего поставщика для оказания вам профессиональной помощи, если вы не можете полностью понять это руководство или все равно не можете решить проблему с помощью руководства.</w:t>
            </w:r>
          </w:p>
        </w:tc>
      </w:tr>
    </w:tbl>
    <w:p w:rsidR="007D2490" w:rsidRDefault="007D2490" w:rsidP="007D2490">
      <w:pPr>
        <w:jc w:val="both"/>
        <w:rPr>
          <w:lang w:val="ru-RU"/>
        </w:rPr>
      </w:pPr>
    </w:p>
    <w:p w:rsidR="00E82B93" w:rsidRDefault="00E82B93" w:rsidP="00E82B93">
      <w:pPr>
        <w:pStyle w:val="1"/>
      </w:pPr>
      <w:bookmarkStart w:id="1" w:name="_Toc354692411"/>
      <w:r>
        <w:t>2. ОБЩЕЕ ОПИСАНИЕ</w:t>
      </w:r>
      <w:bookmarkEnd w:id="1"/>
    </w:p>
    <w:p w:rsidR="005973FC" w:rsidRDefault="001520A3" w:rsidP="005973FC">
      <w:pPr>
        <w:jc w:val="both"/>
        <w:rPr>
          <w:lang w:val="ru-RU"/>
        </w:rPr>
      </w:pPr>
      <w:r>
        <w:rPr>
          <w:lang w:val="ru-RU"/>
        </w:rPr>
        <w:t xml:space="preserve">Этот сварочный аппарат с цифровым инвертером типа </w:t>
      </w:r>
      <w:r w:rsidRPr="001520A3">
        <w:rPr>
          <w:lang w:val="ru-RU"/>
        </w:rPr>
        <w:t>AC/DC</w:t>
      </w:r>
      <w:r>
        <w:rPr>
          <w:lang w:val="ru-RU"/>
        </w:rPr>
        <w:t xml:space="preserve"> сочетает в себе отличную функциональность, превосходную производительность и продвинутую технологию. </w:t>
      </w:r>
      <w:proofErr w:type="gramStart"/>
      <w:r w:rsidR="00BC05A0">
        <w:rPr>
          <w:lang w:val="ru-RU"/>
        </w:rPr>
        <w:t xml:space="preserve">Он </w:t>
      </w:r>
      <w:r w:rsidR="00890EDB">
        <w:rPr>
          <w:lang w:val="ru-RU"/>
        </w:rPr>
        <w:t>имеет</w:t>
      </w:r>
      <w:r w:rsidR="00A14E64">
        <w:rPr>
          <w:lang w:val="ru-RU"/>
        </w:rPr>
        <w:t xml:space="preserve"> различные </w:t>
      </w:r>
      <w:r w:rsidR="00890EDB">
        <w:rPr>
          <w:lang w:val="ru-RU"/>
        </w:rPr>
        <w:t>функци</w:t>
      </w:r>
      <w:r w:rsidR="00A14E64">
        <w:rPr>
          <w:lang w:val="ru-RU"/>
        </w:rPr>
        <w:t>и</w:t>
      </w:r>
      <w:r w:rsidR="00890EDB">
        <w:rPr>
          <w:lang w:val="ru-RU"/>
        </w:rPr>
        <w:t xml:space="preserve"> сварки неплавящимся электродом в среде инертного газа</w:t>
      </w:r>
      <w:r w:rsidR="00A14E64">
        <w:rPr>
          <w:lang w:val="ru-RU"/>
        </w:rPr>
        <w:t xml:space="preserve">, такие как сварка </w:t>
      </w:r>
      <w:r w:rsidR="00A14E64">
        <w:t>TIG</w:t>
      </w:r>
      <w:r w:rsidR="00A14E64" w:rsidRPr="00A14E64">
        <w:rPr>
          <w:lang w:val="ru-RU"/>
        </w:rPr>
        <w:t xml:space="preserve"> </w:t>
      </w:r>
      <w:r w:rsidR="00A14E64" w:rsidRPr="00332548">
        <w:rPr>
          <w:lang w:val="ru-RU"/>
        </w:rPr>
        <w:t xml:space="preserve">прямоугольным </w:t>
      </w:r>
      <w:r w:rsidR="00A14E64">
        <w:rPr>
          <w:lang w:val="ru-RU"/>
        </w:rPr>
        <w:t>импульсом переменного тока</w:t>
      </w:r>
      <w:r w:rsidR="00332548">
        <w:rPr>
          <w:lang w:val="ru-RU"/>
        </w:rPr>
        <w:t xml:space="preserve">, импульсная сварка </w:t>
      </w:r>
      <w:r w:rsidR="00332548">
        <w:t>TIG</w:t>
      </w:r>
      <w:r w:rsidR="00332548" w:rsidRPr="00332548">
        <w:rPr>
          <w:lang w:val="ru-RU"/>
        </w:rPr>
        <w:t xml:space="preserve"> </w:t>
      </w:r>
      <w:r w:rsidR="00332548">
        <w:rPr>
          <w:lang w:val="ru-RU"/>
        </w:rPr>
        <w:t xml:space="preserve">переменным током, сварка </w:t>
      </w:r>
      <w:r w:rsidR="00332548">
        <w:t>TIG</w:t>
      </w:r>
      <w:r w:rsidR="00332548" w:rsidRPr="00332548">
        <w:rPr>
          <w:lang w:val="ru-RU"/>
        </w:rPr>
        <w:t xml:space="preserve"> </w:t>
      </w:r>
      <w:r w:rsidR="00332548">
        <w:rPr>
          <w:lang w:val="ru-RU"/>
        </w:rPr>
        <w:t xml:space="preserve">постоянным током, импульсная сварка </w:t>
      </w:r>
      <w:r w:rsidR="00332548">
        <w:t>TIG</w:t>
      </w:r>
      <w:r w:rsidR="00332548" w:rsidRPr="00332548">
        <w:rPr>
          <w:lang w:val="ru-RU"/>
        </w:rPr>
        <w:t xml:space="preserve"> </w:t>
      </w:r>
      <w:r w:rsidR="00332548">
        <w:rPr>
          <w:lang w:val="ru-RU"/>
        </w:rPr>
        <w:t xml:space="preserve">постоянным током, </w:t>
      </w:r>
      <w:r w:rsidR="005973FC">
        <w:t>TIG</w:t>
      </w:r>
      <w:r w:rsidR="005973FC" w:rsidRPr="005973FC">
        <w:rPr>
          <w:lang w:val="ru-RU"/>
        </w:rPr>
        <w:t>-</w:t>
      </w:r>
      <w:r w:rsidR="005973FC">
        <w:rPr>
          <w:lang w:val="ru-RU"/>
        </w:rPr>
        <w:t>сварка трубчатым электродом или порошковой проволокой на переменном токе (</w:t>
      </w:r>
      <w:r w:rsidR="005973FC">
        <w:t>AC</w:t>
      </w:r>
      <w:r w:rsidR="005973FC" w:rsidRPr="005973FC">
        <w:rPr>
          <w:lang w:val="ru-RU"/>
        </w:rPr>
        <w:t xml:space="preserve"> </w:t>
      </w:r>
      <w:r w:rsidR="005973FC">
        <w:t>FCAW</w:t>
      </w:r>
      <w:r w:rsidR="005973FC">
        <w:rPr>
          <w:lang w:val="ru-RU"/>
        </w:rPr>
        <w:t>)</w:t>
      </w:r>
      <w:r w:rsidR="00733368">
        <w:rPr>
          <w:lang w:val="ru-RU"/>
        </w:rPr>
        <w:t xml:space="preserve"> или </w:t>
      </w:r>
      <w:r w:rsidR="005973FC">
        <w:rPr>
          <w:lang w:val="ru-RU"/>
        </w:rPr>
        <w:t>постоянном токе (</w:t>
      </w:r>
      <w:r w:rsidR="005973FC">
        <w:t>DC</w:t>
      </w:r>
      <w:r w:rsidR="005973FC" w:rsidRPr="005973FC">
        <w:rPr>
          <w:lang w:val="ru-RU"/>
        </w:rPr>
        <w:t xml:space="preserve"> </w:t>
      </w:r>
      <w:r w:rsidR="005973FC">
        <w:t>FCAW</w:t>
      </w:r>
      <w:r w:rsidR="005973FC">
        <w:rPr>
          <w:lang w:val="ru-RU"/>
        </w:rPr>
        <w:t xml:space="preserve">), точечная сварка </w:t>
      </w:r>
      <w:r w:rsidR="005973FC">
        <w:t>TIG</w:t>
      </w:r>
      <w:r w:rsidR="005973FC" w:rsidRPr="005973FC">
        <w:rPr>
          <w:lang w:val="ru-RU"/>
        </w:rPr>
        <w:t xml:space="preserve"> (</w:t>
      </w:r>
      <w:r w:rsidR="00F02EA1">
        <w:rPr>
          <w:lang w:val="ru-RU"/>
        </w:rPr>
        <w:t>переменным или постоянным током, или импульсная</w:t>
      </w:r>
      <w:r w:rsidR="005973FC" w:rsidRPr="005973FC">
        <w:rPr>
          <w:lang w:val="ru-RU"/>
        </w:rPr>
        <w:t>)</w:t>
      </w:r>
      <w:r w:rsidR="00733368">
        <w:rPr>
          <w:lang w:val="ru-RU"/>
        </w:rPr>
        <w:t xml:space="preserve">, сварка </w:t>
      </w:r>
      <w:r w:rsidR="00733368">
        <w:t>TIG</w:t>
      </w:r>
      <w:proofErr w:type="gramEnd"/>
      <w:r w:rsidR="00733368" w:rsidRPr="00733368">
        <w:rPr>
          <w:lang w:val="ru-RU"/>
        </w:rPr>
        <w:t xml:space="preserve"> </w:t>
      </w:r>
      <w:r w:rsidR="00733368">
        <w:rPr>
          <w:lang w:val="ru-RU"/>
        </w:rPr>
        <w:t>импульсом сложной формы и другие</w:t>
      </w:r>
      <w:r w:rsidR="005973FC" w:rsidRPr="005973FC">
        <w:rPr>
          <w:lang w:val="ru-RU"/>
        </w:rPr>
        <w:t>.</w:t>
      </w:r>
      <w:r w:rsidR="00733368">
        <w:rPr>
          <w:lang w:val="ru-RU"/>
        </w:rPr>
        <w:t xml:space="preserve"> Аппарат можно применять повсеместно для надежного сваривания разных металлов.</w:t>
      </w:r>
    </w:p>
    <w:p w:rsidR="00733368" w:rsidRPr="00747822" w:rsidRDefault="00747822" w:rsidP="005973FC">
      <w:pPr>
        <w:jc w:val="both"/>
        <w:rPr>
          <w:lang w:val="ru-RU"/>
        </w:rPr>
      </w:pPr>
      <w:r>
        <w:rPr>
          <w:lang w:val="ru-RU"/>
        </w:rPr>
        <w:t>Предусмотрительный дизайн наряду с продвинутой и развитой технологией</w:t>
      </w:r>
      <w:r w:rsidR="00E77392">
        <w:rPr>
          <w:lang w:val="ru-RU"/>
        </w:rPr>
        <w:t xml:space="preserve"> данного аппарата защищают инвестиции пользователя максимально долго.</w:t>
      </w:r>
    </w:p>
    <w:p w:rsidR="00E82B93" w:rsidRPr="00DA7125" w:rsidRDefault="00E77392" w:rsidP="00C76B8E">
      <w:pPr>
        <w:spacing w:before="80" w:after="80"/>
        <w:rPr>
          <w:rStyle w:val="a8"/>
          <w:lang w:val="ru-RU"/>
        </w:rPr>
      </w:pPr>
      <w:r w:rsidRPr="00DA7125">
        <w:rPr>
          <w:rStyle w:val="a8"/>
          <w:lang w:val="ru-RU"/>
        </w:rPr>
        <w:t>2.1  Продвинутое цифровое управление</w:t>
      </w:r>
    </w:p>
    <w:p w:rsidR="00E77392" w:rsidRDefault="00644FA6" w:rsidP="007D2490">
      <w:pPr>
        <w:jc w:val="both"/>
        <w:rPr>
          <w:lang w:val="ru-RU"/>
        </w:rPr>
      </w:pPr>
      <w:r>
        <w:rPr>
          <w:lang w:val="ru-RU"/>
        </w:rPr>
        <w:t xml:space="preserve">В данном аппарате используется продвинутая технология </w:t>
      </w:r>
      <w:r>
        <w:t>MUC</w:t>
      </w:r>
      <w:r w:rsidRPr="00644FA6">
        <w:rPr>
          <w:lang w:val="ru-RU"/>
        </w:rPr>
        <w:t xml:space="preserve"> </w:t>
      </w:r>
      <w:r>
        <w:rPr>
          <w:lang w:val="ru-RU"/>
        </w:rPr>
        <w:t>интеллектуального цифрового управления</w:t>
      </w:r>
      <w:r w:rsidR="002F4F0D">
        <w:rPr>
          <w:lang w:val="ru-RU"/>
        </w:rPr>
        <w:t>, основные аспекты которой реализованы программно. Настоящий аппарат имеет цифровое управление, благодаря чему он намного функциональнее и производительнее в сравнении с традиционными сварочными аппаратами.</w:t>
      </w:r>
    </w:p>
    <w:p w:rsidR="002F4F0D" w:rsidRPr="00B72E99" w:rsidRDefault="002F4F0D" w:rsidP="000D23FD">
      <w:pPr>
        <w:rPr>
          <w:rStyle w:val="a8"/>
          <w:lang w:val="ru-RU"/>
        </w:rPr>
      </w:pPr>
      <w:r w:rsidRPr="00DA7125">
        <w:rPr>
          <w:rStyle w:val="a8"/>
          <w:lang w:val="ru-RU"/>
        </w:rPr>
        <w:t xml:space="preserve">2.2  </w:t>
      </w:r>
      <w:r w:rsidR="008803FC" w:rsidRPr="00DA7125">
        <w:rPr>
          <w:rStyle w:val="a8"/>
          <w:lang w:val="ru-RU"/>
        </w:rPr>
        <w:t xml:space="preserve">Продвинутая технология инвертера на БТИЗ (биполярных транзисторах с изолированным затвором – англ. </w:t>
      </w:r>
      <w:r w:rsidR="008803FC" w:rsidRPr="000D23FD">
        <w:rPr>
          <w:rStyle w:val="a8"/>
        </w:rPr>
        <w:t>IGBT</w:t>
      </w:r>
      <w:r w:rsidR="008803FC" w:rsidRPr="00B72E99">
        <w:rPr>
          <w:rStyle w:val="a8"/>
          <w:lang w:val="ru-RU"/>
        </w:rPr>
        <w:t>).</w:t>
      </w:r>
    </w:p>
    <w:p w:rsidR="008803FC" w:rsidRDefault="008803FC" w:rsidP="00AE71D6">
      <w:pPr>
        <w:jc w:val="both"/>
        <w:rPr>
          <w:lang w:val="ru-RU"/>
        </w:rPr>
      </w:pPr>
      <w:r>
        <w:rPr>
          <w:lang w:val="ru-RU"/>
        </w:rPr>
        <w:t>Рабочая частота инвертера – 20 кГц, что позволило значительно уменьшить объём и вес сварочного аппарата.</w:t>
      </w:r>
      <w:r w:rsidR="00AE71D6">
        <w:rPr>
          <w:lang w:val="ru-RU"/>
        </w:rPr>
        <w:t xml:space="preserve"> Большое снижение резистивных и магнитных потерь заметно повысило эффективность и энергосберегающую способность аппарата. </w:t>
      </w:r>
      <w:r w:rsidR="0075103B">
        <w:rPr>
          <w:lang w:val="ru-RU"/>
        </w:rPr>
        <w:t xml:space="preserve">Рабочая частота инвертера лежит вне диапазона </w:t>
      </w:r>
      <w:proofErr w:type="spellStart"/>
      <w:r w:rsidR="0075103B">
        <w:rPr>
          <w:lang w:val="ru-RU"/>
        </w:rPr>
        <w:t>аудиочастот</w:t>
      </w:r>
      <w:proofErr w:type="spellEnd"/>
      <w:r w:rsidR="0075103B">
        <w:rPr>
          <w:lang w:val="ru-RU"/>
        </w:rPr>
        <w:t>, что почти исключает шумовое загрязнение.</w:t>
      </w:r>
    </w:p>
    <w:p w:rsidR="0075103B" w:rsidRPr="00DA7125" w:rsidRDefault="0075103B" w:rsidP="000D23FD">
      <w:pPr>
        <w:rPr>
          <w:rStyle w:val="a8"/>
          <w:lang w:val="ru-RU"/>
        </w:rPr>
      </w:pPr>
      <w:r w:rsidRPr="00DA7125">
        <w:rPr>
          <w:rStyle w:val="a8"/>
          <w:lang w:val="ru-RU"/>
        </w:rPr>
        <w:t>2.3  Превосходная функция автоматической защиты.</w:t>
      </w:r>
    </w:p>
    <w:p w:rsidR="0075103B" w:rsidRDefault="005C1A46" w:rsidP="00AE71D6">
      <w:pPr>
        <w:jc w:val="both"/>
        <w:rPr>
          <w:lang w:val="ru-RU"/>
        </w:rPr>
      </w:pPr>
      <w:r>
        <w:rPr>
          <w:lang w:val="ru-RU"/>
        </w:rPr>
        <w:t xml:space="preserve">При резком изменении входного напряжения сварочный аппарат автоматически прекращает работу и отображает информацию о сбое, а после восстановления напряжения питания он автоматически </w:t>
      </w:r>
      <w:r w:rsidR="00922057">
        <w:rPr>
          <w:lang w:val="ru-RU"/>
        </w:rPr>
        <w:t xml:space="preserve">переходит в режим готовности к работе. Кроме этого, в случае перегрева или перегрузки по току аппарат также автоматически прекращает работу и отображает информацию о сбое. Такие защитные функции </w:t>
      </w:r>
      <w:r w:rsidR="00C87854">
        <w:rPr>
          <w:lang w:val="ru-RU"/>
        </w:rPr>
        <w:t xml:space="preserve">значительно </w:t>
      </w:r>
      <w:r w:rsidR="00922057">
        <w:rPr>
          <w:lang w:val="ru-RU"/>
        </w:rPr>
        <w:t>продлевают срок служб</w:t>
      </w:r>
      <w:r w:rsidR="00C87854">
        <w:rPr>
          <w:lang w:val="ru-RU"/>
        </w:rPr>
        <w:t>ы</w:t>
      </w:r>
      <w:r w:rsidR="00922057">
        <w:rPr>
          <w:lang w:val="ru-RU"/>
        </w:rPr>
        <w:t xml:space="preserve"> аппарата.</w:t>
      </w:r>
    </w:p>
    <w:p w:rsidR="00C87854" w:rsidRPr="000D23FD" w:rsidRDefault="00C87854" w:rsidP="00FE3BF0">
      <w:pPr>
        <w:rPr>
          <w:rStyle w:val="a8"/>
          <w:lang w:val="ru-RU"/>
        </w:rPr>
      </w:pPr>
      <w:r w:rsidRPr="000D23FD">
        <w:rPr>
          <w:rStyle w:val="a8"/>
          <w:lang w:val="ru-RU"/>
        </w:rPr>
        <w:t>2.4  Хорошая устойчивость и стабильная производительность</w:t>
      </w:r>
    </w:p>
    <w:p w:rsidR="00C87854" w:rsidRDefault="00C87854" w:rsidP="00AE71D6">
      <w:pPr>
        <w:jc w:val="both"/>
        <w:rPr>
          <w:lang w:val="ru-RU"/>
        </w:rPr>
      </w:pPr>
      <w:r>
        <w:rPr>
          <w:lang w:val="ru-RU"/>
        </w:rPr>
        <w:t>В данном аппарате применено интеллектуальное цифровое управление, поэтому он нечувствителен</w:t>
      </w:r>
      <w:r w:rsidR="00EE74B9">
        <w:rPr>
          <w:lang w:val="ru-RU"/>
        </w:rPr>
        <w:t xml:space="preserve"> к изменению параметров компонентов. То есть, на производительность сварочного аппарата не влияет изменение параметров определенных компонентов. </w:t>
      </w:r>
      <w:r w:rsidR="00421409">
        <w:rPr>
          <w:lang w:val="ru-RU"/>
        </w:rPr>
        <w:t>Кроме того, аппарат нечувствителен к изменению параметров окружающей среды, таких как температура, влажность и т.п. Таким образом, устойчивость и стабильность работы сварочного аппарата с цифровым управлением лучше, чем классического сварочного аппарата.</w:t>
      </w:r>
    </w:p>
    <w:p w:rsidR="00421409" w:rsidRPr="00DA7125" w:rsidRDefault="00421409" w:rsidP="00FE3BF0">
      <w:pPr>
        <w:rPr>
          <w:rStyle w:val="a8"/>
          <w:lang w:val="ru-RU"/>
        </w:rPr>
      </w:pPr>
      <w:r w:rsidRPr="00DA7125">
        <w:rPr>
          <w:rStyle w:val="a8"/>
          <w:lang w:val="ru-RU"/>
        </w:rPr>
        <w:t xml:space="preserve">2.5  Легкая настройка параметров и простое обновление </w:t>
      </w:r>
      <w:r w:rsidR="005B43DC" w:rsidRPr="00DA7125">
        <w:rPr>
          <w:rStyle w:val="a8"/>
          <w:lang w:val="ru-RU"/>
        </w:rPr>
        <w:t>программного обеспечения</w:t>
      </w:r>
    </w:p>
    <w:p w:rsidR="005B43DC" w:rsidRDefault="00C47F7C" w:rsidP="00AE71D6">
      <w:pPr>
        <w:jc w:val="both"/>
        <w:rPr>
          <w:lang w:val="ru-RU"/>
        </w:rPr>
      </w:pPr>
      <w:r>
        <w:rPr>
          <w:lang w:val="ru-RU"/>
        </w:rPr>
        <w:t xml:space="preserve">В общем случае, для сварочного аппарата с аналоговым управлением или аппарата с комбинированным цифро-аналоговым управлением регулировка большинства параметров производится путем коррекции </w:t>
      </w:r>
      <w:r w:rsidR="005E7F4C">
        <w:rPr>
          <w:lang w:val="ru-RU"/>
        </w:rPr>
        <w:t>соответствующей цепи, поэтому</w:t>
      </w:r>
      <w:r w:rsidR="005015E8">
        <w:rPr>
          <w:lang w:val="ru-RU"/>
        </w:rPr>
        <w:t xml:space="preserve"> при увеличении числа регулируемых параметров цепи становятся все сложнее и их настройка затрудняется. Однако, у сварочного аппарата с цифровым интеллектуальным управлением регулировка параметров </w:t>
      </w:r>
      <w:r w:rsidR="005015E8">
        <w:rPr>
          <w:lang w:val="ru-RU"/>
        </w:rPr>
        <w:lastRenderedPageBreak/>
        <w:t>намного проще и точнее</w:t>
      </w:r>
      <w:r w:rsidR="00922BEE">
        <w:rPr>
          <w:lang w:val="ru-RU"/>
        </w:rPr>
        <w:t>, так как основная часть функций управления реализована программно. Для изменения функции управления или некоторых параметров вам не требуется регулировать электрические цепи</w:t>
      </w:r>
      <w:r w:rsidR="009F1CE1">
        <w:rPr>
          <w:lang w:val="ru-RU"/>
        </w:rPr>
        <w:t>, всё, что вам нужно сделать – это загрузить обновленное программное обеспечение (</w:t>
      </w:r>
      <w:proofErr w:type="gramStart"/>
      <w:r w:rsidR="009F1CE1">
        <w:rPr>
          <w:lang w:val="ru-RU"/>
        </w:rPr>
        <w:t>ПО</w:t>
      </w:r>
      <w:proofErr w:type="gramEnd"/>
      <w:r w:rsidR="009F1CE1">
        <w:rPr>
          <w:lang w:val="ru-RU"/>
        </w:rPr>
        <w:t>).</w:t>
      </w:r>
    </w:p>
    <w:p w:rsidR="009F1CE1" w:rsidRPr="00DA7125" w:rsidRDefault="009F1CE1" w:rsidP="0037565C">
      <w:pPr>
        <w:rPr>
          <w:rStyle w:val="a8"/>
          <w:lang w:val="ru-RU"/>
        </w:rPr>
      </w:pPr>
      <w:r w:rsidRPr="00DA7125">
        <w:rPr>
          <w:rStyle w:val="a8"/>
          <w:lang w:val="ru-RU"/>
        </w:rPr>
        <w:t>2.6  Дружественный к пользователю интерфейс</w:t>
      </w:r>
    </w:p>
    <w:p w:rsidR="009F1CE1" w:rsidRDefault="00807499" w:rsidP="00AE71D6">
      <w:pPr>
        <w:jc w:val="both"/>
        <w:rPr>
          <w:lang w:val="ru-RU"/>
        </w:rPr>
      </w:pPr>
      <w:r>
        <w:rPr>
          <w:lang w:val="ru-RU"/>
        </w:rPr>
        <w:t>В данном аппарате используется графический интерфейс международного стандарта, простой, яркий, интеллектуальный и удобный для работы.</w:t>
      </w:r>
    </w:p>
    <w:p w:rsidR="00807499" w:rsidRPr="00DA7125" w:rsidRDefault="00807499" w:rsidP="0037565C">
      <w:pPr>
        <w:rPr>
          <w:rStyle w:val="a8"/>
          <w:lang w:val="ru-RU"/>
        </w:rPr>
      </w:pPr>
      <w:r w:rsidRPr="00DA7125">
        <w:rPr>
          <w:rStyle w:val="a8"/>
          <w:lang w:val="ru-RU"/>
        </w:rPr>
        <w:t xml:space="preserve">2.7  Функция управления </w:t>
      </w:r>
      <w:r w:rsidR="00A920CA" w:rsidRPr="00DA7125">
        <w:rPr>
          <w:rStyle w:val="a8"/>
          <w:lang w:val="ru-RU"/>
        </w:rPr>
        <w:t>сварочным процессом</w:t>
      </w:r>
    </w:p>
    <w:p w:rsidR="00A920CA" w:rsidRDefault="00A920CA" w:rsidP="00AE71D6">
      <w:pPr>
        <w:jc w:val="both"/>
        <w:rPr>
          <w:lang w:val="ru-RU"/>
        </w:rPr>
      </w:pPr>
      <w:r>
        <w:rPr>
          <w:lang w:val="ru-RU"/>
        </w:rPr>
        <w:t xml:space="preserve">Данный аппарат позволяет пользователю разделить сварочные параметры на пять групп в соответствии </w:t>
      </w:r>
      <w:r w:rsidR="004759E2">
        <w:rPr>
          <w:lang w:val="ru-RU"/>
        </w:rPr>
        <w:t xml:space="preserve">с различными методиками выполнения работ. Каждая группа параметров может полностью охватывать конкретный вид работ. Это, несомненно, </w:t>
      </w:r>
      <w:r w:rsidR="00314917">
        <w:rPr>
          <w:lang w:val="ru-RU"/>
        </w:rPr>
        <w:t>облегчает</w:t>
      </w:r>
      <w:r w:rsidR="004759E2">
        <w:rPr>
          <w:lang w:val="ru-RU"/>
        </w:rPr>
        <w:t xml:space="preserve"> </w:t>
      </w:r>
      <w:r w:rsidR="00314917">
        <w:rPr>
          <w:lang w:val="ru-RU"/>
        </w:rPr>
        <w:t>управление технической стандартизацией сварочных операций.</w:t>
      </w:r>
    </w:p>
    <w:p w:rsidR="00314917" w:rsidRPr="00DA7125" w:rsidRDefault="00314917" w:rsidP="0037565C">
      <w:pPr>
        <w:rPr>
          <w:rStyle w:val="a8"/>
          <w:lang w:val="ru-RU"/>
        </w:rPr>
      </w:pPr>
      <w:r w:rsidRPr="00DA7125">
        <w:rPr>
          <w:rStyle w:val="a8"/>
          <w:lang w:val="ru-RU"/>
        </w:rPr>
        <w:t>2.8  Высококачественная ручная дуговая сварка</w:t>
      </w:r>
    </w:p>
    <w:p w:rsidR="00314917" w:rsidRDefault="00BF4B77" w:rsidP="00AE71D6">
      <w:pPr>
        <w:jc w:val="both"/>
        <w:rPr>
          <w:lang w:val="ru-RU"/>
        </w:rPr>
      </w:pPr>
      <w:r>
        <w:rPr>
          <w:lang w:val="ru-RU"/>
        </w:rPr>
        <w:t xml:space="preserve">Производительность ручной дуговой сварки значительно улучшена благодаря превосходным алгоритмам управления: </w:t>
      </w:r>
      <w:proofErr w:type="spellStart"/>
      <w:r>
        <w:rPr>
          <w:lang w:val="ru-RU"/>
        </w:rPr>
        <w:t>поджиг</w:t>
      </w:r>
      <w:proofErr w:type="spellEnd"/>
      <w:r>
        <w:rPr>
          <w:lang w:val="ru-RU"/>
        </w:rPr>
        <w:t xml:space="preserve"> дуги более легкий, стабильный сварочный ток</w:t>
      </w:r>
      <w:r w:rsidR="00B02A80">
        <w:rPr>
          <w:lang w:val="ru-RU"/>
        </w:rPr>
        <w:t>, мало брызг, нет приваривания электрода, хорошая форма шва, возможность изменения длины или сечения сварочного кабеля.</w:t>
      </w:r>
    </w:p>
    <w:p w:rsidR="00B02A80" w:rsidRPr="00DA7125" w:rsidRDefault="00B02A80" w:rsidP="0037565C">
      <w:pPr>
        <w:rPr>
          <w:rStyle w:val="a8"/>
          <w:lang w:val="ru-RU"/>
        </w:rPr>
      </w:pPr>
      <w:r w:rsidRPr="00DA7125">
        <w:rPr>
          <w:rStyle w:val="a8"/>
          <w:lang w:val="ru-RU"/>
        </w:rPr>
        <w:t xml:space="preserve">2.9  Высококачественная сварка </w:t>
      </w:r>
      <w:r w:rsidR="004C20EE" w:rsidRPr="00DA7125">
        <w:rPr>
          <w:rStyle w:val="a8"/>
          <w:lang w:val="ru-RU"/>
        </w:rPr>
        <w:t>неплавящимся электродом (</w:t>
      </w:r>
      <w:r w:rsidRPr="0037565C">
        <w:rPr>
          <w:rStyle w:val="a8"/>
        </w:rPr>
        <w:t>TIG</w:t>
      </w:r>
      <w:r w:rsidR="004C20EE" w:rsidRPr="00DA7125">
        <w:rPr>
          <w:rStyle w:val="a8"/>
          <w:lang w:val="ru-RU"/>
        </w:rPr>
        <w:t>)</w:t>
      </w:r>
    </w:p>
    <w:p w:rsidR="00B02A80" w:rsidRDefault="004C20EE" w:rsidP="00AE71D6">
      <w:pPr>
        <w:jc w:val="both"/>
        <w:rPr>
          <w:lang w:val="ru-RU"/>
        </w:rPr>
      </w:pPr>
      <w:r>
        <w:rPr>
          <w:lang w:val="ru-RU"/>
        </w:rPr>
        <w:t>Улучшенная цифровая технология</w:t>
      </w:r>
      <w:r w:rsidR="00832284">
        <w:rPr>
          <w:lang w:val="ru-RU"/>
        </w:rPr>
        <w:t xml:space="preserve"> стабилизации тока обеспечивает низкий шум и высокую </w:t>
      </w:r>
      <w:proofErr w:type="gramStart"/>
      <w:r w:rsidR="00832284">
        <w:rPr>
          <w:lang w:val="ru-RU"/>
        </w:rPr>
        <w:t>стабильность</w:t>
      </w:r>
      <w:proofErr w:type="gramEnd"/>
      <w:r w:rsidR="00832284">
        <w:rPr>
          <w:lang w:val="ru-RU"/>
        </w:rPr>
        <w:t xml:space="preserve"> и качество дуги. При этом развитый алгоритм управления предоставляет пользователю удобную и практичную возможность свободного управления током.</w:t>
      </w:r>
      <w:r w:rsidR="009D065A">
        <w:rPr>
          <w:lang w:val="ru-RU"/>
        </w:rPr>
        <w:t xml:space="preserve"> Всего доступны 20 режимов работы </w:t>
      </w:r>
      <w:r w:rsidR="009D065A">
        <w:t>TIG</w:t>
      </w:r>
      <w:r w:rsidR="009D065A">
        <w:rPr>
          <w:lang w:val="ru-RU"/>
        </w:rPr>
        <w:t xml:space="preserve">, включая </w:t>
      </w:r>
      <w:r w:rsidR="009D065A" w:rsidRPr="00432593">
        <w:rPr>
          <w:lang w:val="ru-RU"/>
        </w:rPr>
        <w:t xml:space="preserve"> </w:t>
      </w:r>
      <w:r w:rsidR="009D065A">
        <w:rPr>
          <w:lang w:val="ru-RU"/>
        </w:rPr>
        <w:t xml:space="preserve">типовые 2Т/4Т, </w:t>
      </w:r>
      <w:r w:rsidR="00432593">
        <w:rPr>
          <w:lang w:val="ru-RU"/>
        </w:rPr>
        <w:t>из 20 режимов 4 – программируемые для наилучшей адаптации аппарата к нуждам пользователя.</w:t>
      </w:r>
    </w:p>
    <w:p w:rsidR="00432593" w:rsidRPr="00DA7125" w:rsidRDefault="00432593" w:rsidP="0037565C">
      <w:pPr>
        <w:rPr>
          <w:rStyle w:val="a8"/>
          <w:lang w:val="ru-RU"/>
        </w:rPr>
      </w:pPr>
      <w:r w:rsidRPr="00DA7125">
        <w:rPr>
          <w:rStyle w:val="a8"/>
          <w:lang w:val="ru-RU"/>
        </w:rPr>
        <w:t>2.10  Возможность синхронной работы двух аппаратов</w:t>
      </w:r>
    </w:p>
    <w:p w:rsidR="00865F72" w:rsidRDefault="00001097" w:rsidP="00AE71D6">
      <w:pPr>
        <w:jc w:val="both"/>
        <w:rPr>
          <w:lang w:val="ru-RU"/>
        </w:rPr>
      </w:pPr>
      <w:r>
        <w:rPr>
          <w:lang w:val="ru-RU"/>
        </w:rPr>
        <w:t xml:space="preserve">Для аппарата доступен интерфейс для синхронизации двух сварочных аппаратов, таким </w:t>
      </w:r>
      <w:proofErr w:type="gramStart"/>
      <w:r>
        <w:rPr>
          <w:lang w:val="ru-RU"/>
        </w:rPr>
        <w:t>образом</w:t>
      </w:r>
      <w:proofErr w:type="gramEnd"/>
      <w:r>
        <w:rPr>
          <w:lang w:val="ru-RU"/>
        </w:rPr>
        <w:t xml:space="preserve"> при соединении двух аппаратов интерфейсным кабелем можно с легкостью выполнять синхронную сварку двумя аппаратами. Не важно, какой из аппаратов первый поджигает или гасит дугу, это не влияет на </w:t>
      </w:r>
      <w:r w:rsidR="00C76B8E">
        <w:rPr>
          <w:lang w:val="ru-RU"/>
        </w:rPr>
        <w:t>синхронизированную по току сварку или на следующую синхронную сварку.</w:t>
      </w:r>
    </w:p>
    <w:p w:rsidR="00C76B8E" w:rsidRPr="00DA7125" w:rsidRDefault="00C76B8E" w:rsidP="0037565C">
      <w:pPr>
        <w:rPr>
          <w:rStyle w:val="a8"/>
          <w:lang w:val="ru-RU"/>
        </w:rPr>
      </w:pPr>
      <w:r w:rsidRPr="00DA7125">
        <w:rPr>
          <w:rStyle w:val="a8"/>
          <w:lang w:val="ru-RU"/>
        </w:rPr>
        <w:t>2.11  Наличие различных режимов дистанционного управления</w:t>
      </w:r>
    </w:p>
    <w:p w:rsidR="00C76B8E" w:rsidRDefault="003D53BE" w:rsidP="00AE71D6">
      <w:pPr>
        <w:jc w:val="both"/>
        <w:rPr>
          <w:lang w:val="ru-RU"/>
        </w:rPr>
      </w:pPr>
      <w:r>
        <w:rPr>
          <w:lang w:val="ru-RU"/>
        </w:rPr>
        <w:t xml:space="preserve">Функция дистанционного управления выключателем сварочной горелки была беспрецедентно улучшена. В дополнение к этому, аппарат предлагает аналоговый и цифровой </w:t>
      </w:r>
      <w:bookmarkStart w:id="2" w:name="OLE_LINK1"/>
      <w:bookmarkStart w:id="3" w:name="OLE_LINK2"/>
      <w:r>
        <w:rPr>
          <w:lang w:val="ru-RU"/>
        </w:rPr>
        <w:t>режим дистанционного управления</w:t>
      </w:r>
      <w:bookmarkEnd w:id="2"/>
      <w:bookmarkEnd w:id="3"/>
      <w:r>
        <w:rPr>
          <w:lang w:val="ru-RU"/>
        </w:rPr>
        <w:t xml:space="preserve">. Аналоговый режим дистанционного управления (управление педалью) может </w:t>
      </w:r>
      <w:r w:rsidR="000834C2">
        <w:rPr>
          <w:lang w:val="ru-RU"/>
        </w:rPr>
        <w:t xml:space="preserve">удовлетворить нужды традиционных пользователей; </w:t>
      </w:r>
      <w:r w:rsidR="009A5986">
        <w:rPr>
          <w:lang w:val="ru-RU"/>
        </w:rPr>
        <w:t>цифровой режим дистанционного управления (управление по последовательному интерфейсу связи) может реализовать наблюдение и корректировку параметров в реальном времени на расстоянии до 100 м, этот режим дистанционного управления</w:t>
      </w:r>
      <w:r w:rsidR="00DB74EA">
        <w:rPr>
          <w:lang w:val="ru-RU"/>
        </w:rPr>
        <w:t xml:space="preserve"> относительно новый, но обладает широким спектром применений.</w:t>
      </w:r>
    </w:p>
    <w:p w:rsidR="00DB74EA" w:rsidRPr="00DB74EA" w:rsidRDefault="00DB74EA" w:rsidP="00AE71D6">
      <w:pPr>
        <w:jc w:val="both"/>
        <w:rPr>
          <w:b/>
          <w:lang w:val="ru-RU"/>
        </w:rPr>
      </w:pPr>
      <w:r w:rsidRPr="00DB74EA">
        <w:rPr>
          <w:b/>
          <w:lang w:val="ru-RU"/>
        </w:rPr>
        <w:t>2.12  Возможность применения аппарата для сварочного робота</w:t>
      </w:r>
    </w:p>
    <w:p w:rsidR="00DB74EA" w:rsidRPr="00E27036" w:rsidRDefault="009E677E" w:rsidP="00AE71D6">
      <w:pPr>
        <w:jc w:val="both"/>
        <w:rPr>
          <w:lang w:val="ru-RU"/>
        </w:rPr>
      </w:pPr>
      <w:r>
        <w:rPr>
          <w:lang w:val="ru-RU"/>
        </w:rPr>
        <w:t xml:space="preserve">Данный аппарат оснащен интерфейсом связи </w:t>
      </w:r>
      <w:r w:rsidRPr="009E677E">
        <w:rPr>
          <w:lang w:val="ru-RU"/>
        </w:rPr>
        <w:t>RS</w:t>
      </w:r>
      <w:r>
        <w:rPr>
          <w:lang w:val="ru-RU"/>
        </w:rPr>
        <w:t>-485, что позволяет пользователям легко создать систему автоматической сварки с использованием оборудования</w:t>
      </w:r>
      <w:r w:rsidR="00E27036">
        <w:rPr>
          <w:lang w:val="ru-RU"/>
        </w:rPr>
        <w:t xml:space="preserve">, имеющего поддержку стандартного протокола связи </w:t>
      </w:r>
      <w:proofErr w:type="spellStart"/>
      <w:r w:rsidR="00E27036">
        <w:t>ModBus</w:t>
      </w:r>
      <w:proofErr w:type="spellEnd"/>
      <w:r w:rsidR="00E27036" w:rsidRPr="00E27036">
        <w:rPr>
          <w:lang w:val="ru-RU"/>
        </w:rPr>
        <w:t>.</w:t>
      </w:r>
    </w:p>
    <w:p w:rsidR="00E27036" w:rsidRPr="00E27036" w:rsidRDefault="00E27036" w:rsidP="00AE71D6">
      <w:pPr>
        <w:jc w:val="both"/>
        <w:rPr>
          <w:b/>
          <w:lang w:val="ru-RU"/>
        </w:rPr>
      </w:pPr>
      <w:r w:rsidRPr="00E27036">
        <w:rPr>
          <w:b/>
          <w:lang w:val="ru-RU"/>
        </w:rPr>
        <w:t>2.13  Отличная функция автоматической записи</w:t>
      </w:r>
    </w:p>
    <w:p w:rsidR="00E27036" w:rsidRDefault="00E27036" w:rsidP="00AE71D6">
      <w:pPr>
        <w:jc w:val="both"/>
        <w:rPr>
          <w:lang w:val="ru-RU"/>
        </w:rPr>
      </w:pPr>
      <w:r>
        <w:rPr>
          <w:lang w:val="ru-RU"/>
        </w:rPr>
        <w:t xml:space="preserve">Все данные, такие как количество включений, суммарное время работы, суммарное время сварки, суммарное время сварки </w:t>
      </w:r>
      <w:r>
        <w:t>TIG</w:t>
      </w:r>
      <w:r>
        <w:rPr>
          <w:lang w:val="ru-RU"/>
        </w:rPr>
        <w:t>, суммарное время ручной дуговой сварки,</w:t>
      </w:r>
      <w:r w:rsidR="001C3C95">
        <w:rPr>
          <w:lang w:val="ru-RU"/>
        </w:rPr>
        <w:t xml:space="preserve"> общее количество аварий, число перегрузок по току, число перегревов, количество сбоев питающего напряжения, число сбоев системы водяного охлаждения, подсчитываются и сохраняются во </w:t>
      </w:r>
      <w:r w:rsidR="001C3C95">
        <w:t>flash</w:t>
      </w:r>
      <w:r w:rsidR="001C3C95" w:rsidRPr="001C3C95">
        <w:rPr>
          <w:lang w:val="ru-RU"/>
        </w:rPr>
        <w:t>-</w:t>
      </w:r>
      <w:r w:rsidR="001C3C95">
        <w:rPr>
          <w:lang w:val="ru-RU"/>
        </w:rPr>
        <w:t xml:space="preserve">памяти. Также эти данные могут быть получены через последовательный интерфейс </w:t>
      </w:r>
      <w:r w:rsidR="001C3C95" w:rsidRPr="001C3C95">
        <w:rPr>
          <w:lang w:val="ru-RU"/>
        </w:rPr>
        <w:t>RS</w:t>
      </w:r>
      <w:r w:rsidR="001C3C95">
        <w:rPr>
          <w:lang w:val="ru-RU"/>
        </w:rPr>
        <w:t>-</w:t>
      </w:r>
      <w:r w:rsidR="001C3C95" w:rsidRPr="001C3C95">
        <w:rPr>
          <w:lang w:val="ru-RU"/>
        </w:rPr>
        <w:t>485</w:t>
      </w:r>
      <w:r w:rsidR="009041D2">
        <w:rPr>
          <w:lang w:val="ru-RU"/>
        </w:rPr>
        <w:t xml:space="preserve"> и могут быть использованы для установления периодичности обслуживания аппарата. В то же время, эта информация служит для предварительной подготовки дистанционного обслуживания.</w:t>
      </w:r>
    </w:p>
    <w:p w:rsidR="009041D2" w:rsidRPr="009041D2" w:rsidRDefault="009041D2" w:rsidP="00AE71D6">
      <w:pPr>
        <w:jc w:val="both"/>
        <w:rPr>
          <w:b/>
          <w:lang w:val="ru-RU"/>
        </w:rPr>
      </w:pPr>
      <w:r w:rsidRPr="009041D2">
        <w:rPr>
          <w:b/>
          <w:lang w:val="ru-RU"/>
        </w:rPr>
        <w:t>2.14  Наличие интерфейса для автоматического сварочного оборудования</w:t>
      </w:r>
    </w:p>
    <w:p w:rsidR="009041D2" w:rsidRDefault="006A4DC4" w:rsidP="00AE71D6">
      <w:pPr>
        <w:jc w:val="both"/>
        <w:rPr>
          <w:lang w:val="ru-RU"/>
        </w:rPr>
      </w:pPr>
      <w:r>
        <w:rPr>
          <w:lang w:val="ru-RU"/>
        </w:rPr>
        <w:t xml:space="preserve">Данный аппарат предоставляет сигнал триггера горелки, сигнал протока жидкости и аварийный сигнал, которые можно использовать для подключения к автоматическому оборудованию для сварки. Таким </w:t>
      </w:r>
      <w:proofErr w:type="gramStart"/>
      <w:r>
        <w:rPr>
          <w:lang w:val="ru-RU"/>
        </w:rPr>
        <w:t>образом</w:t>
      </w:r>
      <w:proofErr w:type="gramEnd"/>
      <w:r>
        <w:rPr>
          <w:lang w:val="ru-RU"/>
        </w:rPr>
        <w:t xml:space="preserve"> облегчается автоматизация сварочных работ.</w:t>
      </w:r>
    </w:p>
    <w:p w:rsidR="006A4DC4" w:rsidRPr="008548C7" w:rsidRDefault="006A4DC4" w:rsidP="00AE71D6">
      <w:pPr>
        <w:jc w:val="both"/>
        <w:rPr>
          <w:b/>
          <w:lang w:val="ru-RU"/>
        </w:rPr>
      </w:pPr>
      <w:r w:rsidRPr="008548C7">
        <w:rPr>
          <w:b/>
          <w:lang w:val="ru-RU"/>
        </w:rPr>
        <w:lastRenderedPageBreak/>
        <w:t xml:space="preserve">2.15  </w:t>
      </w:r>
      <w:r w:rsidR="008548C7" w:rsidRPr="008548C7">
        <w:rPr>
          <w:b/>
          <w:lang w:val="ru-RU"/>
        </w:rPr>
        <w:t>Широкий диапазон питающего напряжения</w:t>
      </w:r>
    </w:p>
    <w:p w:rsidR="008548C7" w:rsidRDefault="008548C7" w:rsidP="00AE71D6">
      <w:pPr>
        <w:jc w:val="both"/>
        <w:rPr>
          <w:lang w:val="ru-RU"/>
        </w:rPr>
      </w:pPr>
      <w:r>
        <w:rPr>
          <w:lang w:val="ru-RU"/>
        </w:rPr>
        <w:t>Данный аппарат может выполнять сварку при значении питающего напряжения в диапазоне 280-420</w:t>
      </w:r>
      <w:proofErr w:type="gramStart"/>
      <w:r>
        <w:rPr>
          <w:lang w:val="ru-RU"/>
        </w:rPr>
        <w:t xml:space="preserve"> В</w:t>
      </w:r>
      <w:proofErr w:type="gramEnd"/>
      <w:r>
        <w:rPr>
          <w:lang w:val="ru-RU"/>
        </w:rPr>
        <w:t xml:space="preserve"> переменного тока.</w:t>
      </w:r>
    </w:p>
    <w:p w:rsidR="008548C7" w:rsidRDefault="004E43DA" w:rsidP="00793857">
      <w:pPr>
        <w:tabs>
          <w:tab w:val="left" w:pos="3148"/>
        </w:tabs>
        <w:jc w:val="both"/>
        <w:rPr>
          <w:lang w:val="ru-RU"/>
        </w:rPr>
      </w:pPr>
      <w:r>
        <w:rPr>
          <w:lang w:val="ru-RU"/>
        </w:rPr>
        <w:tab/>
      </w:r>
    </w:p>
    <w:p w:rsidR="008548C7" w:rsidRDefault="008548C7" w:rsidP="008548C7">
      <w:pPr>
        <w:pStyle w:val="1"/>
      </w:pPr>
      <w:bookmarkStart w:id="4" w:name="_Toc354692412"/>
      <w:r>
        <w:t>3.  СХЕМА ЭЛЕКТРИЧЕСКАЯ СТРУКТУРНАЯ</w:t>
      </w:r>
      <w:bookmarkEnd w:id="4"/>
    </w:p>
    <w:p w:rsidR="008548C7" w:rsidRDefault="004E43DA" w:rsidP="00AE71D6">
      <w:pPr>
        <w:jc w:val="both"/>
        <w:rPr>
          <w:lang w:val="ru-RU"/>
        </w:rPr>
      </w:pPr>
      <w:r>
        <w:rPr>
          <w:noProof/>
          <w:lang w:val="ru-RU" w:eastAsia="ru-RU" w:bidi="ar-SA"/>
        </w:rPr>
        <w:drawing>
          <wp:inline distT="0" distB="0" distL="0" distR="0" wp14:anchorId="7326F5FD" wp14:editId="38B7ED83">
            <wp:extent cx="5940425" cy="2839266"/>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940425" cy="2839266"/>
                    </a:xfrm>
                    <a:prstGeom prst="rect">
                      <a:avLst/>
                    </a:prstGeom>
                    <a:noFill/>
                    <a:ln w="9525">
                      <a:noFill/>
                      <a:miter lim="800000"/>
                      <a:headEnd/>
                      <a:tailEnd/>
                    </a:ln>
                  </pic:spPr>
                </pic:pic>
              </a:graphicData>
            </a:graphic>
          </wp:inline>
        </w:drawing>
      </w:r>
    </w:p>
    <w:p w:rsidR="004E43DA" w:rsidRDefault="004E43DA" w:rsidP="00AE71D6">
      <w:pPr>
        <w:jc w:val="both"/>
        <w:rPr>
          <w:lang w:val="ru-RU"/>
        </w:rPr>
      </w:pPr>
    </w:p>
    <w:p w:rsidR="004E43DA" w:rsidRDefault="004E43DA" w:rsidP="004E43DA">
      <w:pPr>
        <w:pStyle w:val="1"/>
      </w:pPr>
      <w:bookmarkStart w:id="5" w:name="_Toc354692413"/>
      <w:r>
        <w:t>4. ОСНОВНЫЕ ПАРАМЕТРЫ</w:t>
      </w:r>
      <w:bookmarkEnd w:id="5"/>
    </w:p>
    <w:tbl>
      <w:tblPr>
        <w:tblStyle w:val="af3"/>
        <w:tblW w:w="0" w:type="auto"/>
        <w:tblLook w:val="04A0" w:firstRow="1" w:lastRow="0" w:firstColumn="1" w:lastColumn="0" w:noHBand="0" w:noVBand="1"/>
      </w:tblPr>
      <w:tblGrid>
        <w:gridCol w:w="5211"/>
        <w:gridCol w:w="4360"/>
      </w:tblGrid>
      <w:tr w:rsidR="004E43DA" w:rsidTr="00980A39">
        <w:tc>
          <w:tcPr>
            <w:tcW w:w="9571" w:type="dxa"/>
            <w:gridSpan w:val="2"/>
          </w:tcPr>
          <w:p w:rsidR="004E43DA" w:rsidRDefault="004E43DA" w:rsidP="00BA3A5C">
            <w:pPr>
              <w:jc w:val="center"/>
              <w:rPr>
                <w:lang w:val="ru-RU"/>
              </w:rPr>
            </w:pPr>
            <w:r>
              <w:rPr>
                <w:lang w:val="ru-RU"/>
              </w:rPr>
              <w:t>Общие параметры</w:t>
            </w:r>
          </w:p>
        </w:tc>
      </w:tr>
      <w:tr w:rsidR="004E43DA" w:rsidTr="002B1823">
        <w:tc>
          <w:tcPr>
            <w:tcW w:w="5211" w:type="dxa"/>
          </w:tcPr>
          <w:p w:rsidR="004E43DA" w:rsidRDefault="004E43DA" w:rsidP="00AE71D6">
            <w:pPr>
              <w:jc w:val="both"/>
              <w:rPr>
                <w:lang w:val="ru-RU"/>
              </w:rPr>
            </w:pPr>
            <w:r>
              <w:rPr>
                <w:lang w:val="ru-RU"/>
              </w:rPr>
              <w:t>Номинальное входное напряжение</w:t>
            </w:r>
          </w:p>
        </w:tc>
        <w:tc>
          <w:tcPr>
            <w:tcW w:w="4360" w:type="dxa"/>
          </w:tcPr>
          <w:p w:rsidR="004E43DA" w:rsidRDefault="00BA3A5C" w:rsidP="00F90CAA">
            <w:pPr>
              <w:jc w:val="center"/>
              <w:rPr>
                <w:lang w:val="ru-RU"/>
              </w:rPr>
            </w:pPr>
            <w:r>
              <w:rPr>
                <w:lang w:val="ru-RU"/>
              </w:rPr>
              <w:t>3-фазное 380</w:t>
            </w:r>
            <w:proofErr w:type="gramStart"/>
            <w:r>
              <w:rPr>
                <w:lang w:val="ru-RU"/>
              </w:rPr>
              <w:t xml:space="preserve"> В</w:t>
            </w:r>
            <w:proofErr w:type="gramEnd"/>
            <w:r>
              <w:rPr>
                <w:lang w:val="ru-RU"/>
              </w:rPr>
              <w:t>, 50/60 Гц</w:t>
            </w:r>
          </w:p>
        </w:tc>
      </w:tr>
      <w:tr w:rsidR="004E43DA" w:rsidTr="002B1823">
        <w:tc>
          <w:tcPr>
            <w:tcW w:w="5211" w:type="dxa"/>
          </w:tcPr>
          <w:p w:rsidR="004E43DA" w:rsidRDefault="004E43DA" w:rsidP="00AE71D6">
            <w:pPr>
              <w:jc w:val="both"/>
              <w:rPr>
                <w:lang w:val="ru-RU"/>
              </w:rPr>
            </w:pPr>
            <w:r>
              <w:rPr>
                <w:lang w:val="ru-RU"/>
              </w:rPr>
              <w:t>Номинальный коэффициент объединения по входу (</w:t>
            </w:r>
            <w:proofErr w:type="spellStart"/>
            <w:r>
              <w:rPr>
                <w:lang w:val="ru-RU"/>
              </w:rPr>
              <w:t>кВ∙А</w:t>
            </w:r>
            <w:proofErr w:type="spellEnd"/>
            <w:r>
              <w:rPr>
                <w:lang w:val="ru-RU"/>
              </w:rPr>
              <w:t>)</w:t>
            </w:r>
          </w:p>
        </w:tc>
        <w:tc>
          <w:tcPr>
            <w:tcW w:w="4360" w:type="dxa"/>
          </w:tcPr>
          <w:p w:rsidR="004E43DA" w:rsidRDefault="00BA3A5C" w:rsidP="00F90CAA">
            <w:pPr>
              <w:jc w:val="center"/>
              <w:rPr>
                <w:lang w:val="ru-RU"/>
              </w:rPr>
            </w:pPr>
            <w:r>
              <w:rPr>
                <w:lang w:val="ru-RU"/>
              </w:rPr>
              <w:t>18</w:t>
            </w:r>
          </w:p>
        </w:tc>
      </w:tr>
      <w:tr w:rsidR="004E43DA" w:rsidTr="002B1823">
        <w:tc>
          <w:tcPr>
            <w:tcW w:w="5211" w:type="dxa"/>
          </w:tcPr>
          <w:p w:rsidR="004E43DA" w:rsidRDefault="004E43DA" w:rsidP="00AE71D6">
            <w:pPr>
              <w:jc w:val="both"/>
              <w:rPr>
                <w:lang w:val="ru-RU"/>
              </w:rPr>
            </w:pPr>
            <w:r>
              <w:rPr>
                <w:lang w:val="ru-RU"/>
              </w:rPr>
              <w:t>Номинальная входная мощность (кВт)</w:t>
            </w:r>
          </w:p>
        </w:tc>
        <w:tc>
          <w:tcPr>
            <w:tcW w:w="4360" w:type="dxa"/>
          </w:tcPr>
          <w:p w:rsidR="004E43DA" w:rsidRDefault="00BA3A5C" w:rsidP="00F90CAA">
            <w:pPr>
              <w:jc w:val="center"/>
              <w:rPr>
                <w:lang w:val="ru-RU"/>
              </w:rPr>
            </w:pPr>
            <w:r>
              <w:rPr>
                <w:lang w:val="ru-RU"/>
              </w:rPr>
              <w:t>16</w:t>
            </w:r>
          </w:p>
        </w:tc>
      </w:tr>
      <w:tr w:rsidR="004E43DA" w:rsidTr="002B1823">
        <w:tc>
          <w:tcPr>
            <w:tcW w:w="5211" w:type="dxa"/>
          </w:tcPr>
          <w:p w:rsidR="004E43DA" w:rsidRDefault="00BA3A5C" w:rsidP="00AE71D6">
            <w:pPr>
              <w:jc w:val="both"/>
              <w:rPr>
                <w:lang w:val="ru-RU"/>
              </w:rPr>
            </w:pPr>
            <w:r>
              <w:rPr>
                <w:lang w:val="ru-RU"/>
              </w:rPr>
              <w:t>Рекомендуемый ток предохранителя (А)</w:t>
            </w:r>
          </w:p>
        </w:tc>
        <w:tc>
          <w:tcPr>
            <w:tcW w:w="4360" w:type="dxa"/>
          </w:tcPr>
          <w:p w:rsidR="004E43DA" w:rsidRDefault="00BA3A5C" w:rsidP="00F90CAA">
            <w:pPr>
              <w:jc w:val="center"/>
              <w:rPr>
                <w:lang w:val="ru-RU"/>
              </w:rPr>
            </w:pPr>
            <w:r>
              <w:rPr>
                <w:lang w:val="ru-RU"/>
              </w:rPr>
              <w:t>60</w:t>
            </w:r>
          </w:p>
        </w:tc>
      </w:tr>
      <w:tr w:rsidR="004E43DA" w:rsidTr="002B1823">
        <w:tc>
          <w:tcPr>
            <w:tcW w:w="5211" w:type="dxa"/>
          </w:tcPr>
          <w:p w:rsidR="004E43DA" w:rsidRDefault="00BA3A5C" w:rsidP="00BA3A5C">
            <w:pPr>
              <w:jc w:val="both"/>
              <w:rPr>
                <w:lang w:val="ru-RU"/>
              </w:rPr>
            </w:pPr>
            <w:r>
              <w:rPr>
                <w:lang w:val="ru-RU"/>
              </w:rPr>
              <w:t>Номинальный выход (А/В)</w:t>
            </w:r>
          </w:p>
        </w:tc>
        <w:tc>
          <w:tcPr>
            <w:tcW w:w="4360" w:type="dxa"/>
          </w:tcPr>
          <w:p w:rsidR="004E43DA" w:rsidRPr="00BA3A5C" w:rsidRDefault="00BA3A5C" w:rsidP="00F90CAA">
            <w:pPr>
              <w:jc w:val="center"/>
              <w:rPr>
                <w:lang w:val="ru-RU"/>
              </w:rPr>
            </w:pPr>
            <w:r>
              <w:t xml:space="preserve">TIG: 500/30;  </w:t>
            </w:r>
            <w:r>
              <w:rPr>
                <w:lang w:val="ru-RU"/>
              </w:rPr>
              <w:t>ручная сварка</w:t>
            </w:r>
            <w:r w:rsidR="00802FF4">
              <w:rPr>
                <w:lang w:val="ru-RU"/>
              </w:rPr>
              <w:t xml:space="preserve"> </w:t>
            </w:r>
            <w:r w:rsidR="00802FF4">
              <w:t>(MMA)</w:t>
            </w:r>
            <w:r>
              <w:rPr>
                <w:lang w:val="ru-RU"/>
              </w:rPr>
              <w:t xml:space="preserve"> 400/36</w:t>
            </w:r>
          </w:p>
        </w:tc>
      </w:tr>
      <w:tr w:rsidR="004E43DA" w:rsidTr="002B1823">
        <w:tc>
          <w:tcPr>
            <w:tcW w:w="5211" w:type="dxa"/>
          </w:tcPr>
          <w:p w:rsidR="004E43DA" w:rsidRDefault="00BA3A5C" w:rsidP="00AE71D6">
            <w:pPr>
              <w:jc w:val="both"/>
              <w:rPr>
                <w:lang w:val="ru-RU"/>
              </w:rPr>
            </w:pPr>
            <w:r>
              <w:rPr>
                <w:lang w:val="ru-RU"/>
              </w:rPr>
              <w:t>Номинальный период включения</w:t>
            </w:r>
            <w:proofErr w:type="gramStart"/>
            <w:r>
              <w:rPr>
                <w:lang w:val="ru-RU"/>
              </w:rPr>
              <w:t xml:space="preserve"> (%)</w:t>
            </w:r>
            <w:proofErr w:type="gramEnd"/>
          </w:p>
        </w:tc>
        <w:tc>
          <w:tcPr>
            <w:tcW w:w="4360" w:type="dxa"/>
          </w:tcPr>
          <w:p w:rsidR="004E43DA" w:rsidRDefault="00802FF4" w:rsidP="00F90CAA">
            <w:pPr>
              <w:jc w:val="center"/>
              <w:rPr>
                <w:lang w:val="ru-RU"/>
              </w:rPr>
            </w:pPr>
            <w:r>
              <w:rPr>
                <w:lang w:val="ru-RU"/>
              </w:rPr>
              <w:t>60</w:t>
            </w:r>
          </w:p>
        </w:tc>
      </w:tr>
      <w:tr w:rsidR="004E43DA" w:rsidTr="002B1823">
        <w:tc>
          <w:tcPr>
            <w:tcW w:w="5211" w:type="dxa"/>
          </w:tcPr>
          <w:p w:rsidR="004E43DA" w:rsidRDefault="00BA3A5C" w:rsidP="00AE71D6">
            <w:pPr>
              <w:jc w:val="both"/>
              <w:rPr>
                <w:lang w:val="ru-RU"/>
              </w:rPr>
            </w:pPr>
            <w:r>
              <w:rPr>
                <w:lang w:val="ru-RU"/>
              </w:rPr>
              <w:t>Напряжение разомкнутой цепи (В)</w:t>
            </w:r>
          </w:p>
        </w:tc>
        <w:tc>
          <w:tcPr>
            <w:tcW w:w="4360" w:type="dxa"/>
          </w:tcPr>
          <w:p w:rsidR="004E43DA" w:rsidRDefault="00802FF4" w:rsidP="00F90CAA">
            <w:pPr>
              <w:jc w:val="center"/>
              <w:rPr>
                <w:lang w:val="ru-RU"/>
              </w:rPr>
            </w:pPr>
            <w:r>
              <w:rPr>
                <w:lang w:val="ru-RU"/>
              </w:rPr>
              <w:t>66</w:t>
            </w:r>
          </w:p>
        </w:tc>
      </w:tr>
      <w:tr w:rsidR="00BA3A5C" w:rsidTr="002B1823">
        <w:tc>
          <w:tcPr>
            <w:tcW w:w="5211" w:type="dxa"/>
          </w:tcPr>
          <w:p w:rsidR="00BA3A5C" w:rsidRDefault="00BA3A5C" w:rsidP="00AE71D6">
            <w:pPr>
              <w:jc w:val="both"/>
              <w:rPr>
                <w:lang w:val="ru-RU"/>
              </w:rPr>
            </w:pPr>
            <w:r>
              <w:rPr>
                <w:lang w:val="ru-RU"/>
              </w:rPr>
              <w:t>Класс изоляции</w:t>
            </w:r>
          </w:p>
        </w:tc>
        <w:tc>
          <w:tcPr>
            <w:tcW w:w="4360" w:type="dxa"/>
          </w:tcPr>
          <w:p w:rsidR="00BA3A5C" w:rsidRPr="00802FF4" w:rsidRDefault="00802FF4" w:rsidP="00F90CAA">
            <w:pPr>
              <w:jc w:val="center"/>
            </w:pPr>
            <w:r>
              <w:t>F</w:t>
            </w:r>
          </w:p>
        </w:tc>
      </w:tr>
      <w:tr w:rsidR="00BA3A5C" w:rsidTr="002B1823">
        <w:tc>
          <w:tcPr>
            <w:tcW w:w="5211" w:type="dxa"/>
          </w:tcPr>
          <w:p w:rsidR="00BA3A5C" w:rsidRDefault="00BA3A5C" w:rsidP="00AE71D6">
            <w:pPr>
              <w:jc w:val="both"/>
              <w:rPr>
                <w:lang w:val="ru-RU"/>
              </w:rPr>
            </w:pPr>
            <w:r>
              <w:rPr>
                <w:lang w:val="ru-RU"/>
              </w:rPr>
              <w:t>Вид охлаждения</w:t>
            </w:r>
          </w:p>
        </w:tc>
        <w:tc>
          <w:tcPr>
            <w:tcW w:w="4360" w:type="dxa"/>
          </w:tcPr>
          <w:p w:rsidR="00BA3A5C" w:rsidRPr="00802FF4" w:rsidRDefault="00802FF4" w:rsidP="00F90CAA">
            <w:pPr>
              <w:jc w:val="center"/>
              <w:rPr>
                <w:lang w:val="ru-RU"/>
              </w:rPr>
            </w:pPr>
            <w:r>
              <w:rPr>
                <w:lang w:val="ru-RU"/>
              </w:rPr>
              <w:t>Принудительное воздушное</w:t>
            </w:r>
          </w:p>
        </w:tc>
      </w:tr>
      <w:tr w:rsidR="00BA3A5C" w:rsidTr="002B1823">
        <w:tc>
          <w:tcPr>
            <w:tcW w:w="5211" w:type="dxa"/>
          </w:tcPr>
          <w:p w:rsidR="00BA3A5C" w:rsidRDefault="00BA3A5C" w:rsidP="00AE71D6">
            <w:pPr>
              <w:jc w:val="both"/>
              <w:rPr>
                <w:lang w:val="ru-RU"/>
              </w:rPr>
            </w:pPr>
            <w:r>
              <w:rPr>
                <w:lang w:val="ru-RU"/>
              </w:rPr>
              <w:t>Класс защиты</w:t>
            </w:r>
          </w:p>
        </w:tc>
        <w:tc>
          <w:tcPr>
            <w:tcW w:w="4360" w:type="dxa"/>
          </w:tcPr>
          <w:p w:rsidR="00BA3A5C" w:rsidRPr="00802FF4" w:rsidRDefault="00802FF4" w:rsidP="00F90CAA">
            <w:pPr>
              <w:jc w:val="center"/>
            </w:pPr>
            <w:r>
              <w:t>IP21S</w:t>
            </w:r>
          </w:p>
        </w:tc>
      </w:tr>
      <w:tr w:rsidR="00BA3A5C" w:rsidTr="002B1823">
        <w:tc>
          <w:tcPr>
            <w:tcW w:w="5211" w:type="dxa"/>
          </w:tcPr>
          <w:p w:rsidR="00BA3A5C" w:rsidRDefault="00BA3A5C" w:rsidP="00AE71D6">
            <w:pPr>
              <w:jc w:val="both"/>
              <w:rPr>
                <w:lang w:val="ru-RU"/>
              </w:rPr>
            </w:pPr>
            <w:r>
              <w:rPr>
                <w:lang w:val="ru-RU"/>
              </w:rPr>
              <w:t>Габаритные размеры (</w:t>
            </w:r>
            <w:proofErr w:type="gramStart"/>
            <w:r>
              <w:rPr>
                <w:lang w:val="ru-RU"/>
              </w:rPr>
              <w:t>мм</w:t>
            </w:r>
            <w:proofErr w:type="gramEnd"/>
            <w:r>
              <w:rPr>
                <w:lang w:val="ru-RU"/>
              </w:rPr>
              <w:t>)</w:t>
            </w:r>
          </w:p>
        </w:tc>
        <w:tc>
          <w:tcPr>
            <w:tcW w:w="4360" w:type="dxa"/>
          </w:tcPr>
          <w:p w:rsidR="00BA3A5C" w:rsidRPr="00802FF4" w:rsidRDefault="00802FF4" w:rsidP="00F90CAA">
            <w:pPr>
              <w:jc w:val="center"/>
            </w:pPr>
            <w:r>
              <w:t>650*340*783</w:t>
            </w:r>
          </w:p>
        </w:tc>
      </w:tr>
      <w:tr w:rsidR="00BA3A5C" w:rsidTr="002B1823">
        <w:tc>
          <w:tcPr>
            <w:tcW w:w="5211" w:type="dxa"/>
          </w:tcPr>
          <w:p w:rsidR="00BA3A5C" w:rsidRDefault="00BA3A5C" w:rsidP="00AE71D6">
            <w:pPr>
              <w:jc w:val="both"/>
              <w:rPr>
                <w:lang w:val="ru-RU"/>
              </w:rPr>
            </w:pPr>
            <w:r>
              <w:rPr>
                <w:lang w:val="ru-RU"/>
              </w:rPr>
              <w:t>Вес (</w:t>
            </w:r>
            <w:proofErr w:type="gramStart"/>
            <w:r>
              <w:rPr>
                <w:lang w:val="ru-RU"/>
              </w:rPr>
              <w:t>кг</w:t>
            </w:r>
            <w:proofErr w:type="gramEnd"/>
            <w:r>
              <w:rPr>
                <w:lang w:val="ru-RU"/>
              </w:rPr>
              <w:t>)</w:t>
            </w:r>
          </w:p>
        </w:tc>
        <w:tc>
          <w:tcPr>
            <w:tcW w:w="4360" w:type="dxa"/>
          </w:tcPr>
          <w:p w:rsidR="00BA3A5C" w:rsidRPr="00802FF4" w:rsidRDefault="00802FF4" w:rsidP="00F90CAA">
            <w:pPr>
              <w:jc w:val="center"/>
            </w:pPr>
            <w:r>
              <w:t>63</w:t>
            </w:r>
          </w:p>
        </w:tc>
      </w:tr>
    </w:tbl>
    <w:p w:rsidR="004E43DA" w:rsidRDefault="004E43DA" w:rsidP="00AE71D6">
      <w:pPr>
        <w:jc w:val="both"/>
      </w:pPr>
    </w:p>
    <w:tbl>
      <w:tblPr>
        <w:tblStyle w:val="af3"/>
        <w:tblW w:w="0" w:type="auto"/>
        <w:tblLook w:val="04A0" w:firstRow="1" w:lastRow="0" w:firstColumn="1" w:lastColumn="0" w:noHBand="0" w:noVBand="1"/>
      </w:tblPr>
      <w:tblGrid>
        <w:gridCol w:w="5211"/>
        <w:gridCol w:w="4360"/>
      </w:tblGrid>
      <w:tr w:rsidR="00802FF4" w:rsidRPr="00E354E4" w:rsidTr="00980A39">
        <w:tc>
          <w:tcPr>
            <w:tcW w:w="9571" w:type="dxa"/>
            <w:gridSpan w:val="2"/>
          </w:tcPr>
          <w:p w:rsidR="00802FF4" w:rsidRPr="00802FF4" w:rsidRDefault="00802FF4" w:rsidP="00980A39">
            <w:pPr>
              <w:jc w:val="center"/>
              <w:rPr>
                <w:lang w:val="ru-RU"/>
              </w:rPr>
            </w:pPr>
            <w:r>
              <w:rPr>
                <w:lang w:val="ru-RU"/>
              </w:rPr>
              <w:t xml:space="preserve">Параметры ручной дуговой сварки </w:t>
            </w:r>
            <w:r w:rsidRPr="00802FF4">
              <w:rPr>
                <w:lang w:val="ru-RU"/>
              </w:rPr>
              <w:t>(</w:t>
            </w:r>
            <w:r>
              <w:t>MMA</w:t>
            </w:r>
            <w:r w:rsidRPr="00802FF4">
              <w:rPr>
                <w:lang w:val="ru-RU"/>
              </w:rPr>
              <w:t xml:space="preserve">) </w:t>
            </w:r>
            <w:r>
              <w:rPr>
                <w:lang w:val="ru-RU"/>
              </w:rPr>
              <w:t>переменным или постоянным током</w:t>
            </w:r>
          </w:p>
        </w:tc>
      </w:tr>
      <w:tr w:rsidR="00802FF4" w:rsidTr="002B1823">
        <w:tc>
          <w:tcPr>
            <w:tcW w:w="5211" w:type="dxa"/>
          </w:tcPr>
          <w:p w:rsidR="00802FF4" w:rsidRDefault="00802FF4" w:rsidP="00980A39">
            <w:pPr>
              <w:jc w:val="both"/>
              <w:rPr>
                <w:lang w:val="ru-RU"/>
              </w:rPr>
            </w:pPr>
            <w:r>
              <w:rPr>
                <w:lang w:val="ru-RU"/>
              </w:rPr>
              <w:t>Диапазон сварочных токов (А)</w:t>
            </w:r>
          </w:p>
        </w:tc>
        <w:tc>
          <w:tcPr>
            <w:tcW w:w="4360" w:type="dxa"/>
          </w:tcPr>
          <w:p w:rsidR="00802FF4" w:rsidRDefault="00802FF4" w:rsidP="00F90CAA">
            <w:pPr>
              <w:jc w:val="center"/>
              <w:rPr>
                <w:lang w:val="ru-RU"/>
              </w:rPr>
            </w:pPr>
            <w:proofErr w:type="spellStart"/>
            <w:r>
              <w:rPr>
                <w:lang w:val="ru-RU"/>
              </w:rPr>
              <w:t>Пост</w:t>
            </w:r>
            <w:proofErr w:type="gramStart"/>
            <w:r>
              <w:rPr>
                <w:lang w:val="ru-RU"/>
              </w:rPr>
              <w:t>.т</w:t>
            </w:r>
            <w:proofErr w:type="gramEnd"/>
            <w:r>
              <w:rPr>
                <w:lang w:val="ru-RU"/>
              </w:rPr>
              <w:t>ок</w:t>
            </w:r>
            <w:proofErr w:type="spellEnd"/>
            <w:r>
              <w:rPr>
                <w:lang w:val="ru-RU"/>
              </w:rPr>
              <w:t xml:space="preserve">: 10-410; </w:t>
            </w:r>
            <w:proofErr w:type="spellStart"/>
            <w:r>
              <w:rPr>
                <w:lang w:val="ru-RU"/>
              </w:rPr>
              <w:t>Перем.ток</w:t>
            </w:r>
            <w:proofErr w:type="spellEnd"/>
            <w:r>
              <w:rPr>
                <w:lang w:val="ru-RU"/>
              </w:rPr>
              <w:t>: 20-410</w:t>
            </w:r>
          </w:p>
        </w:tc>
      </w:tr>
      <w:tr w:rsidR="00802FF4" w:rsidTr="002B1823">
        <w:tc>
          <w:tcPr>
            <w:tcW w:w="5211" w:type="dxa"/>
          </w:tcPr>
          <w:p w:rsidR="00802FF4" w:rsidRDefault="00802FF4" w:rsidP="00980A39">
            <w:pPr>
              <w:jc w:val="both"/>
              <w:rPr>
                <w:lang w:val="ru-RU"/>
              </w:rPr>
            </w:pPr>
            <w:r>
              <w:rPr>
                <w:lang w:val="ru-RU"/>
              </w:rPr>
              <w:t xml:space="preserve">Диапазон токов при </w:t>
            </w:r>
            <w:proofErr w:type="spellStart"/>
            <w:r>
              <w:rPr>
                <w:lang w:val="ru-RU"/>
              </w:rPr>
              <w:t>поджиге</w:t>
            </w:r>
            <w:proofErr w:type="spellEnd"/>
            <w:r>
              <w:rPr>
                <w:lang w:val="ru-RU"/>
              </w:rPr>
              <w:t xml:space="preserve"> дуги (А)</w:t>
            </w:r>
          </w:p>
        </w:tc>
        <w:tc>
          <w:tcPr>
            <w:tcW w:w="4360" w:type="dxa"/>
          </w:tcPr>
          <w:p w:rsidR="00802FF4" w:rsidRDefault="00802FF4" w:rsidP="00F90CAA">
            <w:pPr>
              <w:jc w:val="center"/>
              <w:rPr>
                <w:lang w:val="ru-RU"/>
              </w:rPr>
            </w:pPr>
            <w:proofErr w:type="spellStart"/>
            <w:r>
              <w:rPr>
                <w:lang w:val="ru-RU"/>
              </w:rPr>
              <w:t>Пост</w:t>
            </w:r>
            <w:proofErr w:type="gramStart"/>
            <w:r>
              <w:rPr>
                <w:lang w:val="ru-RU"/>
              </w:rPr>
              <w:t>.т</w:t>
            </w:r>
            <w:proofErr w:type="gramEnd"/>
            <w:r>
              <w:rPr>
                <w:lang w:val="ru-RU"/>
              </w:rPr>
              <w:t>ок</w:t>
            </w:r>
            <w:proofErr w:type="spellEnd"/>
            <w:r>
              <w:rPr>
                <w:lang w:val="ru-RU"/>
              </w:rPr>
              <w:t xml:space="preserve">: 10-410; </w:t>
            </w:r>
            <w:proofErr w:type="spellStart"/>
            <w:r>
              <w:rPr>
                <w:lang w:val="ru-RU"/>
              </w:rPr>
              <w:t>Перем.ток</w:t>
            </w:r>
            <w:proofErr w:type="spellEnd"/>
            <w:r>
              <w:rPr>
                <w:lang w:val="ru-RU"/>
              </w:rPr>
              <w:t>: 20-410</w:t>
            </w:r>
          </w:p>
        </w:tc>
      </w:tr>
      <w:tr w:rsidR="00802FF4" w:rsidTr="002B1823">
        <w:tc>
          <w:tcPr>
            <w:tcW w:w="5211" w:type="dxa"/>
          </w:tcPr>
          <w:p w:rsidR="00802FF4" w:rsidRDefault="00F90CAA" w:rsidP="00980A39">
            <w:pPr>
              <w:jc w:val="both"/>
              <w:rPr>
                <w:lang w:val="ru-RU"/>
              </w:rPr>
            </w:pPr>
            <w:r>
              <w:rPr>
                <w:lang w:val="ru-RU"/>
              </w:rPr>
              <w:t>Диапазон форсированных токов дуги (А)</w:t>
            </w:r>
          </w:p>
        </w:tc>
        <w:tc>
          <w:tcPr>
            <w:tcW w:w="4360" w:type="dxa"/>
          </w:tcPr>
          <w:p w:rsidR="00802FF4" w:rsidRDefault="00802FF4" w:rsidP="00F90CAA">
            <w:pPr>
              <w:jc w:val="center"/>
              <w:rPr>
                <w:lang w:val="ru-RU"/>
              </w:rPr>
            </w:pPr>
            <w:r>
              <w:rPr>
                <w:lang w:val="ru-RU"/>
              </w:rPr>
              <w:t>0-250</w:t>
            </w:r>
          </w:p>
        </w:tc>
      </w:tr>
      <w:tr w:rsidR="00802FF4" w:rsidTr="002B1823">
        <w:tc>
          <w:tcPr>
            <w:tcW w:w="5211" w:type="dxa"/>
          </w:tcPr>
          <w:p w:rsidR="00802FF4" w:rsidRDefault="00F90CAA" w:rsidP="00980A39">
            <w:pPr>
              <w:jc w:val="both"/>
              <w:rPr>
                <w:lang w:val="ru-RU"/>
              </w:rPr>
            </w:pPr>
            <w:r>
              <w:rPr>
                <w:lang w:val="ru-RU"/>
              </w:rPr>
              <w:t>Частота переменного тока (</w:t>
            </w:r>
            <w:proofErr w:type="gramStart"/>
            <w:r>
              <w:rPr>
                <w:lang w:val="ru-RU"/>
              </w:rPr>
              <w:t>Гц</w:t>
            </w:r>
            <w:proofErr w:type="gramEnd"/>
            <w:r>
              <w:rPr>
                <w:lang w:val="ru-RU"/>
              </w:rPr>
              <w:t>)</w:t>
            </w:r>
          </w:p>
        </w:tc>
        <w:tc>
          <w:tcPr>
            <w:tcW w:w="4360" w:type="dxa"/>
          </w:tcPr>
          <w:p w:rsidR="00802FF4" w:rsidRDefault="00802FF4" w:rsidP="00F90CAA">
            <w:pPr>
              <w:jc w:val="center"/>
              <w:rPr>
                <w:lang w:val="ru-RU"/>
              </w:rPr>
            </w:pPr>
            <w:r>
              <w:rPr>
                <w:lang w:val="ru-RU"/>
              </w:rPr>
              <w:t>50</w:t>
            </w:r>
          </w:p>
        </w:tc>
      </w:tr>
    </w:tbl>
    <w:p w:rsidR="00802FF4" w:rsidRDefault="00802FF4" w:rsidP="00AE71D6">
      <w:pPr>
        <w:jc w:val="both"/>
      </w:pPr>
    </w:p>
    <w:p w:rsidR="00793857" w:rsidRDefault="00793857" w:rsidP="00AE71D6">
      <w:pPr>
        <w:jc w:val="both"/>
      </w:pPr>
    </w:p>
    <w:p w:rsidR="00793857" w:rsidRDefault="00793857" w:rsidP="00AE71D6">
      <w:pPr>
        <w:jc w:val="both"/>
      </w:pPr>
    </w:p>
    <w:p w:rsidR="00793857" w:rsidRDefault="00793857" w:rsidP="00AE71D6">
      <w:pPr>
        <w:jc w:val="both"/>
      </w:pPr>
    </w:p>
    <w:p w:rsidR="00793857" w:rsidRDefault="00793857" w:rsidP="00AE71D6">
      <w:pPr>
        <w:jc w:val="both"/>
      </w:pPr>
    </w:p>
    <w:p w:rsidR="00793857" w:rsidRDefault="00793857" w:rsidP="00AE71D6">
      <w:pPr>
        <w:jc w:val="both"/>
      </w:pPr>
    </w:p>
    <w:p w:rsidR="00D01FA9" w:rsidRDefault="00D01FA9">
      <w:pPr>
        <w:spacing w:after="200" w:line="276" w:lineRule="auto"/>
      </w:pPr>
      <w:r>
        <w:br w:type="page"/>
      </w:r>
    </w:p>
    <w:p w:rsidR="00793857" w:rsidRPr="00793857" w:rsidRDefault="00793857" w:rsidP="00AE71D6">
      <w:pPr>
        <w:jc w:val="both"/>
      </w:pPr>
    </w:p>
    <w:tbl>
      <w:tblPr>
        <w:tblStyle w:val="af3"/>
        <w:tblW w:w="0" w:type="auto"/>
        <w:tblLook w:val="04A0" w:firstRow="1" w:lastRow="0" w:firstColumn="1" w:lastColumn="0" w:noHBand="0" w:noVBand="1"/>
      </w:tblPr>
      <w:tblGrid>
        <w:gridCol w:w="5211"/>
        <w:gridCol w:w="4360"/>
      </w:tblGrid>
      <w:tr w:rsidR="00F90CAA" w:rsidRPr="00E354E4" w:rsidTr="00980A39">
        <w:tc>
          <w:tcPr>
            <w:tcW w:w="9571" w:type="dxa"/>
            <w:gridSpan w:val="2"/>
          </w:tcPr>
          <w:p w:rsidR="00F90CAA" w:rsidRPr="00F90CAA" w:rsidRDefault="00F90CAA" w:rsidP="00F90CAA">
            <w:pPr>
              <w:jc w:val="center"/>
              <w:rPr>
                <w:lang w:val="ru-RU"/>
              </w:rPr>
            </w:pPr>
            <w:r>
              <w:rPr>
                <w:lang w:val="ru-RU"/>
              </w:rPr>
              <w:t>Параметры в режиме</w:t>
            </w:r>
            <w:r w:rsidRPr="00F90CAA">
              <w:rPr>
                <w:lang w:val="ru-RU"/>
              </w:rPr>
              <w:t xml:space="preserve"> </w:t>
            </w:r>
            <w:r>
              <w:rPr>
                <w:lang w:val="ru-RU"/>
              </w:rPr>
              <w:t>сварки неплавящимся электродом (</w:t>
            </w:r>
            <w:r>
              <w:t>TIG</w:t>
            </w:r>
            <w:r>
              <w:rPr>
                <w:lang w:val="ru-RU"/>
              </w:rPr>
              <w:t>)</w:t>
            </w:r>
          </w:p>
        </w:tc>
      </w:tr>
      <w:tr w:rsidR="00F90CAA" w:rsidTr="002B1823">
        <w:tc>
          <w:tcPr>
            <w:tcW w:w="5211" w:type="dxa"/>
          </w:tcPr>
          <w:p w:rsidR="00F90CAA" w:rsidRDefault="00F90CAA" w:rsidP="00F90CAA">
            <w:pPr>
              <w:jc w:val="both"/>
              <w:rPr>
                <w:lang w:val="ru-RU"/>
              </w:rPr>
            </w:pPr>
            <w:r>
              <w:rPr>
                <w:lang w:val="ru-RU"/>
              </w:rPr>
              <w:t>Диапазон начальных токов (А)</w:t>
            </w:r>
          </w:p>
        </w:tc>
        <w:tc>
          <w:tcPr>
            <w:tcW w:w="4360" w:type="dxa"/>
          </w:tcPr>
          <w:p w:rsidR="00F90CAA" w:rsidRDefault="00F90CAA" w:rsidP="00980A39">
            <w:pPr>
              <w:jc w:val="center"/>
              <w:rPr>
                <w:lang w:val="ru-RU"/>
              </w:rPr>
            </w:pPr>
            <w:proofErr w:type="spellStart"/>
            <w:r>
              <w:rPr>
                <w:lang w:val="ru-RU"/>
              </w:rPr>
              <w:t>Пост</w:t>
            </w:r>
            <w:proofErr w:type="gramStart"/>
            <w:r>
              <w:rPr>
                <w:lang w:val="ru-RU"/>
              </w:rPr>
              <w:t>.т</w:t>
            </w:r>
            <w:proofErr w:type="gramEnd"/>
            <w:r>
              <w:rPr>
                <w:lang w:val="ru-RU"/>
              </w:rPr>
              <w:t>ок</w:t>
            </w:r>
            <w:proofErr w:type="spellEnd"/>
            <w:r>
              <w:rPr>
                <w:lang w:val="ru-RU"/>
              </w:rPr>
              <w:t xml:space="preserve">: 10-410; </w:t>
            </w:r>
            <w:proofErr w:type="spellStart"/>
            <w:r>
              <w:rPr>
                <w:lang w:val="ru-RU"/>
              </w:rPr>
              <w:t>Перем.ток</w:t>
            </w:r>
            <w:proofErr w:type="spellEnd"/>
            <w:r>
              <w:rPr>
                <w:lang w:val="ru-RU"/>
              </w:rPr>
              <w:t>: 20-410</w:t>
            </w:r>
          </w:p>
        </w:tc>
      </w:tr>
      <w:tr w:rsidR="00F90CAA" w:rsidTr="002B1823">
        <w:tc>
          <w:tcPr>
            <w:tcW w:w="5211" w:type="dxa"/>
          </w:tcPr>
          <w:p w:rsidR="00F90CAA" w:rsidRDefault="00F90CAA" w:rsidP="00980A39">
            <w:pPr>
              <w:jc w:val="both"/>
              <w:rPr>
                <w:lang w:val="ru-RU"/>
              </w:rPr>
            </w:pPr>
            <w:r>
              <w:rPr>
                <w:lang w:val="ru-RU"/>
              </w:rPr>
              <w:t>Диапазон пиковых токов (А)</w:t>
            </w:r>
          </w:p>
        </w:tc>
        <w:tc>
          <w:tcPr>
            <w:tcW w:w="4360" w:type="dxa"/>
          </w:tcPr>
          <w:p w:rsidR="00F90CAA" w:rsidRDefault="00F90CAA" w:rsidP="00980A39">
            <w:pPr>
              <w:jc w:val="center"/>
              <w:rPr>
                <w:lang w:val="ru-RU"/>
              </w:rPr>
            </w:pPr>
            <w:proofErr w:type="spellStart"/>
            <w:r>
              <w:rPr>
                <w:lang w:val="ru-RU"/>
              </w:rPr>
              <w:t>Пост</w:t>
            </w:r>
            <w:proofErr w:type="gramStart"/>
            <w:r>
              <w:rPr>
                <w:lang w:val="ru-RU"/>
              </w:rPr>
              <w:t>.т</w:t>
            </w:r>
            <w:proofErr w:type="gramEnd"/>
            <w:r>
              <w:rPr>
                <w:lang w:val="ru-RU"/>
              </w:rPr>
              <w:t>ок</w:t>
            </w:r>
            <w:proofErr w:type="spellEnd"/>
            <w:r>
              <w:rPr>
                <w:lang w:val="ru-RU"/>
              </w:rPr>
              <w:t xml:space="preserve">: 10-410; </w:t>
            </w:r>
            <w:proofErr w:type="spellStart"/>
            <w:r>
              <w:rPr>
                <w:lang w:val="ru-RU"/>
              </w:rPr>
              <w:t>Перем.ток</w:t>
            </w:r>
            <w:proofErr w:type="spellEnd"/>
            <w:r>
              <w:rPr>
                <w:lang w:val="ru-RU"/>
              </w:rPr>
              <w:t>: 20-410</w:t>
            </w:r>
          </w:p>
        </w:tc>
      </w:tr>
      <w:tr w:rsidR="00F90CAA" w:rsidTr="002B1823">
        <w:tc>
          <w:tcPr>
            <w:tcW w:w="5211" w:type="dxa"/>
          </w:tcPr>
          <w:p w:rsidR="00F90CAA" w:rsidRDefault="00D47011" w:rsidP="00980A39">
            <w:pPr>
              <w:jc w:val="both"/>
              <w:rPr>
                <w:lang w:val="ru-RU"/>
              </w:rPr>
            </w:pPr>
            <w:r>
              <w:rPr>
                <w:lang w:val="ru-RU"/>
              </w:rPr>
              <w:t>Диапазон базовых токов (А)</w:t>
            </w:r>
          </w:p>
        </w:tc>
        <w:tc>
          <w:tcPr>
            <w:tcW w:w="4360" w:type="dxa"/>
          </w:tcPr>
          <w:p w:rsidR="00F90CAA" w:rsidRDefault="00F90CAA" w:rsidP="00980A39">
            <w:pPr>
              <w:jc w:val="center"/>
              <w:rPr>
                <w:lang w:val="ru-RU"/>
              </w:rPr>
            </w:pPr>
            <w:proofErr w:type="spellStart"/>
            <w:r>
              <w:rPr>
                <w:lang w:val="ru-RU"/>
              </w:rPr>
              <w:t>Пост</w:t>
            </w:r>
            <w:proofErr w:type="gramStart"/>
            <w:r>
              <w:rPr>
                <w:lang w:val="ru-RU"/>
              </w:rPr>
              <w:t>.т</w:t>
            </w:r>
            <w:proofErr w:type="gramEnd"/>
            <w:r>
              <w:rPr>
                <w:lang w:val="ru-RU"/>
              </w:rPr>
              <w:t>ок</w:t>
            </w:r>
            <w:proofErr w:type="spellEnd"/>
            <w:r>
              <w:rPr>
                <w:lang w:val="ru-RU"/>
              </w:rPr>
              <w:t xml:space="preserve">: 10-410; </w:t>
            </w:r>
            <w:proofErr w:type="spellStart"/>
            <w:r>
              <w:rPr>
                <w:lang w:val="ru-RU"/>
              </w:rPr>
              <w:t>Перем.ток</w:t>
            </w:r>
            <w:proofErr w:type="spellEnd"/>
            <w:r>
              <w:rPr>
                <w:lang w:val="ru-RU"/>
              </w:rPr>
              <w:t>: 20-410</w:t>
            </w:r>
          </w:p>
        </w:tc>
      </w:tr>
      <w:tr w:rsidR="00F90CAA" w:rsidTr="002B1823">
        <w:tc>
          <w:tcPr>
            <w:tcW w:w="5211" w:type="dxa"/>
          </w:tcPr>
          <w:p w:rsidR="00F90CAA" w:rsidRDefault="00D47011" w:rsidP="00D47011">
            <w:pPr>
              <w:jc w:val="both"/>
              <w:rPr>
                <w:lang w:val="ru-RU"/>
              </w:rPr>
            </w:pPr>
            <w:r>
              <w:rPr>
                <w:lang w:val="ru-RU"/>
              </w:rPr>
              <w:t>Диапазон кратерных токов</w:t>
            </w:r>
            <w:r w:rsidR="00F90CAA">
              <w:rPr>
                <w:lang w:val="ru-RU"/>
              </w:rPr>
              <w:t xml:space="preserve"> (А)</w:t>
            </w:r>
          </w:p>
        </w:tc>
        <w:tc>
          <w:tcPr>
            <w:tcW w:w="4360" w:type="dxa"/>
          </w:tcPr>
          <w:p w:rsidR="00F90CAA" w:rsidRDefault="00F90CAA" w:rsidP="00980A39">
            <w:pPr>
              <w:jc w:val="center"/>
              <w:rPr>
                <w:lang w:val="ru-RU"/>
              </w:rPr>
            </w:pPr>
            <w:proofErr w:type="spellStart"/>
            <w:r>
              <w:rPr>
                <w:lang w:val="ru-RU"/>
              </w:rPr>
              <w:t>Пост</w:t>
            </w:r>
            <w:proofErr w:type="gramStart"/>
            <w:r>
              <w:rPr>
                <w:lang w:val="ru-RU"/>
              </w:rPr>
              <w:t>.т</w:t>
            </w:r>
            <w:proofErr w:type="gramEnd"/>
            <w:r>
              <w:rPr>
                <w:lang w:val="ru-RU"/>
              </w:rPr>
              <w:t>ок</w:t>
            </w:r>
            <w:proofErr w:type="spellEnd"/>
            <w:r>
              <w:rPr>
                <w:lang w:val="ru-RU"/>
              </w:rPr>
              <w:t xml:space="preserve">: 10-410; </w:t>
            </w:r>
            <w:proofErr w:type="spellStart"/>
            <w:r>
              <w:rPr>
                <w:lang w:val="ru-RU"/>
              </w:rPr>
              <w:t>Перем.ток</w:t>
            </w:r>
            <w:proofErr w:type="spellEnd"/>
            <w:r>
              <w:rPr>
                <w:lang w:val="ru-RU"/>
              </w:rPr>
              <w:t>: 20-410</w:t>
            </w:r>
          </w:p>
        </w:tc>
      </w:tr>
      <w:tr w:rsidR="00F90CAA" w:rsidRPr="00BA3A5C" w:rsidTr="002B1823">
        <w:tc>
          <w:tcPr>
            <w:tcW w:w="5211" w:type="dxa"/>
          </w:tcPr>
          <w:p w:rsidR="00F90CAA" w:rsidRDefault="00D47011" w:rsidP="00980A39">
            <w:pPr>
              <w:jc w:val="both"/>
              <w:rPr>
                <w:lang w:val="ru-RU"/>
              </w:rPr>
            </w:pPr>
            <w:r>
              <w:rPr>
                <w:lang w:val="ru-RU"/>
              </w:rPr>
              <w:t xml:space="preserve">Диапазон частот импульсов </w:t>
            </w:r>
            <w:proofErr w:type="spellStart"/>
            <w:r>
              <w:rPr>
                <w:lang w:val="ru-RU"/>
              </w:rPr>
              <w:t>пост</w:t>
            </w:r>
            <w:proofErr w:type="gramStart"/>
            <w:r>
              <w:rPr>
                <w:lang w:val="ru-RU"/>
              </w:rPr>
              <w:t>.т</w:t>
            </w:r>
            <w:proofErr w:type="gramEnd"/>
            <w:r>
              <w:rPr>
                <w:lang w:val="ru-RU"/>
              </w:rPr>
              <w:t>ока</w:t>
            </w:r>
            <w:proofErr w:type="spellEnd"/>
            <w:r>
              <w:rPr>
                <w:lang w:val="ru-RU"/>
              </w:rPr>
              <w:t xml:space="preserve"> (Гц)</w:t>
            </w:r>
          </w:p>
        </w:tc>
        <w:tc>
          <w:tcPr>
            <w:tcW w:w="4360" w:type="dxa"/>
          </w:tcPr>
          <w:p w:rsidR="00F90CAA" w:rsidRPr="00BA3A5C" w:rsidRDefault="00D47011" w:rsidP="00980A39">
            <w:pPr>
              <w:jc w:val="center"/>
              <w:rPr>
                <w:lang w:val="ru-RU"/>
              </w:rPr>
            </w:pPr>
            <w:r>
              <w:rPr>
                <w:lang w:val="ru-RU"/>
              </w:rPr>
              <w:t>0,5 – 200</w:t>
            </w:r>
          </w:p>
        </w:tc>
      </w:tr>
      <w:tr w:rsidR="00F90CAA" w:rsidTr="002B1823">
        <w:tc>
          <w:tcPr>
            <w:tcW w:w="5211" w:type="dxa"/>
          </w:tcPr>
          <w:p w:rsidR="00F90CAA" w:rsidRDefault="008606EF" w:rsidP="008606EF">
            <w:pPr>
              <w:jc w:val="both"/>
              <w:rPr>
                <w:lang w:val="ru-RU"/>
              </w:rPr>
            </w:pPr>
            <w:r>
              <w:rPr>
                <w:lang w:val="ru-RU"/>
              </w:rPr>
              <w:t xml:space="preserve">Диапазон ширин импульса </w:t>
            </w:r>
            <w:proofErr w:type="spellStart"/>
            <w:r>
              <w:rPr>
                <w:lang w:val="ru-RU"/>
              </w:rPr>
              <w:t>пост</w:t>
            </w:r>
            <w:proofErr w:type="gramStart"/>
            <w:r>
              <w:rPr>
                <w:lang w:val="ru-RU"/>
              </w:rPr>
              <w:t>.т</w:t>
            </w:r>
            <w:proofErr w:type="gramEnd"/>
            <w:r>
              <w:rPr>
                <w:lang w:val="ru-RU"/>
              </w:rPr>
              <w:t>ока</w:t>
            </w:r>
            <w:proofErr w:type="spellEnd"/>
            <w:r>
              <w:rPr>
                <w:lang w:val="ru-RU"/>
              </w:rPr>
              <w:t xml:space="preserve"> (%)</w:t>
            </w:r>
          </w:p>
        </w:tc>
        <w:tc>
          <w:tcPr>
            <w:tcW w:w="4360" w:type="dxa"/>
          </w:tcPr>
          <w:p w:rsidR="00F90CAA" w:rsidRDefault="00D47011" w:rsidP="00980A39">
            <w:pPr>
              <w:jc w:val="center"/>
              <w:rPr>
                <w:lang w:val="ru-RU"/>
              </w:rPr>
            </w:pPr>
            <w:r>
              <w:rPr>
                <w:lang w:val="ru-RU"/>
              </w:rPr>
              <w:t>10 – 90</w:t>
            </w:r>
          </w:p>
        </w:tc>
      </w:tr>
      <w:tr w:rsidR="00F90CAA" w:rsidTr="002B1823">
        <w:tc>
          <w:tcPr>
            <w:tcW w:w="5211" w:type="dxa"/>
          </w:tcPr>
          <w:p w:rsidR="00F90CAA" w:rsidRDefault="008606EF" w:rsidP="00980A39">
            <w:pPr>
              <w:jc w:val="both"/>
              <w:rPr>
                <w:lang w:val="ru-RU"/>
              </w:rPr>
            </w:pPr>
            <w:r>
              <w:rPr>
                <w:lang w:val="ru-RU"/>
              </w:rPr>
              <w:t>Диапазон частот переменного тока (</w:t>
            </w:r>
            <w:proofErr w:type="gramStart"/>
            <w:r>
              <w:rPr>
                <w:lang w:val="ru-RU"/>
              </w:rPr>
              <w:t>Гц</w:t>
            </w:r>
            <w:proofErr w:type="gramEnd"/>
            <w:r>
              <w:rPr>
                <w:lang w:val="ru-RU"/>
              </w:rPr>
              <w:t>)</w:t>
            </w:r>
          </w:p>
        </w:tc>
        <w:tc>
          <w:tcPr>
            <w:tcW w:w="4360" w:type="dxa"/>
          </w:tcPr>
          <w:p w:rsidR="00F90CAA" w:rsidRDefault="00D47011" w:rsidP="00980A39">
            <w:pPr>
              <w:jc w:val="center"/>
              <w:rPr>
                <w:lang w:val="ru-RU"/>
              </w:rPr>
            </w:pPr>
            <w:r>
              <w:rPr>
                <w:lang w:val="ru-RU"/>
              </w:rPr>
              <w:t>20 – 70</w:t>
            </w:r>
          </w:p>
        </w:tc>
      </w:tr>
      <w:tr w:rsidR="00F90CAA" w:rsidRPr="00D47011" w:rsidTr="002B1823">
        <w:tc>
          <w:tcPr>
            <w:tcW w:w="5211" w:type="dxa"/>
          </w:tcPr>
          <w:p w:rsidR="00F90CAA" w:rsidRDefault="008606EF" w:rsidP="00980A39">
            <w:pPr>
              <w:jc w:val="both"/>
              <w:rPr>
                <w:lang w:val="ru-RU"/>
              </w:rPr>
            </w:pPr>
            <w:r>
              <w:rPr>
                <w:lang w:val="ru-RU"/>
              </w:rPr>
              <w:t>Коэффициент времени отрицательной и положительной полуволны</w:t>
            </w:r>
            <w:proofErr w:type="gramStart"/>
            <w:r>
              <w:rPr>
                <w:lang w:val="ru-RU"/>
              </w:rPr>
              <w:t xml:space="preserve"> (%)</w:t>
            </w:r>
            <w:proofErr w:type="gramEnd"/>
          </w:p>
        </w:tc>
        <w:tc>
          <w:tcPr>
            <w:tcW w:w="4360" w:type="dxa"/>
          </w:tcPr>
          <w:p w:rsidR="00F90CAA" w:rsidRPr="00D47011" w:rsidRDefault="00D47011" w:rsidP="00980A39">
            <w:pPr>
              <w:jc w:val="center"/>
              <w:rPr>
                <w:lang w:val="ru-RU"/>
              </w:rPr>
            </w:pPr>
            <w:r>
              <w:rPr>
                <w:lang w:val="ru-RU"/>
              </w:rPr>
              <w:t>10 – 60</w:t>
            </w:r>
          </w:p>
        </w:tc>
      </w:tr>
      <w:tr w:rsidR="002B1823" w:rsidRPr="00802FF4" w:rsidTr="002B1823">
        <w:tc>
          <w:tcPr>
            <w:tcW w:w="5211" w:type="dxa"/>
          </w:tcPr>
          <w:p w:rsidR="002B1823" w:rsidRDefault="002B1823" w:rsidP="002B1823">
            <w:pPr>
              <w:jc w:val="both"/>
              <w:rPr>
                <w:lang w:val="ru-RU"/>
              </w:rPr>
            </w:pPr>
            <w:r>
              <w:rPr>
                <w:lang w:val="ru-RU"/>
              </w:rPr>
              <w:t xml:space="preserve">Диапазон частот импульсов </w:t>
            </w:r>
            <w:proofErr w:type="spellStart"/>
            <w:r>
              <w:rPr>
                <w:lang w:val="ru-RU"/>
              </w:rPr>
              <w:t>перем</w:t>
            </w:r>
            <w:proofErr w:type="gramStart"/>
            <w:r>
              <w:rPr>
                <w:lang w:val="ru-RU"/>
              </w:rPr>
              <w:t>.т</w:t>
            </w:r>
            <w:proofErr w:type="gramEnd"/>
            <w:r>
              <w:rPr>
                <w:lang w:val="ru-RU"/>
              </w:rPr>
              <w:t>ока</w:t>
            </w:r>
            <w:proofErr w:type="spellEnd"/>
            <w:r>
              <w:rPr>
                <w:lang w:val="ru-RU"/>
              </w:rPr>
              <w:t xml:space="preserve"> (Гц)</w:t>
            </w:r>
          </w:p>
        </w:tc>
        <w:tc>
          <w:tcPr>
            <w:tcW w:w="4360" w:type="dxa"/>
          </w:tcPr>
          <w:p w:rsidR="002B1823" w:rsidRPr="00802FF4" w:rsidRDefault="002B1823" w:rsidP="00980A39">
            <w:pPr>
              <w:jc w:val="center"/>
              <w:rPr>
                <w:lang w:val="ru-RU"/>
              </w:rPr>
            </w:pPr>
            <w:r>
              <w:rPr>
                <w:lang w:val="ru-RU"/>
              </w:rPr>
              <w:t>0,5 – 50</w:t>
            </w:r>
          </w:p>
        </w:tc>
      </w:tr>
      <w:tr w:rsidR="002B1823" w:rsidRPr="00D47011" w:rsidTr="002B1823">
        <w:tc>
          <w:tcPr>
            <w:tcW w:w="5211" w:type="dxa"/>
          </w:tcPr>
          <w:p w:rsidR="002B1823" w:rsidRDefault="002B1823" w:rsidP="00980A39">
            <w:pPr>
              <w:jc w:val="both"/>
              <w:rPr>
                <w:lang w:val="ru-RU"/>
              </w:rPr>
            </w:pPr>
            <w:r>
              <w:rPr>
                <w:lang w:val="ru-RU"/>
              </w:rPr>
              <w:t xml:space="preserve">Диапазон ширин импульса </w:t>
            </w:r>
            <w:proofErr w:type="spellStart"/>
            <w:r>
              <w:rPr>
                <w:lang w:val="ru-RU"/>
              </w:rPr>
              <w:t>перем</w:t>
            </w:r>
            <w:proofErr w:type="gramStart"/>
            <w:r>
              <w:rPr>
                <w:lang w:val="ru-RU"/>
              </w:rPr>
              <w:t>.т</w:t>
            </w:r>
            <w:proofErr w:type="gramEnd"/>
            <w:r>
              <w:rPr>
                <w:lang w:val="ru-RU"/>
              </w:rPr>
              <w:t>ока</w:t>
            </w:r>
            <w:proofErr w:type="spellEnd"/>
            <w:r>
              <w:rPr>
                <w:lang w:val="ru-RU"/>
              </w:rPr>
              <w:t xml:space="preserve"> (%)</w:t>
            </w:r>
          </w:p>
        </w:tc>
        <w:tc>
          <w:tcPr>
            <w:tcW w:w="4360" w:type="dxa"/>
          </w:tcPr>
          <w:p w:rsidR="002B1823" w:rsidRPr="00D47011" w:rsidRDefault="002B1823" w:rsidP="00980A39">
            <w:pPr>
              <w:jc w:val="center"/>
              <w:rPr>
                <w:lang w:val="ru-RU"/>
              </w:rPr>
            </w:pPr>
            <w:r>
              <w:rPr>
                <w:lang w:val="ru-RU"/>
              </w:rPr>
              <w:t>10 – 90</w:t>
            </w:r>
          </w:p>
        </w:tc>
      </w:tr>
      <w:tr w:rsidR="002B1823" w:rsidRPr="00D47011" w:rsidTr="002B1823">
        <w:tc>
          <w:tcPr>
            <w:tcW w:w="5211" w:type="dxa"/>
          </w:tcPr>
          <w:p w:rsidR="002B1823" w:rsidRDefault="002B1823" w:rsidP="00980A39">
            <w:pPr>
              <w:jc w:val="both"/>
              <w:rPr>
                <w:lang w:val="ru-RU"/>
              </w:rPr>
            </w:pPr>
            <w:r>
              <w:rPr>
                <w:lang w:val="ru-RU"/>
              </w:rPr>
              <w:t>Время нарастания импульса тока (с)</w:t>
            </w:r>
          </w:p>
        </w:tc>
        <w:tc>
          <w:tcPr>
            <w:tcW w:w="4360" w:type="dxa"/>
          </w:tcPr>
          <w:p w:rsidR="002B1823" w:rsidRPr="00D47011" w:rsidRDefault="002B1823" w:rsidP="00980A39">
            <w:pPr>
              <w:jc w:val="center"/>
              <w:rPr>
                <w:lang w:val="ru-RU"/>
              </w:rPr>
            </w:pPr>
            <w:r>
              <w:rPr>
                <w:lang w:val="ru-RU"/>
              </w:rPr>
              <w:t>0 – 60</w:t>
            </w:r>
          </w:p>
        </w:tc>
      </w:tr>
      <w:tr w:rsidR="002B1823" w:rsidRPr="00D47011" w:rsidTr="002B1823">
        <w:tc>
          <w:tcPr>
            <w:tcW w:w="5211" w:type="dxa"/>
          </w:tcPr>
          <w:p w:rsidR="002B1823" w:rsidRDefault="002B1823" w:rsidP="00980A39">
            <w:pPr>
              <w:jc w:val="both"/>
              <w:rPr>
                <w:lang w:val="ru-RU"/>
              </w:rPr>
            </w:pPr>
            <w:r>
              <w:rPr>
                <w:lang w:val="ru-RU"/>
              </w:rPr>
              <w:t>Время убывания импульса тока (с)</w:t>
            </w:r>
          </w:p>
        </w:tc>
        <w:tc>
          <w:tcPr>
            <w:tcW w:w="4360" w:type="dxa"/>
          </w:tcPr>
          <w:p w:rsidR="002B1823" w:rsidRPr="00D47011" w:rsidRDefault="002B1823" w:rsidP="00980A39">
            <w:pPr>
              <w:jc w:val="center"/>
              <w:rPr>
                <w:lang w:val="ru-RU"/>
              </w:rPr>
            </w:pPr>
            <w:r>
              <w:rPr>
                <w:lang w:val="ru-RU"/>
              </w:rPr>
              <w:t>0 – 60</w:t>
            </w:r>
          </w:p>
        </w:tc>
      </w:tr>
      <w:tr w:rsidR="002B1823" w:rsidRPr="00D47011" w:rsidTr="002B1823">
        <w:tc>
          <w:tcPr>
            <w:tcW w:w="5211" w:type="dxa"/>
          </w:tcPr>
          <w:p w:rsidR="002B1823" w:rsidRDefault="002B1823" w:rsidP="00980A39">
            <w:pPr>
              <w:jc w:val="both"/>
              <w:rPr>
                <w:lang w:val="ru-RU"/>
              </w:rPr>
            </w:pPr>
            <w:r>
              <w:rPr>
                <w:lang w:val="ru-RU"/>
              </w:rPr>
              <w:t>Время предварительной подачи защитного газа (с)</w:t>
            </w:r>
          </w:p>
        </w:tc>
        <w:tc>
          <w:tcPr>
            <w:tcW w:w="4360" w:type="dxa"/>
          </w:tcPr>
          <w:p w:rsidR="002B1823" w:rsidRDefault="002B1823" w:rsidP="00980A39">
            <w:pPr>
              <w:jc w:val="center"/>
              <w:rPr>
                <w:lang w:val="ru-RU"/>
              </w:rPr>
            </w:pPr>
            <w:r>
              <w:rPr>
                <w:lang w:val="ru-RU"/>
              </w:rPr>
              <w:t>0 – 15,0</w:t>
            </w:r>
          </w:p>
        </w:tc>
      </w:tr>
      <w:tr w:rsidR="002B1823" w:rsidRPr="00D47011" w:rsidTr="002B1823">
        <w:tc>
          <w:tcPr>
            <w:tcW w:w="5211" w:type="dxa"/>
          </w:tcPr>
          <w:p w:rsidR="002B1823" w:rsidRDefault="002B1823" w:rsidP="00980A39">
            <w:pPr>
              <w:jc w:val="both"/>
              <w:rPr>
                <w:lang w:val="ru-RU"/>
              </w:rPr>
            </w:pPr>
            <w:r>
              <w:rPr>
                <w:lang w:val="ru-RU"/>
              </w:rPr>
              <w:t xml:space="preserve">Время </w:t>
            </w:r>
            <w:r w:rsidR="00C26CC4">
              <w:rPr>
                <w:lang w:val="ru-RU"/>
              </w:rPr>
              <w:t>подачи защитного газа после окончания сварки (с)</w:t>
            </w:r>
          </w:p>
        </w:tc>
        <w:tc>
          <w:tcPr>
            <w:tcW w:w="4360" w:type="dxa"/>
          </w:tcPr>
          <w:p w:rsidR="002B1823" w:rsidRDefault="002B1823" w:rsidP="00980A39">
            <w:pPr>
              <w:jc w:val="center"/>
              <w:rPr>
                <w:lang w:val="ru-RU"/>
              </w:rPr>
            </w:pPr>
            <w:r>
              <w:rPr>
                <w:lang w:val="ru-RU"/>
              </w:rPr>
              <w:t>0 – 20,0</w:t>
            </w:r>
          </w:p>
        </w:tc>
      </w:tr>
      <w:tr w:rsidR="002B1823" w:rsidRPr="00D47011" w:rsidTr="002B1823">
        <w:tc>
          <w:tcPr>
            <w:tcW w:w="5211" w:type="dxa"/>
          </w:tcPr>
          <w:p w:rsidR="002B1823" w:rsidRDefault="00C26CC4" w:rsidP="00980A39">
            <w:pPr>
              <w:jc w:val="both"/>
              <w:rPr>
                <w:lang w:val="ru-RU"/>
              </w:rPr>
            </w:pPr>
            <w:r>
              <w:rPr>
                <w:lang w:val="ru-RU"/>
              </w:rPr>
              <w:t>Время точечной сварки (с)</w:t>
            </w:r>
          </w:p>
        </w:tc>
        <w:tc>
          <w:tcPr>
            <w:tcW w:w="4360" w:type="dxa"/>
          </w:tcPr>
          <w:p w:rsidR="002B1823" w:rsidRDefault="002B1823" w:rsidP="00980A39">
            <w:pPr>
              <w:jc w:val="center"/>
              <w:rPr>
                <w:lang w:val="ru-RU"/>
              </w:rPr>
            </w:pPr>
            <w:r>
              <w:rPr>
                <w:lang w:val="ru-RU"/>
              </w:rPr>
              <w:t>0,0 – 8,9</w:t>
            </w:r>
          </w:p>
        </w:tc>
      </w:tr>
      <w:tr w:rsidR="002B1823" w:rsidRPr="00D47011" w:rsidTr="002B1823">
        <w:tc>
          <w:tcPr>
            <w:tcW w:w="5211" w:type="dxa"/>
          </w:tcPr>
          <w:p w:rsidR="002B1823" w:rsidRDefault="002B1823" w:rsidP="00980A39">
            <w:pPr>
              <w:jc w:val="both"/>
              <w:rPr>
                <w:lang w:val="ru-RU"/>
              </w:rPr>
            </w:pPr>
            <w:r>
              <w:rPr>
                <w:lang w:val="ru-RU"/>
              </w:rPr>
              <w:t xml:space="preserve">Режим </w:t>
            </w:r>
            <w:proofErr w:type="spellStart"/>
            <w:r>
              <w:rPr>
                <w:lang w:val="ru-RU"/>
              </w:rPr>
              <w:t>поджига</w:t>
            </w:r>
            <w:proofErr w:type="spellEnd"/>
            <w:r>
              <w:rPr>
                <w:lang w:val="ru-RU"/>
              </w:rPr>
              <w:t xml:space="preserve"> дуги</w:t>
            </w:r>
          </w:p>
        </w:tc>
        <w:tc>
          <w:tcPr>
            <w:tcW w:w="4360" w:type="dxa"/>
          </w:tcPr>
          <w:p w:rsidR="002B1823" w:rsidRDefault="002B1823" w:rsidP="00980A39">
            <w:pPr>
              <w:jc w:val="center"/>
              <w:rPr>
                <w:lang w:val="ru-RU"/>
              </w:rPr>
            </w:pPr>
            <w:r>
              <w:rPr>
                <w:lang w:val="ru-RU"/>
              </w:rPr>
              <w:t xml:space="preserve">Контактный </w:t>
            </w:r>
            <w:proofErr w:type="spellStart"/>
            <w:r>
              <w:rPr>
                <w:lang w:val="ru-RU"/>
              </w:rPr>
              <w:t>поджиг</w:t>
            </w:r>
            <w:proofErr w:type="spellEnd"/>
            <w:r>
              <w:rPr>
                <w:lang w:val="ru-RU"/>
              </w:rPr>
              <w:t>, ВЧ-</w:t>
            </w:r>
            <w:proofErr w:type="spellStart"/>
            <w:r>
              <w:rPr>
                <w:lang w:val="ru-RU"/>
              </w:rPr>
              <w:t>поджиг</w:t>
            </w:r>
            <w:proofErr w:type="spellEnd"/>
          </w:p>
        </w:tc>
      </w:tr>
    </w:tbl>
    <w:p w:rsidR="00F90CAA" w:rsidRDefault="00F90CAA" w:rsidP="00AE71D6">
      <w:pPr>
        <w:jc w:val="both"/>
      </w:pPr>
    </w:p>
    <w:p w:rsidR="00793857" w:rsidRPr="00793857" w:rsidRDefault="00793857" w:rsidP="00AE71D6">
      <w:pPr>
        <w:jc w:val="both"/>
      </w:pPr>
    </w:p>
    <w:p w:rsidR="00C26CC4" w:rsidRDefault="00C26CC4" w:rsidP="00C26CC4">
      <w:pPr>
        <w:pStyle w:val="1"/>
      </w:pPr>
      <w:bookmarkStart w:id="6" w:name="_Toc354692414"/>
      <w:r>
        <w:t>5. УСТАНОВКА И РАБОТА</w:t>
      </w:r>
      <w:bookmarkEnd w:id="6"/>
    </w:p>
    <w:tbl>
      <w:tblPr>
        <w:tblStyle w:val="af3"/>
        <w:tblW w:w="0" w:type="auto"/>
        <w:tblLook w:val="04A0" w:firstRow="1" w:lastRow="0" w:firstColumn="1" w:lastColumn="0" w:noHBand="0" w:noVBand="1"/>
      </w:tblPr>
      <w:tblGrid>
        <w:gridCol w:w="1101"/>
        <w:gridCol w:w="8470"/>
      </w:tblGrid>
      <w:tr w:rsidR="00C26CC4" w:rsidRPr="00E354E4" w:rsidTr="00AB4ADD">
        <w:tc>
          <w:tcPr>
            <w:tcW w:w="1101" w:type="dxa"/>
          </w:tcPr>
          <w:p w:rsidR="00C26CC4" w:rsidRDefault="00C26CC4" w:rsidP="00C26CC4">
            <w:pPr>
              <w:jc w:val="center"/>
              <w:rPr>
                <w:lang w:val="ru-RU"/>
              </w:rPr>
            </w:pPr>
            <w:r>
              <w:rPr>
                <w:noProof/>
                <w:lang w:val="ru-RU" w:eastAsia="ru-RU" w:bidi="ar-SA"/>
              </w:rPr>
              <w:drawing>
                <wp:inline distT="0" distB="0" distL="0" distR="0" wp14:anchorId="031F8526" wp14:editId="6B43AC03">
                  <wp:extent cx="393700" cy="318770"/>
                  <wp:effectExtent l="1905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393700" cy="318770"/>
                          </a:xfrm>
                          <a:prstGeom prst="rect">
                            <a:avLst/>
                          </a:prstGeom>
                          <a:noFill/>
                          <a:ln w="9525">
                            <a:noFill/>
                            <a:miter lim="800000"/>
                            <a:headEnd/>
                            <a:tailEnd/>
                          </a:ln>
                        </pic:spPr>
                      </pic:pic>
                    </a:graphicData>
                  </a:graphic>
                </wp:inline>
              </w:drawing>
            </w:r>
          </w:p>
        </w:tc>
        <w:tc>
          <w:tcPr>
            <w:tcW w:w="8470" w:type="dxa"/>
            <w:vAlign w:val="center"/>
          </w:tcPr>
          <w:p w:rsidR="00C26CC4" w:rsidRPr="00AB4ADD" w:rsidRDefault="00AB4ADD" w:rsidP="00AB4ADD">
            <w:pPr>
              <w:jc w:val="center"/>
              <w:rPr>
                <w:b/>
                <w:lang w:val="ru-RU"/>
              </w:rPr>
            </w:pPr>
            <w:r w:rsidRPr="00AB4ADD">
              <w:rPr>
                <w:b/>
                <w:lang w:val="ru-RU"/>
              </w:rPr>
              <w:t>Пожалуйста, установите машину в строгом соответствии с указаниями этого раздела.</w:t>
            </w:r>
          </w:p>
        </w:tc>
      </w:tr>
    </w:tbl>
    <w:p w:rsidR="00C26CC4" w:rsidRDefault="00C26CC4" w:rsidP="00AE71D6">
      <w:pPr>
        <w:jc w:val="both"/>
        <w:rPr>
          <w:lang w:val="ru-RU"/>
        </w:rPr>
      </w:pPr>
    </w:p>
    <w:tbl>
      <w:tblPr>
        <w:tblStyle w:val="af3"/>
        <w:tblW w:w="0" w:type="auto"/>
        <w:tblLook w:val="04A0" w:firstRow="1" w:lastRow="0" w:firstColumn="1" w:lastColumn="0" w:noHBand="0" w:noVBand="1"/>
      </w:tblPr>
      <w:tblGrid>
        <w:gridCol w:w="1101"/>
        <w:gridCol w:w="8470"/>
      </w:tblGrid>
      <w:tr w:rsidR="00AB4ADD" w:rsidRPr="00E354E4" w:rsidTr="00AB4ADD">
        <w:tc>
          <w:tcPr>
            <w:tcW w:w="1101" w:type="dxa"/>
          </w:tcPr>
          <w:p w:rsidR="00AB4ADD" w:rsidRDefault="00AB4ADD" w:rsidP="00980A39">
            <w:pPr>
              <w:jc w:val="center"/>
              <w:rPr>
                <w:lang w:val="ru-RU"/>
              </w:rPr>
            </w:pPr>
            <w:r>
              <w:rPr>
                <w:noProof/>
                <w:lang w:val="ru-RU" w:eastAsia="ru-RU" w:bidi="ar-SA"/>
              </w:rPr>
              <w:drawing>
                <wp:inline distT="0" distB="0" distL="0" distR="0" wp14:anchorId="1E2AEB8D" wp14:editId="6F9B3F62">
                  <wp:extent cx="393700" cy="287020"/>
                  <wp:effectExtent l="1905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393700" cy="287020"/>
                          </a:xfrm>
                          <a:prstGeom prst="rect">
                            <a:avLst/>
                          </a:prstGeom>
                          <a:noFill/>
                          <a:ln w="9525">
                            <a:noFill/>
                            <a:miter lim="800000"/>
                            <a:headEnd/>
                            <a:tailEnd/>
                          </a:ln>
                        </pic:spPr>
                      </pic:pic>
                    </a:graphicData>
                  </a:graphic>
                </wp:inline>
              </w:drawing>
            </w:r>
          </w:p>
        </w:tc>
        <w:tc>
          <w:tcPr>
            <w:tcW w:w="8470" w:type="dxa"/>
            <w:vAlign w:val="center"/>
          </w:tcPr>
          <w:p w:rsidR="00AB4ADD" w:rsidRPr="00AB4ADD" w:rsidRDefault="00AB4ADD" w:rsidP="00AB4ADD">
            <w:pPr>
              <w:jc w:val="center"/>
              <w:rPr>
                <w:b/>
                <w:lang w:val="ru-RU"/>
              </w:rPr>
            </w:pPr>
            <w:r w:rsidRPr="00AB4ADD">
              <w:rPr>
                <w:b/>
                <w:lang w:val="ru-RU"/>
              </w:rPr>
              <w:t>Поражение электрическим током может вызвать персональную травму или даже убить.</w:t>
            </w:r>
          </w:p>
        </w:tc>
      </w:tr>
    </w:tbl>
    <w:p w:rsidR="00AB4ADD" w:rsidRDefault="00AB4ADD" w:rsidP="00AE71D6">
      <w:pPr>
        <w:jc w:val="both"/>
        <w:rPr>
          <w:lang w:val="ru-RU"/>
        </w:rPr>
      </w:pPr>
    </w:p>
    <w:tbl>
      <w:tblPr>
        <w:tblStyle w:val="af3"/>
        <w:tblW w:w="0" w:type="auto"/>
        <w:tblLook w:val="04A0" w:firstRow="1" w:lastRow="0" w:firstColumn="1" w:lastColumn="0" w:noHBand="0" w:noVBand="1"/>
      </w:tblPr>
      <w:tblGrid>
        <w:gridCol w:w="1101"/>
        <w:gridCol w:w="8470"/>
      </w:tblGrid>
      <w:tr w:rsidR="00AB4ADD" w:rsidTr="00AB4ADD">
        <w:tc>
          <w:tcPr>
            <w:tcW w:w="1101" w:type="dxa"/>
          </w:tcPr>
          <w:p w:rsidR="00AB4ADD" w:rsidRDefault="00AB4ADD" w:rsidP="00980A39">
            <w:pPr>
              <w:jc w:val="center"/>
              <w:rPr>
                <w:lang w:val="ru-RU"/>
              </w:rPr>
            </w:pPr>
            <w:r>
              <w:rPr>
                <w:noProof/>
                <w:lang w:val="ru-RU" w:eastAsia="ru-RU" w:bidi="ar-SA"/>
              </w:rPr>
              <w:drawing>
                <wp:inline distT="0" distB="0" distL="0" distR="0" wp14:anchorId="31DB9787" wp14:editId="5050D282">
                  <wp:extent cx="393700" cy="318770"/>
                  <wp:effectExtent l="19050" t="0" r="6350" b="0"/>
                  <wp:docPr id="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393700" cy="318770"/>
                          </a:xfrm>
                          <a:prstGeom prst="rect">
                            <a:avLst/>
                          </a:prstGeom>
                          <a:noFill/>
                          <a:ln w="9525">
                            <a:noFill/>
                            <a:miter lim="800000"/>
                            <a:headEnd/>
                            <a:tailEnd/>
                          </a:ln>
                        </pic:spPr>
                      </pic:pic>
                    </a:graphicData>
                  </a:graphic>
                </wp:inline>
              </w:drawing>
            </w:r>
          </w:p>
        </w:tc>
        <w:tc>
          <w:tcPr>
            <w:tcW w:w="8470" w:type="dxa"/>
            <w:vAlign w:val="center"/>
          </w:tcPr>
          <w:p w:rsidR="00AB4ADD" w:rsidRPr="00AB4ADD" w:rsidRDefault="00AB4ADD" w:rsidP="00AB4ADD">
            <w:pPr>
              <w:jc w:val="center"/>
              <w:rPr>
                <w:b/>
                <w:lang w:val="ru-RU"/>
              </w:rPr>
            </w:pPr>
            <w:r w:rsidRPr="00AB4ADD">
              <w:rPr>
                <w:b/>
                <w:lang w:val="ru-RU"/>
              </w:rPr>
              <w:t>Рабочая среда машины</w:t>
            </w:r>
          </w:p>
        </w:tc>
      </w:tr>
      <w:tr w:rsidR="00AB4ADD" w:rsidRPr="00E354E4" w:rsidTr="00980A39">
        <w:tc>
          <w:tcPr>
            <w:tcW w:w="9571" w:type="dxa"/>
            <w:gridSpan w:val="2"/>
          </w:tcPr>
          <w:p w:rsidR="00AB4ADD" w:rsidRDefault="00AB4ADD" w:rsidP="00590546">
            <w:pPr>
              <w:pStyle w:val="aa"/>
              <w:numPr>
                <w:ilvl w:val="0"/>
                <w:numId w:val="11"/>
              </w:numPr>
              <w:ind w:left="426"/>
              <w:jc w:val="both"/>
              <w:rPr>
                <w:lang w:val="ru-RU"/>
              </w:rPr>
            </w:pPr>
            <w:r>
              <w:rPr>
                <w:lang w:val="ru-RU"/>
              </w:rPr>
              <w:t>Сварка должна производиться в сухо</w:t>
            </w:r>
            <w:r w:rsidR="00590546">
              <w:rPr>
                <w:lang w:val="ru-RU"/>
              </w:rPr>
              <w:t>й среде с влажностью воздуха не более 90%.</w:t>
            </w:r>
          </w:p>
          <w:p w:rsidR="00590546" w:rsidRDefault="00590546" w:rsidP="00590546">
            <w:pPr>
              <w:pStyle w:val="aa"/>
              <w:numPr>
                <w:ilvl w:val="0"/>
                <w:numId w:val="11"/>
              </w:numPr>
              <w:ind w:left="426"/>
              <w:jc w:val="both"/>
              <w:rPr>
                <w:lang w:val="ru-RU"/>
              </w:rPr>
            </w:pPr>
            <w:r>
              <w:rPr>
                <w:lang w:val="ru-RU"/>
              </w:rPr>
              <w:t>Температура окружающей среды должна быть от -10</w:t>
            </w:r>
            <w:proofErr w:type="gramStart"/>
            <w:r>
              <w:rPr>
                <w:lang w:val="ru-RU"/>
              </w:rPr>
              <w:t>°С</w:t>
            </w:r>
            <w:proofErr w:type="gramEnd"/>
            <w:r>
              <w:rPr>
                <w:lang w:val="ru-RU"/>
              </w:rPr>
              <w:t xml:space="preserve"> до +40°С.</w:t>
            </w:r>
          </w:p>
          <w:p w:rsidR="00590546" w:rsidRDefault="00590546" w:rsidP="00590546">
            <w:pPr>
              <w:pStyle w:val="aa"/>
              <w:numPr>
                <w:ilvl w:val="0"/>
                <w:numId w:val="11"/>
              </w:numPr>
              <w:ind w:left="426"/>
              <w:jc w:val="both"/>
              <w:rPr>
                <w:lang w:val="ru-RU"/>
              </w:rPr>
            </w:pPr>
            <w:r>
              <w:rPr>
                <w:lang w:val="ru-RU"/>
              </w:rPr>
              <w:t>Избегайте выполнения сварки под открытым небом без установки защиты от дождя и прямых солнечных лучей. Содержите аппарат и рабочее место сухими, не размещайте аппарат и свариваемые детали на мокрой поверхности или в лужах.</w:t>
            </w:r>
          </w:p>
          <w:p w:rsidR="00B163BA" w:rsidRDefault="00B163BA" w:rsidP="00B163BA">
            <w:pPr>
              <w:pStyle w:val="aa"/>
              <w:numPr>
                <w:ilvl w:val="0"/>
                <w:numId w:val="11"/>
              </w:numPr>
              <w:ind w:left="426"/>
              <w:jc w:val="both"/>
              <w:rPr>
                <w:lang w:val="ru-RU"/>
              </w:rPr>
            </w:pPr>
            <w:r>
              <w:rPr>
                <w:lang w:val="ru-RU"/>
              </w:rPr>
              <w:t>Избегайте выполнения сварки в запыленной атмосфере или среде с содержанием коррозийных химических газов.</w:t>
            </w:r>
          </w:p>
          <w:p w:rsidR="00B163BA" w:rsidRPr="00AB4ADD" w:rsidRDefault="00B163BA" w:rsidP="00B163BA">
            <w:pPr>
              <w:pStyle w:val="aa"/>
              <w:numPr>
                <w:ilvl w:val="0"/>
                <w:numId w:val="11"/>
              </w:numPr>
              <w:ind w:left="426"/>
              <w:jc w:val="both"/>
              <w:rPr>
                <w:lang w:val="ru-RU"/>
              </w:rPr>
            </w:pPr>
            <w:r>
              <w:rPr>
                <w:lang w:val="ru-RU"/>
              </w:rPr>
              <w:t>Обеспечьте хорошую вентиляцию: Данный сварочный аппарат способен создавать большой сварочный ток, что предъявляет строгие требования, которые невозможно удовлетворить естественной вентиляцией аппарата. Поэтому встроенный вентилятор очень важен для стабильной работы аппарата</w:t>
            </w:r>
            <w:r w:rsidR="00A42A0D">
              <w:rPr>
                <w:lang w:val="ru-RU"/>
              </w:rPr>
              <w:t>, так как обеспечивает эффективное охлаждение. Оператор должен убедиться, что жалюзи ничем не накрыты и не блокированы. Минимальное расстояние между аппаратом и ближайшими предметами не должно быть менее 30 см. Хорошая вентиляция критически важна для нормальной работы и обеспечения срока службы сварочного аппарата.</w:t>
            </w:r>
          </w:p>
        </w:tc>
      </w:tr>
    </w:tbl>
    <w:p w:rsidR="00AB4ADD" w:rsidRDefault="00AB4ADD" w:rsidP="00AE71D6">
      <w:pPr>
        <w:jc w:val="both"/>
        <w:rPr>
          <w:lang w:val="ru-RU"/>
        </w:rPr>
      </w:pPr>
    </w:p>
    <w:p w:rsidR="00793857" w:rsidRPr="00C127A0" w:rsidRDefault="00793857" w:rsidP="00AE71D6">
      <w:pPr>
        <w:jc w:val="both"/>
        <w:rPr>
          <w:b/>
          <w:lang w:val="ru-RU"/>
        </w:rPr>
      </w:pPr>
    </w:p>
    <w:p w:rsidR="00D01FA9" w:rsidRDefault="00D01FA9">
      <w:pPr>
        <w:spacing w:after="200" w:line="276" w:lineRule="auto"/>
        <w:rPr>
          <w:b/>
          <w:lang w:val="ru-RU"/>
        </w:rPr>
      </w:pPr>
      <w:r>
        <w:rPr>
          <w:b/>
          <w:lang w:val="ru-RU"/>
        </w:rPr>
        <w:br w:type="page"/>
      </w:r>
    </w:p>
    <w:p w:rsidR="00793857" w:rsidRPr="00C127A0" w:rsidRDefault="00793857" w:rsidP="00AE71D6">
      <w:pPr>
        <w:jc w:val="both"/>
        <w:rPr>
          <w:b/>
          <w:lang w:val="ru-RU"/>
        </w:rPr>
      </w:pPr>
    </w:p>
    <w:p w:rsidR="00AB4ADD" w:rsidRPr="00214020" w:rsidRDefault="00214020" w:rsidP="00AE71D6">
      <w:pPr>
        <w:jc w:val="both"/>
        <w:rPr>
          <w:b/>
          <w:lang w:val="ru-RU"/>
        </w:rPr>
      </w:pPr>
      <w:r w:rsidRPr="00214020">
        <w:rPr>
          <w:b/>
          <w:lang w:val="ru-RU"/>
        </w:rPr>
        <w:t>5.1  Передняя панель</w:t>
      </w:r>
    </w:p>
    <w:tbl>
      <w:tblPr>
        <w:tblStyle w:val="af3"/>
        <w:tblW w:w="0" w:type="auto"/>
        <w:tblLook w:val="04A0" w:firstRow="1" w:lastRow="0" w:firstColumn="1" w:lastColumn="0" w:noHBand="0" w:noVBand="1"/>
      </w:tblPr>
      <w:tblGrid>
        <w:gridCol w:w="4785"/>
        <w:gridCol w:w="4786"/>
      </w:tblGrid>
      <w:tr w:rsidR="00214020" w:rsidRPr="00E354E4" w:rsidTr="002C252C">
        <w:tc>
          <w:tcPr>
            <w:tcW w:w="4785" w:type="dxa"/>
          </w:tcPr>
          <w:p w:rsidR="00214020" w:rsidRDefault="00214020" w:rsidP="00214020">
            <w:pPr>
              <w:jc w:val="center"/>
              <w:rPr>
                <w:lang w:val="ru-RU"/>
              </w:rPr>
            </w:pPr>
            <w:r>
              <w:rPr>
                <w:noProof/>
                <w:lang w:val="ru-RU" w:eastAsia="ru-RU" w:bidi="ar-SA"/>
              </w:rPr>
              <w:drawing>
                <wp:inline distT="0" distB="0" distL="0" distR="0" wp14:anchorId="47A8B578" wp14:editId="2E469A2E">
                  <wp:extent cx="2487930" cy="3742690"/>
                  <wp:effectExtent l="1905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2487930" cy="3742690"/>
                          </a:xfrm>
                          <a:prstGeom prst="rect">
                            <a:avLst/>
                          </a:prstGeom>
                          <a:noFill/>
                          <a:ln w="9525">
                            <a:noFill/>
                            <a:miter lim="800000"/>
                            <a:headEnd/>
                            <a:tailEnd/>
                          </a:ln>
                        </pic:spPr>
                      </pic:pic>
                    </a:graphicData>
                  </a:graphic>
                </wp:inline>
              </w:drawing>
            </w:r>
          </w:p>
        </w:tc>
        <w:tc>
          <w:tcPr>
            <w:tcW w:w="4786" w:type="dxa"/>
            <w:vAlign w:val="center"/>
          </w:tcPr>
          <w:p w:rsidR="00214020" w:rsidRDefault="00980A39" w:rsidP="002C252C">
            <w:pPr>
              <w:pStyle w:val="aa"/>
              <w:numPr>
                <w:ilvl w:val="0"/>
                <w:numId w:val="12"/>
              </w:numPr>
              <w:ind w:left="460"/>
              <w:rPr>
                <w:lang w:val="ru-RU"/>
              </w:rPr>
            </w:pPr>
            <w:r>
              <w:rPr>
                <w:lang w:val="ru-RU"/>
              </w:rPr>
              <w:t>Пленка с надписями на передней панели</w:t>
            </w:r>
            <w:r>
              <w:rPr>
                <w:lang w:val="ru-RU"/>
              </w:rPr>
              <w:br/>
              <w:t>(Режим сварки и выбор параметра)</w:t>
            </w:r>
          </w:p>
          <w:p w:rsidR="00980A39" w:rsidRDefault="00980A39" w:rsidP="002C252C">
            <w:pPr>
              <w:pStyle w:val="aa"/>
              <w:numPr>
                <w:ilvl w:val="0"/>
                <w:numId w:val="12"/>
              </w:numPr>
              <w:ind w:left="460"/>
              <w:rPr>
                <w:lang w:val="ru-RU"/>
              </w:rPr>
            </w:pPr>
            <w:r>
              <w:rPr>
                <w:lang w:val="ru-RU"/>
              </w:rPr>
              <w:t>Регулировочная ручка</w:t>
            </w:r>
            <w:r>
              <w:rPr>
                <w:lang w:val="ru-RU"/>
              </w:rPr>
              <w:br/>
              <w:t>(Режим сварки и выбор параметра)</w:t>
            </w:r>
          </w:p>
          <w:p w:rsidR="00980A39" w:rsidRDefault="00980A39" w:rsidP="002C252C">
            <w:pPr>
              <w:pStyle w:val="aa"/>
              <w:numPr>
                <w:ilvl w:val="0"/>
                <w:numId w:val="12"/>
              </w:numPr>
              <w:ind w:left="460"/>
              <w:rPr>
                <w:lang w:val="ru-RU"/>
              </w:rPr>
            </w:pPr>
            <w:r>
              <w:rPr>
                <w:lang w:val="ru-RU"/>
              </w:rPr>
              <w:t>Гнездо для быстрого подключения</w:t>
            </w:r>
            <w:r>
              <w:rPr>
                <w:lang w:val="ru-RU"/>
              </w:rPr>
              <w:br/>
              <w:t>(</w:t>
            </w:r>
            <w:r w:rsidR="002C252C">
              <w:rPr>
                <w:lang w:val="ru-RU"/>
              </w:rPr>
              <w:t>Клемма для детали)</w:t>
            </w:r>
          </w:p>
          <w:p w:rsidR="002C252C" w:rsidRDefault="002C252C" w:rsidP="002C252C">
            <w:pPr>
              <w:pStyle w:val="aa"/>
              <w:numPr>
                <w:ilvl w:val="0"/>
                <w:numId w:val="12"/>
              </w:numPr>
              <w:ind w:left="460"/>
              <w:rPr>
                <w:lang w:val="ru-RU"/>
              </w:rPr>
            </w:pPr>
            <w:r>
              <w:rPr>
                <w:lang w:val="ru-RU"/>
              </w:rPr>
              <w:t>Гнездо для быстрого подключения</w:t>
            </w:r>
            <w:r>
              <w:rPr>
                <w:lang w:val="ru-RU"/>
              </w:rPr>
              <w:br/>
              <w:t xml:space="preserve">(Клемма для сварочной горелки или </w:t>
            </w:r>
            <w:proofErr w:type="spellStart"/>
            <w:r>
              <w:rPr>
                <w:lang w:val="ru-RU"/>
              </w:rPr>
              <w:t>электрододержателя</w:t>
            </w:r>
            <w:proofErr w:type="spellEnd"/>
            <w:r>
              <w:rPr>
                <w:lang w:val="ru-RU"/>
              </w:rPr>
              <w:t>)</w:t>
            </w:r>
          </w:p>
          <w:p w:rsidR="002C252C" w:rsidRDefault="002C252C" w:rsidP="002C252C">
            <w:pPr>
              <w:pStyle w:val="aa"/>
              <w:numPr>
                <w:ilvl w:val="0"/>
                <w:numId w:val="12"/>
              </w:numPr>
              <w:ind w:left="460"/>
              <w:rPr>
                <w:lang w:val="ru-RU"/>
              </w:rPr>
            </w:pPr>
            <w:r>
              <w:rPr>
                <w:lang w:val="ru-RU"/>
              </w:rPr>
              <w:t>Выходной штуцер защитного газа</w:t>
            </w:r>
          </w:p>
          <w:p w:rsidR="002C252C" w:rsidRPr="00214020" w:rsidRDefault="002C252C" w:rsidP="002C252C">
            <w:pPr>
              <w:pStyle w:val="aa"/>
              <w:numPr>
                <w:ilvl w:val="0"/>
                <w:numId w:val="12"/>
              </w:numPr>
              <w:ind w:left="460"/>
              <w:rPr>
                <w:lang w:val="ru-RU"/>
              </w:rPr>
            </w:pPr>
            <w:r>
              <w:rPr>
                <w:lang w:val="ru-RU"/>
              </w:rPr>
              <w:t>Разъём для триггера горелки или педали.</w:t>
            </w:r>
          </w:p>
        </w:tc>
      </w:tr>
    </w:tbl>
    <w:p w:rsidR="00793857" w:rsidRPr="00C127A0" w:rsidRDefault="00793857" w:rsidP="00AE71D6">
      <w:pPr>
        <w:jc w:val="both"/>
        <w:rPr>
          <w:b/>
          <w:lang w:val="ru-RU"/>
        </w:rPr>
      </w:pPr>
    </w:p>
    <w:p w:rsidR="002C252C" w:rsidRPr="002C252C" w:rsidRDefault="002C252C" w:rsidP="00AE71D6">
      <w:pPr>
        <w:jc w:val="both"/>
        <w:rPr>
          <w:b/>
          <w:lang w:val="ru-RU"/>
        </w:rPr>
      </w:pPr>
      <w:r w:rsidRPr="002C252C">
        <w:rPr>
          <w:b/>
          <w:lang w:val="ru-RU"/>
        </w:rPr>
        <w:t>5.2 Задняя панель</w:t>
      </w:r>
    </w:p>
    <w:tbl>
      <w:tblPr>
        <w:tblStyle w:val="af3"/>
        <w:tblW w:w="0" w:type="auto"/>
        <w:tblLook w:val="04A0" w:firstRow="1" w:lastRow="0" w:firstColumn="1" w:lastColumn="0" w:noHBand="0" w:noVBand="1"/>
      </w:tblPr>
      <w:tblGrid>
        <w:gridCol w:w="4785"/>
        <w:gridCol w:w="4786"/>
      </w:tblGrid>
      <w:tr w:rsidR="002C252C" w:rsidRPr="00E354E4" w:rsidTr="006B41EA">
        <w:tc>
          <w:tcPr>
            <w:tcW w:w="4785" w:type="dxa"/>
          </w:tcPr>
          <w:p w:rsidR="002C252C" w:rsidRDefault="002C252C" w:rsidP="006B41EA">
            <w:pPr>
              <w:jc w:val="center"/>
              <w:rPr>
                <w:lang w:val="ru-RU"/>
              </w:rPr>
            </w:pPr>
            <w:r>
              <w:rPr>
                <w:noProof/>
                <w:lang w:val="ru-RU" w:eastAsia="ru-RU" w:bidi="ar-SA"/>
              </w:rPr>
              <w:drawing>
                <wp:inline distT="0" distB="0" distL="0" distR="0" wp14:anchorId="6595AB87" wp14:editId="39E24B8F">
                  <wp:extent cx="2328545" cy="371094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2328545" cy="3710940"/>
                          </a:xfrm>
                          <a:prstGeom prst="rect">
                            <a:avLst/>
                          </a:prstGeom>
                          <a:noFill/>
                          <a:ln w="9525">
                            <a:noFill/>
                            <a:miter lim="800000"/>
                            <a:headEnd/>
                            <a:tailEnd/>
                          </a:ln>
                        </pic:spPr>
                      </pic:pic>
                    </a:graphicData>
                  </a:graphic>
                </wp:inline>
              </w:drawing>
            </w:r>
          </w:p>
        </w:tc>
        <w:tc>
          <w:tcPr>
            <w:tcW w:w="4786" w:type="dxa"/>
            <w:vAlign w:val="center"/>
          </w:tcPr>
          <w:p w:rsidR="002C252C" w:rsidRDefault="0081410F" w:rsidP="002C252C">
            <w:pPr>
              <w:pStyle w:val="aa"/>
              <w:numPr>
                <w:ilvl w:val="0"/>
                <w:numId w:val="13"/>
              </w:numPr>
              <w:ind w:left="460"/>
              <w:rPr>
                <w:lang w:val="ru-RU"/>
              </w:rPr>
            </w:pPr>
            <w:r>
              <w:rPr>
                <w:lang w:val="ru-RU"/>
              </w:rPr>
              <w:t>Соединительная коробка для кабеля входного питания (4 провода)</w:t>
            </w:r>
          </w:p>
          <w:p w:rsidR="002C252C" w:rsidRDefault="0081410F" w:rsidP="002C252C">
            <w:pPr>
              <w:pStyle w:val="aa"/>
              <w:numPr>
                <w:ilvl w:val="0"/>
                <w:numId w:val="13"/>
              </w:numPr>
              <w:ind w:left="460"/>
              <w:rPr>
                <w:lang w:val="ru-RU"/>
              </w:rPr>
            </w:pPr>
            <w:r>
              <w:rPr>
                <w:lang w:val="ru-RU"/>
              </w:rPr>
              <w:t>Разъём для синхронной сварки двумя аппаратами, автоматического сварочного оборудования или цифрового дистанционного управления</w:t>
            </w:r>
          </w:p>
          <w:p w:rsidR="002C252C" w:rsidRDefault="0081410F" w:rsidP="002C252C">
            <w:pPr>
              <w:pStyle w:val="aa"/>
              <w:numPr>
                <w:ilvl w:val="0"/>
                <w:numId w:val="13"/>
              </w:numPr>
              <w:ind w:left="460"/>
              <w:rPr>
                <w:lang w:val="ru-RU"/>
              </w:rPr>
            </w:pPr>
            <w:r>
              <w:rPr>
                <w:lang w:val="ru-RU"/>
              </w:rPr>
              <w:t>Разъём для сигнала протока жидкости</w:t>
            </w:r>
          </w:p>
          <w:p w:rsidR="002C252C" w:rsidRDefault="0081410F" w:rsidP="002C252C">
            <w:pPr>
              <w:pStyle w:val="aa"/>
              <w:numPr>
                <w:ilvl w:val="0"/>
                <w:numId w:val="13"/>
              </w:numPr>
              <w:ind w:left="460"/>
              <w:rPr>
                <w:lang w:val="ru-RU"/>
              </w:rPr>
            </w:pPr>
            <w:r>
              <w:rPr>
                <w:lang w:val="ru-RU"/>
              </w:rPr>
              <w:t>Автоматический выключатель питания</w:t>
            </w:r>
          </w:p>
          <w:p w:rsidR="002C252C" w:rsidRDefault="00AF0AE3" w:rsidP="002C252C">
            <w:pPr>
              <w:pStyle w:val="aa"/>
              <w:numPr>
                <w:ilvl w:val="0"/>
                <w:numId w:val="13"/>
              </w:numPr>
              <w:ind w:left="460"/>
              <w:rPr>
                <w:lang w:val="ru-RU"/>
              </w:rPr>
            </w:pPr>
            <w:r>
              <w:rPr>
                <w:lang w:val="ru-RU"/>
              </w:rPr>
              <w:t>Защитная решетка вентилятора</w:t>
            </w:r>
          </w:p>
          <w:p w:rsidR="002C252C" w:rsidRDefault="00AF0AE3" w:rsidP="002C252C">
            <w:pPr>
              <w:pStyle w:val="aa"/>
              <w:numPr>
                <w:ilvl w:val="0"/>
                <w:numId w:val="13"/>
              </w:numPr>
              <w:ind w:left="460"/>
              <w:rPr>
                <w:lang w:val="ru-RU"/>
              </w:rPr>
            </w:pPr>
            <w:r>
              <w:rPr>
                <w:lang w:val="ru-RU"/>
              </w:rPr>
              <w:t>Клемма заземления</w:t>
            </w:r>
          </w:p>
          <w:p w:rsidR="00AF0AE3" w:rsidRPr="00214020" w:rsidRDefault="00AF0AE3" w:rsidP="002C252C">
            <w:pPr>
              <w:pStyle w:val="aa"/>
              <w:numPr>
                <w:ilvl w:val="0"/>
                <w:numId w:val="13"/>
              </w:numPr>
              <w:ind w:left="460"/>
              <w:rPr>
                <w:lang w:val="ru-RU"/>
              </w:rPr>
            </w:pPr>
            <w:r>
              <w:rPr>
                <w:lang w:val="ru-RU"/>
              </w:rPr>
              <w:t>Впускной штуцер для защитного газа.</w:t>
            </w:r>
          </w:p>
        </w:tc>
      </w:tr>
    </w:tbl>
    <w:p w:rsidR="002C252C" w:rsidRDefault="002C252C" w:rsidP="00AE71D6">
      <w:pPr>
        <w:jc w:val="both"/>
        <w:rPr>
          <w:lang w:val="ru-RU"/>
        </w:rPr>
      </w:pPr>
    </w:p>
    <w:p w:rsidR="00AF0AE3" w:rsidRPr="008E40BD" w:rsidRDefault="008E40BD" w:rsidP="00AE71D6">
      <w:pPr>
        <w:jc w:val="both"/>
        <w:rPr>
          <w:b/>
          <w:lang w:val="ru-RU"/>
        </w:rPr>
      </w:pPr>
      <w:r w:rsidRPr="008E40BD">
        <w:rPr>
          <w:b/>
          <w:lang w:val="ru-RU"/>
        </w:rPr>
        <w:t>5.3  Подключение входного питания</w:t>
      </w:r>
    </w:p>
    <w:tbl>
      <w:tblPr>
        <w:tblStyle w:val="af3"/>
        <w:tblW w:w="0" w:type="auto"/>
        <w:tblLook w:val="04A0" w:firstRow="1" w:lastRow="0" w:firstColumn="1" w:lastColumn="0" w:noHBand="0" w:noVBand="1"/>
      </w:tblPr>
      <w:tblGrid>
        <w:gridCol w:w="1101"/>
        <w:gridCol w:w="8470"/>
      </w:tblGrid>
      <w:tr w:rsidR="00483B87" w:rsidRPr="00E354E4" w:rsidTr="00483B87">
        <w:tc>
          <w:tcPr>
            <w:tcW w:w="1101" w:type="dxa"/>
          </w:tcPr>
          <w:p w:rsidR="00483B87" w:rsidRDefault="00483B87" w:rsidP="00483B87">
            <w:pPr>
              <w:jc w:val="center"/>
              <w:rPr>
                <w:lang w:val="ru-RU"/>
              </w:rPr>
            </w:pPr>
            <w:r w:rsidRPr="00483B87">
              <w:rPr>
                <w:noProof/>
                <w:lang w:val="ru-RU" w:eastAsia="ru-RU" w:bidi="ar-SA"/>
              </w:rPr>
              <w:drawing>
                <wp:inline distT="0" distB="0" distL="0" distR="0" wp14:anchorId="39798DE8" wp14:editId="0745D8C6">
                  <wp:extent cx="393700" cy="287020"/>
                  <wp:effectExtent l="19050" t="0" r="6350" b="0"/>
                  <wp:docPr id="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393700" cy="287020"/>
                          </a:xfrm>
                          <a:prstGeom prst="rect">
                            <a:avLst/>
                          </a:prstGeom>
                          <a:noFill/>
                          <a:ln w="9525">
                            <a:noFill/>
                            <a:miter lim="800000"/>
                            <a:headEnd/>
                            <a:tailEnd/>
                          </a:ln>
                        </pic:spPr>
                      </pic:pic>
                    </a:graphicData>
                  </a:graphic>
                </wp:inline>
              </w:drawing>
            </w:r>
          </w:p>
        </w:tc>
        <w:tc>
          <w:tcPr>
            <w:tcW w:w="8470" w:type="dxa"/>
          </w:tcPr>
          <w:p w:rsidR="00483B87" w:rsidRPr="00483B87" w:rsidRDefault="00483B87" w:rsidP="00483B87">
            <w:pPr>
              <w:jc w:val="center"/>
              <w:rPr>
                <w:b/>
                <w:lang w:val="ru-RU"/>
              </w:rPr>
            </w:pPr>
            <w:r w:rsidRPr="00483B87">
              <w:rPr>
                <w:b/>
                <w:lang w:val="ru-RU"/>
              </w:rPr>
              <w:t>Отключите подачу питания перед выполнением любых электрических подсоединений.</w:t>
            </w:r>
          </w:p>
        </w:tc>
      </w:tr>
    </w:tbl>
    <w:p w:rsidR="008E40BD" w:rsidRDefault="008E40BD" w:rsidP="00AE71D6">
      <w:pPr>
        <w:jc w:val="both"/>
        <w:rPr>
          <w:lang w:val="ru-RU"/>
        </w:rPr>
      </w:pPr>
    </w:p>
    <w:p w:rsidR="00483B87" w:rsidRPr="00483B87" w:rsidRDefault="00483B87" w:rsidP="00AE71D6">
      <w:pPr>
        <w:jc w:val="both"/>
        <w:rPr>
          <w:b/>
          <w:lang w:val="ru-RU"/>
        </w:rPr>
      </w:pPr>
      <w:r w:rsidRPr="00483B87">
        <w:rPr>
          <w:b/>
          <w:lang w:val="ru-RU"/>
        </w:rPr>
        <w:t>5.3.1  Подсоединение кабеля питания</w:t>
      </w:r>
    </w:p>
    <w:p w:rsidR="00483B87" w:rsidRDefault="00F95FC0" w:rsidP="00AE71D6">
      <w:pPr>
        <w:jc w:val="both"/>
        <w:rPr>
          <w:lang w:val="ru-RU"/>
        </w:rPr>
      </w:pPr>
      <w:r>
        <w:rPr>
          <w:lang w:val="ru-RU"/>
        </w:rPr>
        <w:t>В качестве источника питания для данного аппарата следует использовать 3-хфазную линию напряжением 380</w:t>
      </w:r>
      <w:proofErr w:type="gramStart"/>
      <w:r>
        <w:rPr>
          <w:lang w:val="ru-RU"/>
        </w:rPr>
        <w:t xml:space="preserve"> В</w:t>
      </w:r>
      <w:proofErr w:type="gramEnd"/>
      <w:r>
        <w:rPr>
          <w:lang w:val="ru-RU"/>
        </w:rPr>
        <w:t xml:space="preserve"> (50/60 Гц), для подключения к которой предназначен кабель питания (4*4 мм</w:t>
      </w:r>
      <w:r w:rsidRPr="00F95FC0">
        <w:rPr>
          <w:vertAlign w:val="superscript"/>
          <w:lang w:val="ru-RU"/>
        </w:rPr>
        <w:t>2</w:t>
      </w:r>
      <w:r>
        <w:rPr>
          <w:lang w:val="ru-RU"/>
        </w:rPr>
        <w:t>) длиной около 3 м, поставляемый вместе с аппаратом.</w:t>
      </w:r>
      <w:r w:rsidR="00A05590">
        <w:rPr>
          <w:lang w:val="ru-RU"/>
        </w:rPr>
        <w:t xml:space="preserve"> Пользователь должен подключить </w:t>
      </w:r>
      <w:r w:rsidR="00A05590">
        <w:rPr>
          <w:lang w:val="ru-RU"/>
        </w:rPr>
        <w:lastRenderedPageBreak/>
        <w:t>этот кабель к распределительному щиту, который должен соответствовать требованиям аппарата к питанию. Пример соединения показан на рисунке ниже.</w:t>
      </w:r>
    </w:p>
    <w:p w:rsidR="00A05590" w:rsidRDefault="00A05590" w:rsidP="00AE71D6">
      <w:pPr>
        <w:jc w:val="both"/>
        <w:rPr>
          <w:lang w:val="ru-RU"/>
        </w:rPr>
      </w:pPr>
    </w:p>
    <w:tbl>
      <w:tblPr>
        <w:tblStyle w:val="af3"/>
        <w:tblW w:w="0" w:type="auto"/>
        <w:tblLook w:val="04A0" w:firstRow="1" w:lastRow="0" w:firstColumn="1" w:lastColumn="0" w:noHBand="0" w:noVBand="1"/>
      </w:tblPr>
      <w:tblGrid>
        <w:gridCol w:w="3109"/>
        <w:gridCol w:w="7171"/>
      </w:tblGrid>
      <w:tr w:rsidR="00A05590" w:rsidRPr="00E354E4" w:rsidTr="006B41EA">
        <w:tc>
          <w:tcPr>
            <w:tcW w:w="1101" w:type="dxa"/>
          </w:tcPr>
          <w:p w:rsidR="00A05590" w:rsidRDefault="00A05590" w:rsidP="006B41EA">
            <w:pPr>
              <w:jc w:val="center"/>
              <w:rPr>
                <w:lang w:val="ru-RU"/>
              </w:rPr>
            </w:pPr>
          </w:p>
          <w:p w:rsidR="00A05590" w:rsidRPr="00831B51" w:rsidRDefault="00A05590" w:rsidP="006B41EA">
            <w:pPr>
              <w:jc w:val="center"/>
              <w:rPr>
                <w:b/>
                <w:lang w:val="ru-RU"/>
              </w:rPr>
            </w:pPr>
            <w:r>
              <w:rPr>
                <w:noProof/>
                <w:lang w:val="ru-RU" w:eastAsia="ru-RU" w:bidi="ar-SA"/>
              </w:rPr>
              <w:drawing>
                <wp:inline distT="0" distB="0" distL="0" distR="0" wp14:anchorId="1D99CF17" wp14:editId="30AA70CF">
                  <wp:extent cx="1818005" cy="201993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1818005" cy="2019935"/>
                          </a:xfrm>
                          <a:prstGeom prst="rect">
                            <a:avLst/>
                          </a:prstGeom>
                          <a:noFill/>
                          <a:ln w="9525">
                            <a:noFill/>
                            <a:miter lim="800000"/>
                            <a:headEnd/>
                            <a:tailEnd/>
                          </a:ln>
                        </pic:spPr>
                      </pic:pic>
                    </a:graphicData>
                  </a:graphic>
                </wp:inline>
              </w:drawing>
            </w:r>
          </w:p>
          <w:p w:rsidR="00A05590" w:rsidRDefault="00A05590" w:rsidP="00831B51">
            <w:pPr>
              <w:jc w:val="center"/>
              <w:rPr>
                <w:lang w:val="ru-RU"/>
              </w:rPr>
            </w:pPr>
            <w:r w:rsidRPr="00831B51">
              <w:rPr>
                <w:b/>
                <w:lang w:val="ru-RU"/>
              </w:rPr>
              <w:t>П</w:t>
            </w:r>
            <w:r w:rsidR="00831B51" w:rsidRPr="00831B51">
              <w:rPr>
                <w:b/>
                <w:lang w:val="ru-RU"/>
              </w:rPr>
              <w:t xml:space="preserve">одключения </w:t>
            </w:r>
            <w:r w:rsidRPr="00831B51">
              <w:rPr>
                <w:b/>
                <w:lang w:val="ru-RU"/>
              </w:rPr>
              <w:t xml:space="preserve">в </w:t>
            </w:r>
            <w:r w:rsidR="00831B51" w:rsidRPr="00831B51">
              <w:rPr>
                <w:b/>
                <w:lang w:val="ru-RU"/>
              </w:rPr>
              <w:t>распределительной коробке</w:t>
            </w:r>
          </w:p>
        </w:tc>
        <w:tc>
          <w:tcPr>
            <w:tcW w:w="8470" w:type="dxa"/>
          </w:tcPr>
          <w:p w:rsidR="00A05590" w:rsidRDefault="00831B51" w:rsidP="00831B51">
            <w:pPr>
              <w:rPr>
                <w:lang w:val="ru-RU"/>
              </w:rPr>
            </w:pPr>
            <w:r>
              <w:rPr>
                <w:lang w:val="ru-RU"/>
              </w:rPr>
              <w:t>1. Выключатель питания распределительной коробки</w:t>
            </w:r>
          </w:p>
          <w:p w:rsidR="00831B51" w:rsidRDefault="00831B51" w:rsidP="00831B51">
            <w:pPr>
              <w:rPr>
                <w:lang w:val="ru-RU"/>
              </w:rPr>
            </w:pPr>
            <w:r>
              <w:rPr>
                <w:lang w:val="ru-RU"/>
              </w:rPr>
              <w:t>2. Предохранитель с номиналом 60</w:t>
            </w:r>
            <w:proofErr w:type="gramStart"/>
            <w:r>
              <w:rPr>
                <w:lang w:val="ru-RU"/>
              </w:rPr>
              <w:t xml:space="preserve"> А</w:t>
            </w:r>
            <w:proofErr w:type="gramEnd"/>
            <w:r>
              <w:rPr>
                <w:lang w:val="ru-RU"/>
              </w:rPr>
              <w:t xml:space="preserve"> или больше.</w:t>
            </w:r>
          </w:p>
          <w:p w:rsidR="00831B51" w:rsidRDefault="00831B51" w:rsidP="00831B51">
            <w:pPr>
              <w:rPr>
                <w:lang w:val="ru-RU"/>
              </w:rPr>
            </w:pPr>
            <w:r>
              <w:rPr>
                <w:lang w:val="ru-RU"/>
              </w:rPr>
              <w:t>3. Кабель питания сварочного аппарата</w:t>
            </w:r>
          </w:p>
          <w:p w:rsidR="00831B51" w:rsidRDefault="00831B51" w:rsidP="00831B51">
            <w:pPr>
              <w:rPr>
                <w:lang w:val="ru-RU"/>
              </w:rPr>
            </w:pPr>
            <w:r>
              <w:rPr>
                <w:lang w:val="ru-RU"/>
              </w:rPr>
              <w:t>4. Желто-зеленый провод заземления (заземление, а не нулевой провод)</w:t>
            </w:r>
          </w:p>
          <w:p w:rsidR="00831B51" w:rsidRDefault="00831B51" w:rsidP="00C220C0">
            <w:pPr>
              <w:rPr>
                <w:lang w:val="ru-RU"/>
              </w:rPr>
            </w:pPr>
            <w:r>
              <w:rPr>
                <w:lang w:val="ru-RU"/>
              </w:rPr>
              <w:t xml:space="preserve">Подключить в соответствии с рисунком слева или </w:t>
            </w:r>
            <w:r w:rsidR="00C220C0">
              <w:rPr>
                <w:lang w:val="ru-RU"/>
              </w:rPr>
              <w:t>другим корректным способом. Перед выполнением соединений отключить напряжение питания.</w:t>
            </w:r>
          </w:p>
          <w:p w:rsidR="00C220C0" w:rsidRDefault="00C220C0" w:rsidP="00C220C0">
            <w:pPr>
              <w:rPr>
                <w:b/>
                <w:lang w:val="ru-RU"/>
              </w:rPr>
            </w:pPr>
            <w:r w:rsidRPr="00C220C0">
              <w:rPr>
                <w:b/>
                <w:lang w:val="ru-RU"/>
              </w:rPr>
              <w:t>Примечание: не выполнять работы под напряжением.</w:t>
            </w:r>
          </w:p>
          <w:p w:rsidR="00C220C0" w:rsidRDefault="00C220C0" w:rsidP="00C220C0">
            <w:pPr>
              <w:rPr>
                <w:b/>
                <w:lang w:val="ru-RU"/>
              </w:rPr>
            </w:pPr>
          </w:p>
          <w:p w:rsidR="00C220C0" w:rsidRDefault="00C220C0" w:rsidP="00C220C0">
            <w:pPr>
              <w:pStyle w:val="aa"/>
              <w:numPr>
                <w:ilvl w:val="0"/>
                <w:numId w:val="14"/>
              </w:numPr>
              <w:ind w:left="435"/>
              <w:rPr>
                <w:lang w:val="ru-RU"/>
              </w:rPr>
            </w:pPr>
            <w:r w:rsidRPr="00C220C0">
              <w:rPr>
                <w:lang w:val="ru-RU"/>
              </w:rPr>
              <w:t xml:space="preserve">Попросите </w:t>
            </w:r>
            <w:r>
              <w:rPr>
                <w:lang w:val="ru-RU"/>
              </w:rPr>
              <w:t>профессионального электрика выполнить подключения.</w:t>
            </w:r>
          </w:p>
          <w:p w:rsidR="00C220C0" w:rsidRDefault="00C220C0" w:rsidP="00C220C0">
            <w:pPr>
              <w:pStyle w:val="aa"/>
              <w:numPr>
                <w:ilvl w:val="0"/>
                <w:numId w:val="14"/>
              </w:numPr>
              <w:ind w:left="435"/>
              <w:rPr>
                <w:lang w:val="ru-RU"/>
              </w:rPr>
            </w:pPr>
            <w:r>
              <w:rPr>
                <w:lang w:val="ru-RU"/>
              </w:rPr>
              <w:t>Не подключайте к одному распределительному щиту два сварочных аппарата.</w:t>
            </w:r>
          </w:p>
          <w:p w:rsidR="00C220C0" w:rsidRPr="00C220C0" w:rsidRDefault="00C220C0" w:rsidP="00C220C0">
            <w:pPr>
              <w:pStyle w:val="aa"/>
              <w:numPr>
                <w:ilvl w:val="0"/>
                <w:numId w:val="14"/>
              </w:numPr>
              <w:ind w:left="435"/>
              <w:rPr>
                <w:lang w:val="ru-RU"/>
              </w:rPr>
            </w:pPr>
            <w:r>
              <w:rPr>
                <w:lang w:val="ru-RU"/>
              </w:rPr>
              <w:t>Провод 4 необходимо соединить с заземлением, если корпус машины заземлен.</w:t>
            </w:r>
          </w:p>
        </w:tc>
      </w:tr>
    </w:tbl>
    <w:p w:rsidR="00A05590" w:rsidRDefault="00A05590" w:rsidP="00AE71D6">
      <w:pPr>
        <w:jc w:val="both"/>
        <w:rPr>
          <w:lang w:val="ru-RU"/>
        </w:rPr>
      </w:pPr>
    </w:p>
    <w:p w:rsidR="00793857" w:rsidRPr="00C127A0" w:rsidRDefault="00793857" w:rsidP="00AE71D6">
      <w:pPr>
        <w:jc w:val="both"/>
        <w:rPr>
          <w:b/>
          <w:lang w:val="ru-RU"/>
        </w:rPr>
      </w:pPr>
    </w:p>
    <w:p w:rsidR="00C220C0" w:rsidRPr="0057112A" w:rsidRDefault="00C220C0" w:rsidP="00AE71D6">
      <w:pPr>
        <w:jc w:val="both"/>
        <w:rPr>
          <w:b/>
          <w:lang w:val="ru-RU"/>
        </w:rPr>
      </w:pPr>
      <w:r w:rsidRPr="0057112A">
        <w:rPr>
          <w:b/>
          <w:lang w:val="ru-RU"/>
        </w:rPr>
        <w:t xml:space="preserve">5.3.2  </w:t>
      </w:r>
      <w:r w:rsidR="0057112A" w:rsidRPr="0057112A">
        <w:rPr>
          <w:b/>
          <w:lang w:val="ru-RU"/>
        </w:rPr>
        <w:t>Заземление сварочного аппарата</w:t>
      </w:r>
    </w:p>
    <w:p w:rsidR="0057112A" w:rsidRDefault="0057112A" w:rsidP="00AE71D6">
      <w:pPr>
        <w:jc w:val="both"/>
        <w:rPr>
          <w:lang w:val="ru-RU"/>
        </w:rPr>
      </w:pPr>
      <w:r>
        <w:rPr>
          <w:lang w:val="ru-RU"/>
        </w:rPr>
        <w:t>На задней панели аппарата присутствует клемма заземления, обозначенная знаком «</w:t>
      </w:r>
      <w:r>
        <w:rPr>
          <w:noProof/>
          <w:lang w:val="ru-RU" w:eastAsia="ru-RU" w:bidi="ar-SA"/>
        </w:rPr>
        <w:drawing>
          <wp:inline distT="0" distB="0" distL="0" distR="0" wp14:anchorId="15B68BAB" wp14:editId="1718EA21">
            <wp:extent cx="215714" cy="20789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219303" cy="211354"/>
                    </a:xfrm>
                    <a:prstGeom prst="rect">
                      <a:avLst/>
                    </a:prstGeom>
                    <a:noFill/>
                    <a:ln w="9525">
                      <a:noFill/>
                      <a:miter lim="800000"/>
                      <a:headEnd/>
                      <a:tailEnd/>
                    </a:ln>
                  </pic:spPr>
                </pic:pic>
              </a:graphicData>
            </a:graphic>
          </wp:inline>
        </w:drawing>
      </w:r>
      <w:r>
        <w:rPr>
          <w:lang w:val="ru-RU"/>
        </w:rPr>
        <w:t xml:space="preserve">». Пользователи могут заземлить аппарат через эту клемму, если </w:t>
      </w:r>
      <w:r w:rsidR="007E6C1B">
        <w:rPr>
          <w:lang w:val="ru-RU"/>
        </w:rPr>
        <w:t>в распределительном щите нет клеммы заземления.</w:t>
      </w:r>
    </w:p>
    <w:p w:rsidR="007E6C1B" w:rsidRDefault="007E6C1B" w:rsidP="00AE71D6">
      <w:pPr>
        <w:jc w:val="both"/>
        <w:rPr>
          <w:lang w:val="ru-RU"/>
        </w:rPr>
      </w:pPr>
      <w:r>
        <w:rPr>
          <w:lang w:val="ru-RU"/>
        </w:rPr>
        <w:t>Примечание: провод заземления должен быть надежно подсоединен</w:t>
      </w:r>
      <w:r w:rsidR="00EB0E78">
        <w:rPr>
          <w:lang w:val="ru-RU"/>
        </w:rPr>
        <w:t xml:space="preserve"> во избежание каких-либо угроз безопасности.</w:t>
      </w:r>
    </w:p>
    <w:p w:rsidR="00EB0E78" w:rsidRPr="00EB0E78" w:rsidRDefault="00EB0E78" w:rsidP="00AE71D6">
      <w:pPr>
        <w:jc w:val="both"/>
        <w:rPr>
          <w:b/>
          <w:lang w:val="ru-RU"/>
        </w:rPr>
      </w:pPr>
      <w:r w:rsidRPr="00EB0E78">
        <w:rPr>
          <w:b/>
          <w:lang w:val="ru-RU"/>
        </w:rPr>
        <w:t>5.4  Плёнка с надписями</w:t>
      </w:r>
    </w:p>
    <w:p w:rsidR="00EB0E78" w:rsidRDefault="008F2A9C" w:rsidP="00AE71D6">
      <w:pPr>
        <w:jc w:val="both"/>
        <w:rPr>
          <w:lang w:val="ru-RU"/>
        </w:rPr>
      </w:pPr>
      <w:r>
        <w:rPr>
          <w:lang w:val="ru-RU"/>
        </w:rPr>
        <w:t xml:space="preserve">Надписи на плёнке передней панели служат для обеспечения взаимодействия оператора с аппаратом. Иллюстрация ниже </w:t>
      </w:r>
      <w:r w:rsidR="00C5550E">
        <w:rPr>
          <w:lang w:val="ru-RU"/>
        </w:rPr>
        <w:t xml:space="preserve">демонстрирует образец пленки </w:t>
      </w:r>
      <w:proofErr w:type="gramStart"/>
      <w:r w:rsidR="00C5550E">
        <w:rPr>
          <w:lang w:val="ru-RU"/>
        </w:rPr>
        <w:t>переднее</w:t>
      </w:r>
      <w:proofErr w:type="gramEnd"/>
      <w:r w:rsidR="00C5550E">
        <w:rPr>
          <w:lang w:val="ru-RU"/>
        </w:rPr>
        <w:t xml:space="preserve"> панели. Для лучшего понимания на рисунке добавлены сноски, а функции всех компонентов перечислены ниже.</w:t>
      </w:r>
    </w:p>
    <w:p w:rsidR="00C5550E" w:rsidRDefault="00C5550E" w:rsidP="00AE71D6">
      <w:pPr>
        <w:jc w:val="both"/>
        <w:rPr>
          <w:lang w:val="ru-RU"/>
        </w:rPr>
      </w:pPr>
    </w:p>
    <w:p w:rsidR="00C5550E" w:rsidRDefault="00C5550E" w:rsidP="00AE71D6">
      <w:pPr>
        <w:jc w:val="both"/>
        <w:rPr>
          <w:lang w:val="ru-RU"/>
        </w:rPr>
      </w:pPr>
      <w:r>
        <w:rPr>
          <w:noProof/>
          <w:lang w:val="ru-RU" w:eastAsia="ru-RU" w:bidi="ar-SA"/>
        </w:rPr>
        <w:drawing>
          <wp:inline distT="0" distB="0" distL="0" distR="0" wp14:anchorId="31DAA0A6" wp14:editId="2B51BDAC">
            <wp:extent cx="5805170" cy="3413125"/>
            <wp:effectExtent l="1905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5805170" cy="3413125"/>
                    </a:xfrm>
                    <a:prstGeom prst="rect">
                      <a:avLst/>
                    </a:prstGeom>
                    <a:noFill/>
                    <a:ln w="9525">
                      <a:noFill/>
                      <a:miter lim="800000"/>
                      <a:headEnd/>
                      <a:tailEnd/>
                    </a:ln>
                  </pic:spPr>
                </pic:pic>
              </a:graphicData>
            </a:graphic>
          </wp:inline>
        </w:drawing>
      </w:r>
    </w:p>
    <w:p w:rsidR="00C5550E" w:rsidRPr="00182824" w:rsidRDefault="00182824" w:rsidP="00AE71D6">
      <w:pPr>
        <w:jc w:val="both"/>
        <w:rPr>
          <w:b/>
          <w:lang w:val="ru-RU"/>
        </w:rPr>
      </w:pPr>
      <w:r w:rsidRPr="00182824">
        <w:rPr>
          <w:b/>
          <w:lang w:val="ru-RU"/>
        </w:rPr>
        <w:t xml:space="preserve">1 – </w:t>
      </w:r>
      <w:r>
        <w:rPr>
          <w:b/>
          <w:lang w:val="ru-RU"/>
        </w:rPr>
        <w:t>Зона в</w:t>
      </w:r>
      <w:r w:rsidRPr="00182824">
        <w:rPr>
          <w:b/>
          <w:lang w:val="ru-RU"/>
        </w:rPr>
        <w:t>ыбор</w:t>
      </w:r>
      <w:r>
        <w:rPr>
          <w:b/>
          <w:lang w:val="ru-RU"/>
        </w:rPr>
        <w:t>а</w:t>
      </w:r>
      <w:r w:rsidRPr="00182824">
        <w:rPr>
          <w:b/>
          <w:lang w:val="ru-RU"/>
        </w:rPr>
        <w:t xml:space="preserve"> режима сварки</w:t>
      </w:r>
    </w:p>
    <w:p w:rsidR="00182824" w:rsidRDefault="00182824" w:rsidP="00AE71D6">
      <w:pPr>
        <w:jc w:val="both"/>
        <w:rPr>
          <w:lang w:val="ru-RU"/>
        </w:rPr>
      </w:pPr>
      <w:r>
        <w:rPr>
          <w:lang w:val="ru-RU"/>
        </w:rPr>
        <w:t xml:space="preserve">Служит для выбора режима сварки. </w:t>
      </w:r>
      <w:proofErr w:type="gramStart"/>
      <w:r>
        <w:rPr>
          <w:lang w:val="ru-RU"/>
        </w:rPr>
        <w:t xml:space="preserve">Нажимайте на кнопку в этой области, чтобы </w:t>
      </w:r>
      <w:r w:rsidR="00561D20">
        <w:rPr>
          <w:lang w:val="ru-RU"/>
        </w:rPr>
        <w:t xml:space="preserve">последовательно </w:t>
      </w:r>
      <w:r>
        <w:rPr>
          <w:lang w:val="ru-RU"/>
        </w:rPr>
        <w:t>переключать режим сварки</w:t>
      </w:r>
      <w:r w:rsidR="00561D20">
        <w:rPr>
          <w:lang w:val="ru-RU"/>
        </w:rPr>
        <w:t xml:space="preserve"> между </w:t>
      </w:r>
      <w:r w:rsidR="00F212A5">
        <w:rPr>
          <w:lang w:val="ru-RU"/>
        </w:rPr>
        <w:t xml:space="preserve">режимами </w:t>
      </w:r>
      <w:r w:rsidR="00561D20">
        <w:rPr>
          <w:noProof/>
          <w:lang w:val="ru-RU" w:eastAsia="ru-RU" w:bidi="ar-SA"/>
        </w:rPr>
        <w:drawing>
          <wp:inline distT="0" distB="0" distL="0" distR="0" wp14:anchorId="79E64041" wp14:editId="113BF67A">
            <wp:extent cx="553085" cy="11684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553085" cy="116840"/>
                    </a:xfrm>
                    <a:prstGeom prst="rect">
                      <a:avLst/>
                    </a:prstGeom>
                    <a:noFill/>
                    <a:ln w="9525">
                      <a:noFill/>
                      <a:miter lim="800000"/>
                      <a:headEnd/>
                      <a:tailEnd/>
                    </a:ln>
                  </pic:spPr>
                </pic:pic>
              </a:graphicData>
            </a:graphic>
          </wp:inline>
        </w:drawing>
      </w:r>
      <w:r w:rsidR="00561D20">
        <w:rPr>
          <w:lang w:val="ru-RU"/>
        </w:rPr>
        <w:t xml:space="preserve"> (</w:t>
      </w:r>
      <w:r w:rsidR="00842F79">
        <w:t>TIG</w:t>
      </w:r>
      <w:r w:rsidR="00842F79" w:rsidRPr="00842F79">
        <w:rPr>
          <w:lang w:val="ru-RU"/>
        </w:rPr>
        <w:t>-</w:t>
      </w:r>
      <w:r w:rsidR="00842F79">
        <w:rPr>
          <w:lang w:val="ru-RU"/>
        </w:rPr>
        <w:t>сварка переменным током прямоугольной формы</w:t>
      </w:r>
      <w:r w:rsidR="00561D20">
        <w:rPr>
          <w:lang w:val="ru-RU"/>
        </w:rPr>
        <w:t>),</w:t>
      </w:r>
      <w:r w:rsidR="00842F79">
        <w:rPr>
          <w:lang w:val="ru-RU"/>
        </w:rPr>
        <w:t xml:space="preserve"> </w:t>
      </w:r>
      <w:r w:rsidR="00842F79">
        <w:rPr>
          <w:noProof/>
          <w:lang w:val="ru-RU" w:eastAsia="ru-RU" w:bidi="ar-SA"/>
        </w:rPr>
        <w:drawing>
          <wp:inline distT="0" distB="0" distL="0" distR="0" wp14:anchorId="446B5959" wp14:editId="654F798E">
            <wp:extent cx="542290" cy="14859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a:stretch>
                      <a:fillRect/>
                    </a:stretch>
                  </pic:blipFill>
                  <pic:spPr bwMode="auto">
                    <a:xfrm>
                      <a:off x="0" y="0"/>
                      <a:ext cx="542290" cy="148590"/>
                    </a:xfrm>
                    <a:prstGeom prst="rect">
                      <a:avLst/>
                    </a:prstGeom>
                    <a:noFill/>
                    <a:ln w="9525">
                      <a:noFill/>
                      <a:miter lim="800000"/>
                      <a:headEnd/>
                      <a:tailEnd/>
                    </a:ln>
                  </pic:spPr>
                </pic:pic>
              </a:graphicData>
            </a:graphic>
          </wp:inline>
        </w:drawing>
      </w:r>
      <w:r w:rsidR="00842F79">
        <w:rPr>
          <w:lang w:val="ru-RU"/>
        </w:rPr>
        <w:t xml:space="preserve"> (</w:t>
      </w:r>
      <w:r w:rsidR="00842F79">
        <w:t>TIG</w:t>
      </w:r>
      <w:r w:rsidR="00842F79" w:rsidRPr="00842F79">
        <w:rPr>
          <w:lang w:val="ru-RU"/>
        </w:rPr>
        <w:t>-</w:t>
      </w:r>
      <w:r w:rsidR="00842F79">
        <w:rPr>
          <w:lang w:val="ru-RU"/>
        </w:rPr>
        <w:t xml:space="preserve">сварка импульсами переменного </w:t>
      </w:r>
      <w:r w:rsidR="00842F79">
        <w:rPr>
          <w:lang w:val="ru-RU"/>
        </w:rPr>
        <w:lastRenderedPageBreak/>
        <w:t xml:space="preserve">тока), </w:t>
      </w:r>
      <w:r w:rsidR="00842F79">
        <w:rPr>
          <w:noProof/>
          <w:lang w:val="ru-RU" w:eastAsia="ru-RU" w:bidi="ar-SA"/>
        </w:rPr>
        <w:drawing>
          <wp:inline distT="0" distB="0" distL="0" distR="0" wp14:anchorId="34F72EB4" wp14:editId="09C77B5F">
            <wp:extent cx="531495" cy="138430"/>
            <wp:effectExtent l="1905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531495" cy="138430"/>
                    </a:xfrm>
                    <a:prstGeom prst="rect">
                      <a:avLst/>
                    </a:prstGeom>
                    <a:noFill/>
                    <a:ln w="9525">
                      <a:noFill/>
                      <a:miter lim="800000"/>
                      <a:headEnd/>
                      <a:tailEnd/>
                    </a:ln>
                  </pic:spPr>
                </pic:pic>
              </a:graphicData>
            </a:graphic>
          </wp:inline>
        </w:drawing>
      </w:r>
      <w:r w:rsidR="00842F79">
        <w:rPr>
          <w:lang w:val="ru-RU"/>
        </w:rPr>
        <w:t xml:space="preserve"> (</w:t>
      </w:r>
      <w:r w:rsidR="00842F79">
        <w:t>TIG</w:t>
      </w:r>
      <w:r w:rsidR="00842F79" w:rsidRPr="00842F79">
        <w:rPr>
          <w:lang w:val="ru-RU"/>
        </w:rPr>
        <w:t>-</w:t>
      </w:r>
      <w:r w:rsidR="00842F79">
        <w:rPr>
          <w:lang w:val="ru-RU"/>
        </w:rPr>
        <w:t xml:space="preserve">сварка постоянным током), </w:t>
      </w:r>
      <w:r w:rsidR="00842F79">
        <w:rPr>
          <w:noProof/>
          <w:lang w:val="ru-RU" w:eastAsia="ru-RU" w:bidi="ar-SA"/>
        </w:rPr>
        <w:drawing>
          <wp:inline distT="0" distB="0" distL="0" distR="0" wp14:anchorId="44D4A608" wp14:editId="2CF2556D">
            <wp:extent cx="499745" cy="14859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srcRect/>
                    <a:stretch>
                      <a:fillRect/>
                    </a:stretch>
                  </pic:blipFill>
                  <pic:spPr bwMode="auto">
                    <a:xfrm>
                      <a:off x="0" y="0"/>
                      <a:ext cx="499745" cy="148590"/>
                    </a:xfrm>
                    <a:prstGeom prst="rect">
                      <a:avLst/>
                    </a:prstGeom>
                    <a:noFill/>
                    <a:ln w="9525">
                      <a:noFill/>
                      <a:miter lim="800000"/>
                      <a:headEnd/>
                      <a:tailEnd/>
                    </a:ln>
                  </pic:spPr>
                </pic:pic>
              </a:graphicData>
            </a:graphic>
          </wp:inline>
        </w:drawing>
      </w:r>
      <w:r w:rsidR="00842F79">
        <w:rPr>
          <w:lang w:val="ru-RU"/>
        </w:rPr>
        <w:t xml:space="preserve"> (</w:t>
      </w:r>
      <w:r w:rsidR="00F212A5">
        <w:t>TIG</w:t>
      </w:r>
      <w:r w:rsidR="00F212A5" w:rsidRPr="00F212A5">
        <w:rPr>
          <w:lang w:val="ru-RU"/>
        </w:rPr>
        <w:t>-</w:t>
      </w:r>
      <w:r w:rsidR="00F212A5">
        <w:rPr>
          <w:lang w:val="ru-RU"/>
        </w:rPr>
        <w:t>сварка импульсами постоянного тока</w:t>
      </w:r>
      <w:r w:rsidR="00842F79">
        <w:rPr>
          <w:lang w:val="ru-RU"/>
        </w:rPr>
        <w:t xml:space="preserve">), </w:t>
      </w:r>
      <w:r w:rsidR="00561D20">
        <w:rPr>
          <w:noProof/>
          <w:lang w:val="ru-RU" w:eastAsia="ru-RU" w:bidi="ar-SA"/>
        </w:rPr>
        <w:drawing>
          <wp:inline distT="0" distB="0" distL="0" distR="0" wp14:anchorId="67C40C3D" wp14:editId="67167199">
            <wp:extent cx="499745" cy="13843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a:stretch>
                      <a:fillRect/>
                    </a:stretch>
                  </pic:blipFill>
                  <pic:spPr bwMode="auto">
                    <a:xfrm>
                      <a:off x="0" y="0"/>
                      <a:ext cx="499745" cy="138430"/>
                    </a:xfrm>
                    <a:prstGeom prst="rect">
                      <a:avLst/>
                    </a:prstGeom>
                    <a:noFill/>
                    <a:ln w="9525">
                      <a:noFill/>
                      <a:miter lim="800000"/>
                      <a:headEnd/>
                      <a:tailEnd/>
                    </a:ln>
                  </pic:spPr>
                </pic:pic>
              </a:graphicData>
            </a:graphic>
          </wp:inline>
        </w:drawing>
      </w:r>
      <w:r w:rsidR="00F212A5">
        <w:rPr>
          <w:lang w:val="ru-RU"/>
        </w:rPr>
        <w:t xml:space="preserve"> (дуговая сварка плавящимся электродом на переменном токе) и</w:t>
      </w:r>
      <w:r w:rsidR="00561D20">
        <w:rPr>
          <w:lang w:val="ru-RU"/>
        </w:rPr>
        <w:t xml:space="preserve"> </w:t>
      </w:r>
      <w:r w:rsidR="00842F79">
        <w:rPr>
          <w:noProof/>
          <w:lang w:val="ru-RU" w:eastAsia="ru-RU" w:bidi="ar-SA"/>
        </w:rPr>
        <w:drawing>
          <wp:inline distT="0" distB="0" distL="0" distR="0" wp14:anchorId="6310FAEF" wp14:editId="1D77826F">
            <wp:extent cx="467995" cy="138430"/>
            <wp:effectExtent l="19050" t="0" r="825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467995" cy="138430"/>
                    </a:xfrm>
                    <a:prstGeom prst="rect">
                      <a:avLst/>
                    </a:prstGeom>
                    <a:noFill/>
                    <a:ln w="9525">
                      <a:noFill/>
                      <a:miter lim="800000"/>
                      <a:headEnd/>
                      <a:tailEnd/>
                    </a:ln>
                  </pic:spPr>
                </pic:pic>
              </a:graphicData>
            </a:graphic>
          </wp:inline>
        </w:drawing>
      </w:r>
      <w:r w:rsidR="00F212A5">
        <w:rPr>
          <w:lang w:val="ru-RU"/>
        </w:rPr>
        <w:t xml:space="preserve"> (дуговая сварка плавящимся электродом на постоянном токе), каждый из которых индицируется свечением соответствующего светодиода.</w:t>
      </w:r>
      <w:proofErr w:type="gramEnd"/>
      <w:r w:rsidR="00192F42">
        <w:rPr>
          <w:lang w:val="ru-RU"/>
        </w:rPr>
        <w:t xml:space="preserve"> Однако</w:t>
      </w:r>
      <w:proofErr w:type="gramStart"/>
      <w:r w:rsidR="00192F42">
        <w:rPr>
          <w:lang w:val="ru-RU"/>
        </w:rPr>
        <w:t>,</w:t>
      </w:r>
      <w:proofErr w:type="gramEnd"/>
      <w:r w:rsidR="00192F42">
        <w:rPr>
          <w:lang w:val="ru-RU"/>
        </w:rPr>
        <w:t xml:space="preserve"> мигающий светодиод означает, что выполняется сварка выбранным режимом, и переключение режима возможно.</w:t>
      </w:r>
    </w:p>
    <w:p w:rsidR="00192F42" w:rsidRPr="00660A7C" w:rsidRDefault="00192F42" w:rsidP="00AE71D6">
      <w:pPr>
        <w:jc w:val="both"/>
        <w:rPr>
          <w:b/>
          <w:lang w:val="ru-RU"/>
        </w:rPr>
      </w:pPr>
      <w:r w:rsidRPr="00660A7C">
        <w:rPr>
          <w:b/>
          <w:lang w:val="ru-RU"/>
        </w:rPr>
        <w:t>2 – Зона отображения параметров и ошибок</w:t>
      </w:r>
    </w:p>
    <w:p w:rsidR="00660A7C" w:rsidRDefault="00660A7C" w:rsidP="00AE71D6">
      <w:pPr>
        <w:jc w:val="both"/>
        <w:rPr>
          <w:lang w:val="ru-RU"/>
        </w:rPr>
      </w:pPr>
      <w:r>
        <w:rPr>
          <w:lang w:val="ru-RU"/>
        </w:rPr>
        <w:t>Цифровой индикатор предназначен для отображения параметров и кодов ошибок, кроме того при включении аппарата на индикаторе высвечивается версия программного обеспечения</w:t>
      </w:r>
      <w:r w:rsidR="00B02B16">
        <w:rPr>
          <w:lang w:val="ru-RU"/>
        </w:rPr>
        <w:t>. Подробное описание ниже.</w:t>
      </w:r>
    </w:p>
    <w:p w:rsidR="00B02B16" w:rsidRDefault="00B02B16" w:rsidP="00B02B16">
      <w:pPr>
        <w:pStyle w:val="aa"/>
        <w:numPr>
          <w:ilvl w:val="0"/>
          <w:numId w:val="15"/>
        </w:numPr>
        <w:ind w:left="426"/>
        <w:jc w:val="both"/>
        <w:rPr>
          <w:lang w:val="ru-RU"/>
        </w:rPr>
      </w:pPr>
      <w:r>
        <w:rPr>
          <w:lang w:val="ru-RU"/>
        </w:rPr>
        <w:t>Обычно на индикаторе отображается</w:t>
      </w:r>
      <w:r w:rsidRPr="00B02B16">
        <w:rPr>
          <w:lang w:val="ru-RU"/>
        </w:rPr>
        <w:t xml:space="preserve"> </w:t>
      </w:r>
      <w:r>
        <w:rPr>
          <w:lang w:val="ru-RU"/>
        </w:rPr>
        <w:t xml:space="preserve">заданное значение тока, времени, длительности импульса и частоты в соответствии </w:t>
      </w:r>
      <w:r w:rsidR="00F91EB3">
        <w:rPr>
          <w:lang w:val="ru-RU"/>
        </w:rPr>
        <w:t>с тем, какой из светодиодов («</w:t>
      </w:r>
      <w:r w:rsidR="00F91EB3">
        <w:t>A</w:t>
      </w:r>
      <w:r w:rsidR="00F91EB3" w:rsidRPr="00F91EB3">
        <w:rPr>
          <w:lang w:val="ru-RU"/>
        </w:rPr>
        <w:t xml:space="preserve">  </w:t>
      </w:r>
      <w:r w:rsidR="00F91EB3">
        <w:t>S</w:t>
      </w:r>
      <w:r w:rsidR="00F91EB3" w:rsidRPr="00F91EB3">
        <w:rPr>
          <w:lang w:val="ru-RU"/>
        </w:rPr>
        <w:t xml:space="preserve">  %  </w:t>
      </w:r>
      <w:r w:rsidR="00F91EB3">
        <w:t>Hz</w:t>
      </w:r>
      <w:r w:rsidR="00F91EB3">
        <w:rPr>
          <w:lang w:val="ru-RU"/>
        </w:rPr>
        <w:t>») светится.</w:t>
      </w:r>
      <w:r w:rsidR="00F91EB3" w:rsidRPr="00F91EB3">
        <w:rPr>
          <w:lang w:val="ru-RU"/>
        </w:rPr>
        <w:t xml:space="preserve"> </w:t>
      </w:r>
      <w:r w:rsidR="00F91EB3">
        <w:rPr>
          <w:lang w:val="ru-RU"/>
        </w:rPr>
        <w:t>Значения параметров можно задавать, поворачивая ручку. Во время сварки на цифровом индикаторе отображается</w:t>
      </w:r>
      <w:r w:rsidR="00C80871">
        <w:rPr>
          <w:lang w:val="ru-RU"/>
        </w:rPr>
        <w:t xml:space="preserve"> значение тока, но при этом тоже можно изменять параметры.</w:t>
      </w:r>
      <w:r w:rsidR="001C1461">
        <w:rPr>
          <w:lang w:val="ru-RU"/>
        </w:rPr>
        <w:t xml:space="preserve"> Изменяемый параметр выводится на индикатор, а через 3 секунды после окончания регулировки на индикатор снова выводится заданный ток.</w:t>
      </w:r>
    </w:p>
    <w:p w:rsidR="001C1461" w:rsidRDefault="001C1461" w:rsidP="00B02B16">
      <w:pPr>
        <w:pStyle w:val="aa"/>
        <w:numPr>
          <w:ilvl w:val="0"/>
          <w:numId w:val="15"/>
        </w:numPr>
        <w:ind w:left="426"/>
        <w:jc w:val="both"/>
        <w:rPr>
          <w:lang w:val="ru-RU"/>
        </w:rPr>
      </w:pPr>
      <w:r>
        <w:rPr>
          <w:lang w:val="ru-RU"/>
        </w:rPr>
        <w:t>Нажимайте кнопку «</w:t>
      </w:r>
      <w:r>
        <w:rPr>
          <w:noProof/>
          <w:lang w:val="ru-RU" w:eastAsia="ru-RU" w:bidi="ar-SA"/>
        </w:rPr>
        <w:drawing>
          <wp:inline distT="0" distB="0" distL="0" distR="0" wp14:anchorId="0CD3AD7A" wp14:editId="2FB2C9EF">
            <wp:extent cx="116840" cy="12763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a:stretch>
                      <a:fillRect/>
                    </a:stretch>
                  </pic:blipFill>
                  <pic:spPr bwMode="auto">
                    <a:xfrm>
                      <a:off x="0" y="0"/>
                      <a:ext cx="116840" cy="127635"/>
                    </a:xfrm>
                    <a:prstGeom prst="rect">
                      <a:avLst/>
                    </a:prstGeom>
                    <a:noFill/>
                    <a:ln w="9525">
                      <a:noFill/>
                      <a:miter lim="800000"/>
                      <a:headEnd/>
                      <a:tailEnd/>
                    </a:ln>
                  </pic:spPr>
                </pic:pic>
              </a:graphicData>
            </a:graphic>
          </wp:inline>
        </w:drawing>
      </w:r>
      <w:r>
        <w:rPr>
          <w:lang w:val="ru-RU"/>
        </w:rPr>
        <w:t>» в этой зоне, чтобы переключать показания индикатора между «</w:t>
      </w:r>
      <w:r>
        <w:t>A</w:t>
      </w:r>
      <w:r>
        <w:rPr>
          <w:lang w:val="ru-RU"/>
        </w:rPr>
        <w:t>», «</w:t>
      </w:r>
      <w:r>
        <w:t>S</w:t>
      </w:r>
      <w:r>
        <w:rPr>
          <w:lang w:val="ru-RU"/>
        </w:rPr>
        <w:t>», «</w:t>
      </w:r>
      <w:r w:rsidR="006A616C" w:rsidRPr="006A616C">
        <w:rPr>
          <w:lang w:val="ru-RU"/>
        </w:rPr>
        <w:t>%</w:t>
      </w:r>
      <w:r>
        <w:rPr>
          <w:lang w:val="ru-RU"/>
        </w:rPr>
        <w:t>», «</w:t>
      </w:r>
      <w:r w:rsidR="006A616C">
        <w:t>Hz</w:t>
      </w:r>
      <w:r>
        <w:rPr>
          <w:lang w:val="ru-RU"/>
        </w:rPr>
        <w:t>», «</w:t>
      </w:r>
      <w:r w:rsidR="006A616C">
        <w:t>V</w:t>
      </w:r>
      <w:r>
        <w:rPr>
          <w:lang w:val="ru-RU"/>
        </w:rPr>
        <w:t>», «</w:t>
      </w:r>
      <w:r w:rsidR="006A616C">
        <w:rPr>
          <w:noProof/>
          <w:lang w:val="ru-RU" w:eastAsia="ru-RU" w:bidi="ar-SA"/>
        </w:rPr>
        <w:drawing>
          <wp:inline distT="0" distB="0" distL="0" distR="0" wp14:anchorId="78F99A88" wp14:editId="1AAA42E7">
            <wp:extent cx="605790" cy="138430"/>
            <wp:effectExtent l="1905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srcRect/>
                    <a:stretch>
                      <a:fillRect/>
                    </a:stretch>
                  </pic:blipFill>
                  <pic:spPr bwMode="auto">
                    <a:xfrm>
                      <a:off x="0" y="0"/>
                      <a:ext cx="605790" cy="138430"/>
                    </a:xfrm>
                    <a:prstGeom prst="rect">
                      <a:avLst/>
                    </a:prstGeom>
                    <a:noFill/>
                    <a:ln w="9525">
                      <a:noFill/>
                      <a:miter lim="800000"/>
                      <a:headEnd/>
                      <a:tailEnd/>
                    </a:ln>
                  </pic:spPr>
                </pic:pic>
              </a:graphicData>
            </a:graphic>
          </wp:inline>
        </w:drawing>
      </w:r>
      <w:r>
        <w:rPr>
          <w:lang w:val="ru-RU"/>
        </w:rPr>
        <w:t>»</w:t>
      </w:r>
      <w:r w:rsidR="006A616C" w:rsidRPr="006A616C">
        <w:rPr>
          <w:lang w:val="ru-RU"/>
        </w:rPr>
        <w:t xml:space="preserve"> </w:t>
      </w:r>
      <w:r w:rsidR="006A616C">
        <w:rPr>
          <w:lang w:val="ru-RU"/>
        </w:rPr>
        <w:t>и «</w:t>
      </w:r>
      <w:r w:rsidR="006A616C">
        <w:t>MEMORY</w:t>
      </w:r>
      <w:r w:rsidR="006A616C">
        <w:rPr>
          <w:lang w:val="ru-RU"/>
        </w:rPr>
        <w:t>»</w:t>
      </w:r>
      <w:r w:rsidR="006A616C" w:rsidRPr="006A616C">
        <w:rPr>
          <w:lang w:val="ru-RU"/>
        </w:rPr>
        <w:t xml:space="preserve"> (</w:t>
      </w:r>
      <w:r w:rsidR="006A616C">
        <w:rPr>
          <w:lang w:val="ru-RU"/>
        </w:rPr>
        <w:t>«ПАМЯТЬ»</w:t>
      </w:r>
      <w:r w:rsidR="006A616C" w:rsidRPr="006A616C">
        <w:rPr>
          <w:lang w:val="ru-RU"/>
        </w:rPr>
        <w:t>)</w:t>
      </w:r>
      <w:r w:rsidR="006A616C">
        <w:rPr>
          <w:lang w:val="ru-RU"/>
        </w:rPr>
        <w:t>, при этом будет загораться светодиод возле соответствующего обозначения. «</w:t>
      </w:r>
      <w:r w:rsidR="006A616C">
        <w:t>V</w:t>
      </w:r>
      <w:r w:rsidR="006A616C">
        <w:rPr>
          <w:lang w:val="ru-RU"/>
        </w:rPr>
        <w:t>»</w:t>
      </w:r>
      <w:r w:rsidR="006A616C" w:rsidRPr="006A616C">
        <w:rPr>
          <w:lang w:val="ru-RU"/>
        </w:rPr>
        <w:t xml:space="preserve"> </w:t>
      </w:r>
      <w:r w:rsidR="006A616C">
        <w:rPr>
          <w:lang w:val="ru-RU"/>
        </w:rPr>
        <w:t>означает выходное напряжение; «</w:t>
      </w:r>
      <w:r w:rsidR="006A616C">
        <w:rPr>
          <w:noProof/>
          <w:lang w:val="ru-RU" w:eastAsia="ru-RU" w:bidi="ar-SA"/>
        </w:rPr>
        <w:drawing>
          <wp:inline distT="0" distB="0" distL="0" distR="0" wp14:anchorId="10D55630" wp14:editId="635820BD">
            <wp:extent cx="605790" cy="138430"/>
            <wp:effectExtent l="19050" t="0" r="3810" b="0"/>
            <wp:docPr id="1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srcRect/>
                    <a:stretch>
                      <a:fillRect/>
                    </a:stretch>
                  </pic:blipFill>
                  <pic:spPr bwMode="auto">
                    <a:xfrm>
                      <a:off x="0" y="0"/>
                      <a:ext cx="605790" cy="138430"/>
                    </a:xfrm>
                    <a:prstGeom prst="rect">
                      <a:avLst/>
                    </a:prstGeom>
                    <a:noFill/>
                    <a:ln w="9525">
                      <a:noFill/>
                      <a:miter lim="800000"/>
                      <a:headEnd/>
                      <a:tailEnd/>
                    </a:ln>
                  </pic:spPr>
                </pic:pic>
              </a:graphicData>
            </a:graphic>
          </wp:inline>
        </w:drawing>
      </w:r>
      <w:r w:rsidR="006A616C">
        <w:rPr>
          <w:lang w:val="ru-RU"/>
        </w:rPr>
        <w:t xml:space="preserve">» используется для выбора режима сварки </w:t>
      </w:r>
      <w:r w:rsidR="006A616C">
        <w:t>TIG</w:t>
      </w:r>
      <w:r w:rsidR="006A616C" w:rsidRPr="006A616C">
        <w:rPr>
          <w:lang w:val="ru-RU"/>
        </w:rPr>
        <w:t xml:space="preserve"> (20 </w:t>
      </w:r>
      <w:r w:rsidR="006A616C">
        <w:rPr>
          <w:lang w:val="ru-RU"/>
        </w:rPr>
        <w:t>рабочих режимов, пожалуйста, обратитесь к разделу 5.6);</w:t>
      </w:r>
      <w:r w:rsidR="00AC30D4">
        <w:rPr>
          <w:lang w:val="ru-RU"/>
        </w:rPr>
        <w:t xml:space="preserve">  «</w:t>
      </w:r>
      <w:r w:rsidR="00AC30D4">
        <w:t>MEMORY</w:t>
      </w:r>
      <w:r w:rsidR="00AC30D4">
        <w:rPr>
          <w:lang w:val="ru-RU"/>
        </w:rPr>
        <w:t>»</w:t>
      </w:r>
      <w:r w:rsidR="00AC30D4" w:rsidRPr="00AC30D4">
        <w:rPr>
          <w:lang w:val="ru-RU"/>
        </w:rPr>
        <w:t xml:space="preserve"> </w:t>
      </w:r>
      <w:r w:rsidR="00AC30D4" w:rsidRPr="006A616C">
        <w:rPr>
          <w:lang w:val="ru-RU"/>
        </w:rPr>
        <w:t>(</w:t>
      </w:r>
      <w:r w:rsidR="00AC30D4">
        <w:rPr>
          <w:lang w:val="ru-RU"/>
        </w:rPr>
        <w:t>«ПАМЯТЬ»</w:t>
      </w:r>
      <w:r w:rsidR="00AC30D4" w:rsidRPr="006A616C">
        <w:rPr>
          <w:lang w:val="ru-RU"/>
        </w:rPr>
        <w:t>)</w:t>
      </w:r>
      <w:r w:rsidR="00AC30D4" w:rsidRPr="00AC30D4">
        <w:rPr>
          <w:lang w:val="ru-RU"/>
        </w:rPr>
        <w:t xml:space="preserve"> </w:t>
      </w:r>
      <w:r w:rsidR="00AC30D4">
        <w:rPr>
          <w:lang w:val="ru-RU"/>
        </w:rPr>
        <w:t>позволяет запомнить до 5 групп параметров, позволяя пользователю удобно перейти к однажды настроенному режиму сварки.</w:t>
      </w:r>
    </w:p>
    <w:p w:rsidR="00AC30D4" w:rsidRDefault="00AC30D4" w:rsidP="00B02B16">
      <w:pPr>
        <w:pStyle w:val="aa"/>
        <w:numPr>
          <w:ilvl w:val="0"/>
          <w:numId w:val="15"/>
        </w:numPr>
        <w:ind w:left="426"/>
        <w:jc w:val="both"/>
        <w:rPr>
          <w:lang w:val="ru-RU"/>
        </w:rPr>
      </w:pPr>
      <w:r>
        <w:rPr>
          <w:lang w:val="ru-RU"/>
        </w:rPr>
        <w:t>При включении аппарата на индикатор выводится версия программного обеспечения, а через 2 секунды после – заданное значение тока.</w:t>
      </w:r>
    </w:p>
    <w:p w:rsidR="00AC30D4" w:rsidRDefault="00AC30D4" w:rsidP="00B02B16">
      <w:pPr>
        <w:pStyle w:val="aa"/>
        <w:numPr>
          <w:ilvl w:val="0"/>
          <w:numId w:val="15"/>
        </w:numPr>
        <w:ind w:left="426"/>
        <w:jc w:val="both"/>
        <w:rPr>
          <w:lang w:val="ru-RU"/>
        </w:rPr>
      </w:pPr>
      <w:r>
        <w:rPr>
          <w:lang w:val="ru-RU"/>
        </w:rPr>
        <w:t>В нормальном состоянии все светодиоды аварий погашены. В случае какой-либо аварии загорается</w:t>
      </w:r>
      <w:r w:rsidR="00AA17DC">
        <w:rPr>
          <w:lang w:val="ru-RU"/>
        </w:rPr>
        <w:t xml:space="preserve"> соответствующий светодиод, а на цифровой индикатор выдается код ошибки.</w:t>
      </w:r>
    </w:p>
    <w:p w:rsidR="00AA17DC" w:rsidRDefault="00AA17DC" w:rsidP="00AA17DC">
      <w:pPr>
        <w:pStyle w:val="aa"/>
        <w:ind w:left="426"/>
        <w:jc w:val="both"/>
        <w:rPr>
          <w:lang w:val="ru-RU"/>
        </w:rPr>
      </w:pPr>
      <w:r>
        <w:rPr>
          <w:lang w:val="ru-RU"/>
        </w:rPr>
        <w:t>Если светится светодиод «</w:t>
      </w:r>
      <w:r>
        <w:t>OC</w:t>
      </w:r>
      <w:r>
        <w:rPr>
          <w:lang w:val="ru-RU"/>
        </w:rPr>
        <w:t>», а на цифровом индикаторе отображается «Е-0» или «Е-1», то это значит, что возникла перегрузка по току. Перезапустите аппарат и продолжите работу.</w:t>
      </w:r>
    </w:p>
    <w:p w:rsidR="00AA17DC" w:rsidRDefault="00653DE6" w:rsidP="00AA17DC">
      <w:pPr>
        <w:pStyle w:val="aa"/>
        <w:ind w:left="426"/>
        <w:jc w:val="both"/>
        <w:rPr>
          <w:lang w:val="ru-RU"/>
        </w:rPr>
      </w:pPr>
      <w:r>
        <w:rPr>
          <w:lang w:val="ru-RU"/>
        </w:rPr>
        <w:t>Если светится светодиод «</w:t>
      </w:r>
      <w:r>
        <w:t>LV</w:t>
      </w:r>
      <w:r w:rsidRPr="00653DE6">
        <w:rPr>
          <w:lang w:val="ru-RU"/>
        </w:rPr>
        <w:t>/</w:t>
      </w:r>
      <w:r>
        <w:t>OV</w:t>
      </w:r>
      <w:r>
        <w:rPr>
          <w:lang w:val="ru-RU"/>
        </w:rPr>
        <w:t>», а на цифровом индикаторе отображается «Е-</w:t>
      </w:r>
      <w:r w:rsidRPr="00653DE6">
        <w:rPr>
          <w:lang w:val="ru-RU"/>
        </w:rPr>
        <w:t>2</w:t>
      </w:r>
      <w:r>
        <w:rPr>
          <w:lang w:val="ru-RU"/>
        </w:rPr>
        <w:t>», то это значит, что либо напряжение питания слишком низкое, либо отказал источник питания вторичной цепи инвертора. В первом случае работу можно продолжить после восстановления напряжения питания, а во втором случае следует попросить профессионалов проверить аппарат.</w:t>
      </w:r>
    </w:p>
    <w:p w:rsidR="00653DE6" w:rsidRDefault="00CB5D24" w:rsidP="00AA17DC">
      <w:pPr>
        <w:pStyle w:val="aa"/>
        <w:ind w:left="426"/>
        <w:jc w:val="both"/>
        <w:rPr>
          <w:lang w:val="ru-RU"/>
        </w:rPr>
      </w:pPr>
      <w:r>
        <w:rPr>
          <w:lang w:val="ru-RU"/>
        </w:rPr>
        <w:t>Если светится светодиод «</w:t>
      </w:r>
      <w:r>
        <w:t>OH</w:t>
      </w:r>
      <w:r>
        <w:rPr>
          <w:lang w:val="ru-RU"/>
        </w:rPr>
        <w:t>», а на цифровом индикаторе отображается «Е-</w:t>
      </w:r>
      <w:r w:rsidRPr="00CB5D24">
        <w:rPr>
          <w:lang w:val="ru-RU"/>
        </w:rPr>
        <w:t>3</w:t>
      </w:r>
      <w:r>
        <w:rPr>
          <w:lang w:val="ru-RU"/>
        </w:rPr>
        <w:t>» или «Е-</w:t>
      </w:r>
      <w:r w:rsidRPr="00CB5D24">
        <w:rPr>
          <w:lang w:val="ru-RU"/>
        </w:rPr>
        <w:t>4</w:t>
      </w:r>
      <w:r>
        <w:rPr>
          <w:lang w:val="ru-RU"/>
        </w:rPr>
        <w:t>», то это значит, что сварка была остановлена по причине перегрева силовых цепей аппарата. В этом случае следует выключить аппарат и дать ему остыть несколько минут, после чего можно будет продолжить работу.</w:t>
      </w:r>
    </w:p>
    <w:p w:rsidR="00CB5D24" w:rsidRPr="00CB5D24" w:rsidRDefault="00CB5D24" w:rsidP="00AA17DC">
      <w:pPr>
        <w:pStyle w:val="aa"/>
        <w:ind w:left="426"/>
        <w:jc w:val="both"/>
        <w:rPr>
          <w:lang w:val="ru-RU"/>
        </w:rPr>
      </w:pPr>
      <w:r>
        <w:rPr>
          <w:lang w:val="ru-RU"/>
        </w:rPr>
        <w:t>Когда светится светодиод «</w:t>
      </w:r>
      <w:r>
        <w:t>WATER</w:t>
      </w:r>
      <w:r w:rsidRPr="00CB5D24">
        <w:rPr>
          <w:lang w:val="ru-RU"/>
        </w:rPr>
        <w:t xml:space="preserve"> </w:t>
      </w:r>
      <w:r>
        <w:t>COOLING</w:t>
      </w:r>
      <w:r w:rsidRPr="00CB5D24">
        <w:rPr>
          <w:lang w:val="ru-RU"/>
        </w:rPr>
        <w:t xml:space="preserve"> </w:t>
      </w:r>
      <w:r>
        <w:t>ERROR</w:t>
      </w:r>
      <w:r>
        <w:rPr>
          <w:lang w:val="ru-RU"/>
        </w:rPr>
        <w:t>», а на цифровом индикаторе отображается «Е-</w:t>
      </w:r>
      <w:r w:rsidRPr="00CB5D24">
        <w:rPr>
          <w:lang w:val="ru-RU"/>
        </w:rPr>
        <w:t>5</w:t>
      </w:r>
      <w:r>
        <w:rPr>
          <w:lang w:val="ru-RU"/>
        </w:rPr>
        <w:t>», то это значит, что возникла</w:t>
      </w:r>
      <w:r w:rsidRPr="00CB5D24">
        <w:rPr>
          <w:lang w:val="ru-RU"/>
        </w:rPr>
        <w:t xml:space="preserve"> </w:t>
      </w:r>
      <w:r>
        <w:rPr>
          <w:lang w:val="ru-RU"/>
        </w:rPr>
        <w:t>проблема в системе водяного охлаждения при выполнении сварки с использованием водяного охлаждения.</w:t>
      </w:r>
    </w:p>
    <w:p w:rsidR="00192F42" w:rsidRPr="00304806" w:rsidRDefault="00304806" w:rsidP="00AE71D6">
      <w:pPr>
        <w:jc w:val="both"/>
        <w:rPr>
          <w:b/>
          <w:lang w:val="ru-RU"/>
        </w:rPr>
      </w:pPr>
      <w:r w:rsidRPr="00304806">
        <w:rPr>
          <w:b/>
          <w:lang w:val="ru-RU"/>
        </w:rPr>
        <w:t>3 – Ручка настройки параметров</w:t>
      </w:r>
    </w:p>
    <w:p w:rsidR="00304806" w:rsidRDefault="00304806" w:rsidP="00AE71D6">
      <w:pPr>
        <w:jc w:val="both"/>
        <w:rPr>
          <w:lang w:val="ru-RU"/>
        </w:rPr>
      </w:pPr>
      <w:r>
        <w:rPr>
          <w:lang w:val="ru-RU"/>
        </w:rPr>
        <w:t>Используется для ввода значений всех настраиваемых параметров.</w:t>
      </w:r>
    </w:p>
    <w:p w:rsidR="00304806" w:rsidRPr="00304806" w:rsidRDefault="00304806" w:rsidP="00AE71D6">
      <w:pPr>
        <w:jc w:val="both"/>
        <w:rPr>
          <w:b/>
          <w:lang w:val="ru-RU"/>
        </w:rPr>
      </w:pPr>
      <w:r w:rsidRPr="00304806">
        <w:rPr>
          <w:b/>
          <w:lang w:val="ru-RU"/>
        </w:rPr>
        <w:t>4 – Зона выбора параметров ручной дуговой сварки</w:t>
      </w:r>
    </w:p>
    <w:p w:rsidR="00304806" w:rsidRDefault="00304806" w:rsidP="00AE71D6">
      <w:pPr>
        <w:jc w:val="both"/>
        <w:rPr>
          <w:lang w:val="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10"/>
      </w:tblGrid>
      <w:tr w:rsidR="00304806" w:rsidRPr="00E354E4" w:rsidTr="00304806">
        <w:tc>
          <w:tcPr>
            <w:tcW w:w="4361" w:type="dxa"/>
          </w:tcPr>
          <w:p w:rsidR="00304806" w:rsidRDefault="00304806" w:rsidP="00304806">
            <w:pPr>
              <w:jc w:val="center"/>
              <w:rPr>
                <w:lang w:val="ru-RU"/>
              </w:rPr>
            </w:pPr>
            <w:r>
              <w:rPr>
                <w:noProof/>
                <w:lang w:val="ru-RU" w:eastAsia="ru-RU" w:bidi="ar-SA"/>
              </w:rPr>
              <w:drawing>
                <wp:inline distT="0" distB="0" distL="0" distR="0" wp14:anchorId="46ECE06E" wp14:editId="086AB9C6">
                  <wp:extent cx="2328545" cy="120142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srcRect/>
                          <a:stretch>
                            <a:fillRect/>
                          </a:stretch>
                        </pic:blipFill>
                        <pic:spPr bwMode="auto">
                          <a:xfrm>
                            <a:off x="0" y="0"/>
                            <a:ext cx="2328545" cy="1201420"/>
                          </a:xfrm>
                          <a:prstGeom prst="rect">
                            <a:avLst/>
                          </a:prstGeom>
                          <a:noFill/>
                          <a:ln w="9525">
                            <a:noFill/>
                            <a:miter lim="800000"/>
                            <a:headEnd/>
                            <a:tailEnd/>
                          </a:ln>
                        </pic:spPr>
                      </pic:pic>
                    </a:graphicData>
                  </a:graphic>
                </wp:inline>
              </w:drawing>
            </w:r>
          </w:p>
        </w:tc>
        <w:tc>
          <w:tcPr>
            <w:tcW w:w="5210" w:type="dxa"/>
          </w:tcPr>
          <w:p w:rsidR="00304806" w:rsidRDefault="00304806" w:rsidP="00AE71D6">
            <w:pPr>
              <w:jc w:val="both"/>
              <w:rPr>
                <w:lang w:val="ru-RU"/>
              </w:rPr>
            </w:pPr>
            <w:r>
              <w:rPr>
                <w:lang w:val="ru-RU"/>
              </w:rPr>
              <w:t>1 – Ток поджигания дуги</w:t>
            </w:r>
          </w:p>
          <w:p w:rsidR="00304806" w:rsidRDefault="00304806" w:rsidP="00AE71D6">
            <w:pPr>
              <w:jc w:val="both"/>
              <w:rPr>
                <w:lang w:val="ru-RU"/>
              </w:rPr>
            </w:pPr>
            <w:r>
              <w:rPr>
                <w:lang w:val="ru-RU"/>
              </w:rPr>
              <w:t>2 – Время поджигания дуги</w:t>
            </w:r>
          </w:p>
          <w:p w:rsidR="00304806" w:rsidRDefault="00304806" w:rsidP="00AE71D6">
            <w:pPr>
              <w:jc w:val="both"/>
              <w:rPr>
                <w:lang w:val="ru-RU"/>
              </w:rPr>
            </w:pPr>
            <w:r>
              <w:rPr>
                <w:lang w:val="ru-RU"/>
              </w:rPr>
              <w:t>3 – Сварочный ток</w:t>
            </w:r>
          </w:p>
          <w:p w:rsidR="00304806" w:rsidRDefault="00304806" w:rsidP="003F63B0">
            <w:pPr>
              <w:jc w:val="both"/>
              <w:rPr>
                <w:lang w:val="ru-RU"/>
              </w:rPr>
            </w:pPr>
            <w:r>
              <w:rPr>
                <w:lang w:val="ru-RU"/>
              </w:rPr>
              <w:t xml:space="preserve">4 </w:t>
            </w:r>
            <w:r w:rsidR="003F63B0">
              <w:rPr>
                <w:lang w:val="ru-RU"/>
              </w:rPr>
              <w:t>–</w:t>
            </w:r>
            <w:r>
              <w:rPr>
                <w:lang w:val="ru-RU"/>
              </w:rPr>
              <w:t xml:space="preserve"> </w:t>
            </w:r>
            <w:r w:rsidR="003F63B0">
              <w:rPr>
                <w:lang w:val="ru-RU"/>
              </w:rPr>
              <w:t>Форсированный ток дуги</w:t>
            </w:r>
          </w:p>
          <w:p w:rsidR="003F63B0" w:rsidRDefault="003F63B0" w:rsidP="003F63B0">
            <w:pPr>
              <w:jc w:val="both"/>
              <w:rPr>
                <w:lang w:val="ru-RU"/>
              </w:rPr>
            </w:pPr>
            <w:r>
              <w:rPr>
                <w:lang w:val="ru-RU"/>
              </w:rPr>
              <w:t>5 – Кнопка выбора параметров ручной дуговой сварки</w:t>
            </w:r>
          </w:p>
        </w:tc>
      </w:tr>
    </w:tbl>
    <w:p w:rsidR="00304806" w:rsidRDefault="00304806" w:rsidP="00AE71D6">
      <w:pPr>
        <w:jc w:val="both"/>
        <w:rPr>
          <w:lang w:val="ru-RU"/>
        </w:rPr>
      </w:pPr>
    </w:p>
    <w:p w:rsidR="003F63B0" w:rsidRPr="00C127A0" w:rsidRDefault="003F63B0">
      <w:pPr>
        <w:spacing w:after="200" w:line="276" w:lineRule="auto"/>
        <w:rPr>
          <w:lang w:val="ru-RU"/>
        </w:rPr>
      </w:pPr>
    </w:p>
    <w:p w:rsidR="00D01FA9" w:rsidRDefault="00D01FA9">
      <w:pPr>
        <w:spacing w:after="200" w:line="276" w:lineRule="auto"/>
        <w:rPr>
          <w:lang w:val="ru-RU"/>
        </w:rPr>
      </w:pPr>
      <w:r>
        <w:rPr>
          <w:lang w:val="ru-RU"/>
        </w:rPr>
        <w:br w:type="page"/>
      </w:r>
    </w:p>
    <w:p w:rsidR="003F63B0" w:rsidRPr="00793857" w:rsidRDefault="003F63B0" w:rsidP="00AE71D6">
      <w:pPr>
        <w:jc w:val="both"/>
        <w:rPr>
          <w:b/>
          <w:lang w:val="ru-RU"/>
        </w:rPr>
      </w:pPr>
      <w:r w:rsidRPr="003F63B0">
        <w:rPr>
          <w:b/>
          <w:lang w:val="ru-RU"/>
        </w:rPr>
        <w:lastRenderedPageBreak/>
        <w:t xml:space="preserve">5 – Зона выбора параметров сварки </w:t>
      </w:r>
      <w:r w:rsidRPr="003F63B0">
        <w:rPr>
          <w:b/>
        </w:rPr>
        <w:t>TIG</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F63B0" w:rsidTr="00E85A48">
        <w:tc>
          <w:tcPr>
            <w:tcW w:w="9571" w:type="dxa"/>
            <w:gridSpan w:val="2"/>
          </w:tcPr>
          <w:p w:rsidR="003F63B0" w:rsidRPr="00793857" w:rsidRDefault="003F63B0" w:rsidP="003F63B0">
            <w:pPr>
              <w:jc w:val="center"/>
              <w:rPr>
                <w:lang w:val="ru-RU"/>
              </w:rPr>
            </w:pPr>
          </w:p>
          <w:p w:rsidR="003F63B0" w:rsidRDefault="003F63B0" w:rsidP="003F63B0">
            <w:pPr>
              <w:jc w:val="center"/>
            </w:pPr>
            <w:r>
              <w:rPr>
                <w:noProof/>
                <w:lang w:val="ru-RU" w:eastAsia="ru-RU" w:bidi="ar-SA"/>
              </w:rPr>
              <w:drawing>
                <wp:inline distT="0" distB="0" distL="0" distR="0" wp14:anchorId="0165A44B" wp14:editId="335C9009">
                  <wp:extent cx="3955415" cy="1435100"/>
                  <wp:effectExtent l="19050" t="0" r="698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srcRect/>
                          <a:stretch>
                            <a:fillRect/>
                          </a:stretch>
                        </pic:blipFill>
                        <pic:spPr bwMode="auto">
                          <a:xfrm>
                            <a:off x="0" y="0"/>
                            <a:ext cx="3955415" cy="1435100"/>
                          </a:xfrm>
                          <a:prstGeom prst="rect">
                            <a:avLst/>
                          </a:prstGeom>
                          <a:noFill/>
                          <a:ln w="9525">
                            <a:noFill/>
                            <a:miter lim="800000"/>
                            <a:headEnd/>
                            <a:tailEnd/>
                          </a:ln>
                        </pic:spPr>
                      </pic:pic>
                    </a:graphicData>
                  </a:graphic>
                </wp:inline>
              </w:drawing>
            </w:r>
          </w:p>
          <w:p w:rsidR="003F63B0" w:rsidRDefault="003F63B0" w:rsidP="003F63B0">
            <w:pPr>
              <w:jc w:val="center"/>
            </w:pPr>
          </w:p>
        </w:tc>
      </w:tr>
      <w:tr w:rsidR="00C77C2D" w:rsidRPr="003F63B0" w:rsidTr="00E85A48">
        <w:tc>
          <w:tcPr>
            <w:tcW w:w="4785" w:type="dxa"/>
          </w:tcPr>
          <w:p w:rsidR="00C77C2D" w:rsidRDefault="00C77C2D" w:rsidP="00AE71D6">
            <w:pPr>
              <w:jc w:val="both"/>
              <w:rPr>
                <w:lang w:val="ru-RU"/>
              </w:rPr>
            </w:pPr>
            <w:r w:rsidRPr="00DA7125">
              <w:rPr>
                <w:lang w:val="ru-RU"/>
              </w:rPr>
              <w:t xml:space="preserve">1 – </w:t>
            </w:r>
            <w:r>
              <w:rPr>
                <w:lang w:val="ru-RU"/>
              </w:rPr>
              <w:t>Время предварительной продувки газа</w:t>
            </w:r>
          </w:p>
          <w:p w:rsidR="00C77C2D" w:rsidRDefault="00C77C2D" w:rsidP="00AE71D6">
            <w:pPr>
              <w:jc w:val="both"/>
              <w:rPr>
                <w:lang w:val="ru-RU"/>
              </w:rPr>
            </w:pPr>
            <w:r>
              <w:rPr>
                <w:lang w:val="ru-RU"/>
              </w:rPr>
              <w:t>2 – Начальный ток</w:t>
            </w:r>
          </w:p>
          <w:p w:rsidR="00C77C2D" w:rsidRDefault="00C77C2D" w:rsidP="00AE71D6">
            <w:pPr>
              <w:jc w:val="both"/>
              <w:rPr>
                <w:lang w:val="ru-RU"/>
              </w:rPr>
            </w:pPr>
            <w:r>
              <w:rPr>
                <w:lang w:val="ru-RU"/>
              </w:rPr>
              <w:t>3 – Время нарастания тока</w:t>
            </w:r>
          </w:p>
          <w:p w:rsidR="00C77C2D" w:rsidRDefault="00C77C2D" w:rsidP="00AE71D6">
            <w:pPr>
              <w:jc w:val="both"/>
              <w:rPr>
                <w:lang w:val="ru-RU"/>
              </w:rPr>
            </w:pPr>
            <w:r>
              <w:rPr>
                <w:lang w:val="ru-RU"/>
              </w:rPr>
              <w:t>4 – Базовый  ток</w:t>
            </w:r>
          </w:p>
          <w:p w:rsidR="00C77C2D" w:rsidRDefault="00C77C2D" w:rsidP="00AE71D6">
            <w:pPr>
              <w:jc w:val="both"/>
              <w:rPr>
                <w:lang w:val="ru-RU"/>
              </w:rPr>
            </w:pPr>
            <w:r>
              <w:rPr>
                <w:lang w:val="ru-RU"/>
              </w:rPr>
              <w:t>5 – Пиковый ток</w:t>
            </w:r>
          </w:p>
          <w:p w:rsidR="00C77C2D" w:rsidRDefault="00C77C2D" w:rsidP="00AE71D6">
            <w:pPr>
              <w:jc w:val="both"/>
              <w:rPr>
                <w:lang w:val="ru-RU"/>
              </w:rPr>
            </w:pPr>
            <w:r>
              <w:rPr>
                <w:lang w:val="ru-RU"/>
              </w:rPr>
              <w:t>6 – Время убывания тока</w:t>
            </w:r>
          </w:p>
        </w:tc>
        <w:tc>
          <w:tcPr>
            <w:tcW w:w="4786" w:type="dxa"/>
          </w:tcPr>
          <w:p w:rsidR="00C77C2D" w:rsidRDefault="00C77C2D" w:rsidP="00AE71D6">
            <w:pPr>
              <w:jc w:val="both"/>
              <w:rPr>
                <w:lang w:val="ru-RU"/>
              </w:rPr>
            </w:pPr>
            <w:r>
              <w:rPr>
                <w:lang w:val="ru-RU"/>
              </w:rPr>
              <w:t>7 – Ток пилотной дуги</w:t>
            </w:r>
          </w:p>
          <w:p w:rsidR="00C77C2D" w:rsidRDefault="00C77C2D" w:rsidP="00AE71D6">
            <w:pPr>
              <w:jc w:val="both"/>
              <w:rPr>
                <w:lang w:val="ru-RU"/>
              </w:rPr>
            </w:pPr>
            <w:r>
              <w:rPr>
                <w:lang w:val="ru-RU"/>
              </w:rPr>
              <w:t>8 – Время подачи газа после окончания сварки</w:t>
            </w:r>
          </w:p>
          <w:p w:rsidR="00C77C2D" w:rsidRDefault="00C77C2D" w:rsidP="00AE71D6">
            <w:pPr>
              <w:jc w:val="both"/>
              <w:rPr>
                <w:lang w:val="ru-RU"/>
              </w:rPr>
            </w:pPr>
            <w:r>
              <w:rPr>
                <w:lang w:val="ru-RU"/>
              </w:rPr>
              <w:t>9 – Частота импульсов</w:t>
            </w:r>
          </w:p>
          <w:p w:rsidR="00C77C2D" w:rsidRDefault="00C77C2D" w:rsidP="00AE71D6">
            <w:pPr>
              <w:jc w:val="both"/>
              <w:rPr>
                <w:lang w:val="ru-RU"/>
              </w:rPr>
            </w:pPr>
            <w:r>
              <w:rPr>
                <w:lang w:val="ru-RU"/>
              </w:rPr>
              <w:t>10 – Коэффициент ширины импульса</w:t>
            </w:r>
          </w:p>
          <w:p w:rsidR="00C77C2D" w:rsidRDefault="00C77C2D" w:rsidP="00AE71D6">
            <w:pPr>
              <w:jc w:val="both"/>
              <w:rPr>
                <w:lang w:val="ru-RU"/>
              </w:rPr>
            </w:pPr>
            <w:r>
              <w:rPr>
                <w:lang w:val="ru-RU"/>
              </w:rPr>
              <w:t>11 – Частота переменного тока</w:t>
            </w:r>
          </w:p>
          <w:p w:rsidR="00C77C2D" w:rsidRPr="003F63B0" w:rsidRDefault="00C77C2D" w:rsidP="00E354E4">
            <w:pPr>
              <w:jc w:val="both"/>
              <w:rPr>
                <w:lang w:val="ru-RU"/>
              </w:rPr>
            </w:pPr>
            <w:r>
              <w:rPr>
                <w:lang w:val="ru-RU"/>
              </w:rPr>
              <w:t>12 –</w:t>
            </w:r>
            <w:r w:rsidR="00E354E4">
              <w:rPr>
                <w:lang w:val="ru-RU"/>
              </w:rPr>
              <w:t>Баланс полярности</w:t>
            </w:r>
            <w:r>
              <w:rPr>
                <w:lang w:val="ru-RU"/>
              </w:rPr>
              <w:t xml:space="preserve"> </w:t>
            </w:r>
          </w:p>
        </w:tc>
      </w:tr>
      <w:tr w:rsidR="00E354E4" w:rsidRPr="003F63B0" w:rsidTr="00E85A48">
        <w:tc>
          <w:tcPr>
            <w:tcW w:w="4785" w:type="dxa"/>
          </w:tcPr>
          <w:p w:rsidR="00E354E4" w:rsidRPr="00DA7125" w:rsidRDefault="00E354E4" w:rsidP="00AE71D6">
            <w:pPr>
              <w:jc w:val="both"/>
              <w:rPr>
                <w:lang w:val="ru-RU"/>
              </w:rPr>
            </w:pPr>
          </w:p>
        </w:tc>
        <w:tc>
          <w:tcPr>
            <w:tcW w:w="4786" w:type="dxa"/>
          </w:tcPr>
          <w:p w:rsidR="00E354E4" w:rsidRDefault="00E354E4" w:rsidP="00AE71D6">
            <w:pPr>
              <w:jc w:val="both"/>
              <w:rPr>
                <w:lang w:val="ru-RU"/>
              </w:rPr>
            </w:pPr>
          </w:p>
        </w:tc>
      </w:tr>
    </w:tbl>
    <w:p w:rsidR="003F63B0" w:rsidRDefault="00E85A48" w:rsidP="00AE71D6">
      <w:pPr>
        <w:jc w:val="both"/>
        <w:rPr>
          <w:lang w:val="ru-RU"/>
        </w:rPr>
      </w:pPr>
      <w:r>
        <w:rPr>
          <w:lang w:val="ru-RU"/>
        </w:rPr>
        <w:t>Наж</w:t>
      </w:r>
      <w:r w:rsidR="000D7A59">
        <w:rPr>
          <w:lang w:val="ru-RU"/>
        </w:rPr>
        <w:t>и</w:t>
      </w:r>
      <w:r>
        <w:rPr>
          <w:lang w:val="ru-RU"/>
        </w:rPr>
        <w:t>м</w:t>
      </w:r>
      <w:r w:rsidR="000D7A59">
        <w:rPr>
          <w:lang w:val="ru-RU"/>
        </w:rPr>
        <w:t>ай</w:t>
      </w:r>
      <w:r>
        <w:rPr>
          <w:lang w:val="ru-RU"/>
        </w:rPr>
        <w:t>те «</w:t>
      </w:r>
      <w:r>
        <w:rPr>
          <w:noProof/>
          <w:lang w:val="ru-RU" w:eastAsia="ru-RU" w:bidi="ar-SA"/>
        </w:rPr>
        <w:drawing>
          <wp:inline distT="0" distB="0" distL="0" distR="0" wp14:anchorId="010E8B5B" wp14:editId="2604D81F">
            <wp:extent cx="138430" cy="12763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r>
        <w:rPr>
          <w:lang w:val="ru-RU"/>
        </w:rPr>
        <w:t>»</w:t>
      </w:r>
      <w:r w:rsidR="000D7A59">
        <w:rPr>
          <w:lang w:val="ru-RU"/>
        </w:rPr>
        <w:t xml:space="preserve"> для последовательного переключения между параметрами от 1 до 12</w:t>
      </w:r>
      <w:r w:rsidR="00743FE7">
        <w:rPr>
          <w:lang w:val="ru-RU"/>
        </w:rPr>
        <w:t xml:space="preserve">; нажимайте </w:t>
      </w:r>
      <w:r w:rsidR="000D7A59">
        <w:rPr>
          <w:lang w:val="ru-RU"/>
        </w:rPr>
        <w:t>«</w:t>
      </w:r>
      <w:r w:rsidR="000D7A59">
        <w:rPr>
          <w:noProof/>
          <w:lang w:val="ru-RU" w:eastAsia="ru-RU" w:bidi="ar-SA"/>
        </w:rPr>
        <w:drawing>
          <wp:inline distT="0" distB="0" distL="0" distR="0" wp14:anchorId="22E3E5FC" wp14:editId="1BFAAB2C">
            <wp:extent cx="170404" cy="127591"/>
            <wp:effectExtent l="19050" t="0" r="1046"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srcRect/>
                    <a:stretch>
                      <a:fillRect/>
                    </a:stretch>
                  </pic:blipFill>
                  <pic:spPr bwMode="auto">
                    <a:xfrm>
                      <a:off x="0" y="0"/>
                      <a:ext cx="172933" cy="129484"/>
                    </a:xfrm>
                    <a:prstGeom prst="rect">
                      <a:avLst/>
                    </a:prstGeom>
                    <a:noFill/>
                    <a:ln w="9525">
                      <a:noFill/>
                      <a:miter lim="800000"/>
                      <a:headEnd/>
                      <a:tailEnd/>
                    </a:ln>
                  </pic:spPr>
                </pic:pic>
              </a:graphicData>
            </a:graphic>
          </wp:inline>
        </w:drawing>
      </w:r>
      <w:r w:rsidR="000D7A59">
        <w:rPr>
          <w:lang w:val="ru-RU"/>
        </w:rPr>
        <w:t>»</w:t>
      </w:r>
      <w:r w:rsidR="00743FE7">
        <w:rPr>
          <w:lang w:val="ru-RU"/>
        </w:rPr>
        <w:t xml:space="preserve"> для последовательного переключения между параметрами от 12 до 1. Пользователь может задать значение параметра с помощью регулировочной ручки после выбора параметра.</w:t>
      </w:r>
    </w:p>
    <w:p w:rsidR="00743FE7" w:rsidRPr="009B599E" w:rsidRDefault="00743FE7" w:rsidP="00AE71D6">
      <w:pPr>
        <w:jc w:val="both"/>
        <w:rPr>
          <w:b/>
          <w:lang w:val="ru-RU"/>
        </w:rPr>
      </w:pPr>
      <w:r w:rsidRPr="009B599E">
        <w:rPr>
          <w:b/>
          <w:lang w:val="ru-RU"/>
        </w:rPr>
        <w:t xml:space="preserve">6 </w:t>
      </w:r>
      <w:r w:rsidR="009B599E" w:rsidRPr="009B599E">
        <w:rPr>
          <w:b/>
          <w:lang w:val="ru-RU"/>
        </w:rPr>
        <w:t>–</w:t>
      </w:r>
      <w:r w:rsidRPr="009B599E">
        <w:rPr>
          <w:b/>
          <w:lang w:val="ru-RU"/>
        </w:rPr>
        <w:t xml:space="preserve"> </w:t>
      </w:r>
      <w:r w:rsidR="009B599E" w:rsidRPr="009B599E">
        <w:rPr>
          <w:b/>
          <w:lang w:val="ru-RU"/>
        </w:rPr>
        <w:t>Зона выбора управления педалью</w:t>
      </w:r>
    </w:p>
    <w:p w:rsidR="009B599E" w:rsidRPr="00701AF6" w:rsidRDefault="009B599E" w:rsidP="00AE71D6">
      <w:pPr>
        <w:jc w:val="both"/>
        <w:rPr>
          <w:lang w:val="ru-RU"/>
        </w:rPr>
      </w:pPr>
      <w:r>
        <w:rPr>
          <w:lang w:val="ru-RU"/>
        </w:rPr>
        <w:t>Выберите ножное управление (светодиод должен светиться), чтобы управлять сварочным током нажатием на педаль. Сварочный ток должен быть не менее 30</w:t>
      </w:r>
      <w:proofErr w:type="gramStart"/>
      <w:r>
        <w:rPr>
          <w:lang w:val="ru-RU"/>
        </w:rPr>
        <w:t xml:space="preserve"> А</w:t>
      </w:r>
      <w:proofErr w:type="gramEnd"/>
      <w:r>
        <w:rPr>
          <w:lang w:val="ru-RU"/>
        </w:rPr>
        <w:t xml:space="preserve"> (во избежание пропадания дуги из-за слишком малого значения тока)</w:t>
      </w:r>
      <w:r w:rsidR="00701AF6">
        <w:rPr>
          <w:lang w:val="ru-RU"/>
        </w:rPr>
        <w:t xml:space="preserve"> и не более</w:t>
      </w:r>
      <w:r w:rsidR="004A4F9A">
        <w:rPr>
          <w:lang w:val="ru-RU"/>
        </w:rPr>
        <w:t xml:space="preserve"> величины</w:t>
      </w:r>
      <w:r w:rsidR="00701AF6">
        <w:rPr>
          <w:lang w:val="ru-RU"/>
        </w:rPr>
        <w:t xml:space="preserve"> заданного тока. Ножное управление работает только в режиме </w:t>
      </w:r>
      <w:r w:rsidR="00701AF6">
        <w:t>TIG</w:t>
      </w:r>
      <w:r w:rsidR="00701AF6" w:rsidRPr="00701AF6">
        <w:rPr>
          <w:lang w:val="ru-RU"/>
        </w:rPr>
        <w:t>.</w:t>
      </w:r>
    </w:p>
    <w:p w:rsidR="00701AF6" w:rsidRPr="00701AF6" w:rsidRDefault="00701AF6" w:rsidP="00AE71D6">
      <w:pPr>
        <w:jc w:val="both"/>
        <w:rPr>
          <w:b/>
          <w:lang w:val="ru-RU"/>
        </w:rPr>
      </w:pPr>
      <w:r w:rsidRPr="00701AF6">
        <w:rPr>
          <w:b/>
          <w:lang w:val="ru-RU"/>
        </w:rPr>
        <w:t>7 – Зона выбора водяного охлаждения</w:t>
      </w:r>
    </w:p>
    <w:p w:rsidR="00701AF6" w:rsidRPr="00253102" w:rsidRDefault="00701AF6" w:rsidP="00AE71D6">
      <w:pPr>
        <w:jc w:val="both"/>
        <w:rPr>
          <w:lang w:val="ru-RU"/>
        </w:rPr>
      </w:pPr>
      <w:r>
        <w:rPr>
          <w:lang w:val="ru-RU"/>
        </w:rPr>
        <w:t>Для работы сварочной горелкой, имеющей водяное охлаждение, пользователь</w:t>
      </w:r>
      <w:r w:rsidR="00180BA0">
        <w:rPr>
          <w:lang w:val="ru-RU"/>
        </w:rPr>
        <w:t xml:space="preserve"> должен установить горелку с водяным охлаждением и систему охлаждения воды, вставить разъём датчика протечки жидкости в соответствующее гнездо на задней панели аппарата и нажать кнопку водяного охлаждения на аппарате, чтобы засветился светодиод в этой зоне. После этого можно выполнять сварку. </w:t>
      </w:r>
      <w:r w:rsidR="00CE33B9">
        <w:rPr>
          <w:lang w:val="ru-RU"/>
        </w:rPr>
        <w:t>Датчик протока жидкости должен иметь нормально открытые контакты. Когда контакты замыкаются, сварочный аппарат останавливает работу, и на передней панели светится светодиод «</w:t>
      </w:r>
      <w:r w:rsidR="00CE33B9">
        <w:t>WATER</w:t>
      </w:r>
      <w:r w:rsidR="00CE33B9" w:rsidRPr="00CE33B9">
        <w:rPr>
          <w:lang w:val="ru-RU"/>
        </w:rPr>
        <w:t xml:space="preserve"> </w:t>
      </w:r>
      <w:r w:rsidR="00CE33B9">
        <w:t>COOLING</w:t>
      </w:r>
      <w:r w:rsidR="00CE33B9" w:rsidRPr="00CE33B9">
        <w:rPr>
          <w:lang w:val="ru-RU"/>
        </w:rPr>
        <w:t xml:space="preserve"> </w:t>
      </w:r>
      <w:r w:rsidR="00CE33B9">
        <w:t>ERROR</w:t>
      </w:r>
      <w:r w:rsidR="00CE33B9">
        <w:rPr>
          <w:lang w:val="ru-RU"/>
        </w:rPr>
        <w:t>» («СБОЙ ВОДЯНОГО ОХЛАЖДЕНИЯ»</w:t>
      </w:r>
      <w:r w:rsidR="00CE33B9" w:rsidRPr="00CE33B9">
        <w:rPr>
          <w:lang w:val="ru-RU"/>
        </w:rPr>
        <w:t>)</w:t>
      </w:r>
      <w:r w:rsidR="00CE33B9">
        <w:rPr>
          <w:lang w:val="ru-RU"/>
        </w:rPr>
        <w:t xml:space="preserve">, а на цифровом индикаторе выводится «Е-5». </w:t>
      </w:r>
      <w:proofErr w:type="gramStart"/>
      <w:r w:rsidR="004A4F9A">
        <w:rPr>
          <w:lang w:val="ru-RU"/>
        </w:rPr>
        <w:t>После восстановления работы системы водяного охлаждения</w:t>
      </w:r>
      <w:r w:rsidR="00253102">
        <w:rPr>
          <w:lang w:val="ru-RU"/>
        </w:rPr>
        <w:t xml:space="preserve"> (светодиод «</w:t>
      </w:r>
      <w:r w:rsidR="00253102">
        <w:t>WATER</w:t>
      </w:r>
      <w:r w:rsidR="00253102" w:rsidRPr="00CE33B9">
        <w:rPr>
          <w:lang w:val="ru-RU"/>
        </w:rPr>
        <w:t xml:space="preserve"> </w:t>
      </w:r>
      <w:r w:rsidR="00253102">
        <w:t>COOLING</w:t>
      </w:r>
      <w:r w:rsidR="00253102" w:rsidRPr="00CE33B9">
        <w:rPr>
          <w:lang w:val="ru-RU"/>
        </w:rPr>
        <w:t xml:space="preserve"> </w:t>
      </w:r>
      <w:r w:rsidR="00253102">
        <w:t>ERROR</w:t>
      </w:r>
      <w:r w:rsidR="00253102">
        <w:rPr>
          <w:lang w:val="ru-RU"/>
        </w:rPr>
        <w:t>» («СБОЙ ВОДЯНОГО ОХЛАЖДЕНИЯ» больше не светится</w:t>
      </w:r>
      <w:r w:rsidR="00253102" w:rsidRPr="00CE33B9">
        <w:rPr>
          <w:lang w:val="ru-RU"/>
        </w:rPr>
        <w:t>)</w:t>
      </w:r>
      <w:r w:rsidR="00253102">
        <w:rPr>
          <w:lang w:val="ru-RU"/>
        </w:rPr>
        <w:t xml:space="preserve"> сварка может быть возобновлена.</w:t>
      </w:r>
      <w:proofErr w:type="gramEnd"/>
      <w:r w:rsidR="00253102">
        <w:rPr>
          <w:lang w:val="ru-RU"/>
        </w:rPr>
        <w:t xml:space="preserve"> Выбор водяного охлаждения возможен только в режиме </w:t>
      </w:r>
      <w:r w:rsidR="00253102">
        <w:t>TIG</w:t>
      </w:r>
      <w:r w:rsidR="00253102" w:rsidRPr="00DA7125">
        <w:rPr>
          <w:lang w:val="ru-RU"/>
        </w:rPr>
        <w:t>-</w:t>
      </w:r>
      <w:r w:rsidR="00253102">
        <w:rPr>
          <w:lang w:val="ru-RU"/>
        </w:rPr>
        <w:t>сварки.</w:t>
      </w:r>
    </w:p>
    <w:p w:rsidR="003F63B0" w:rsidRDefault="003F63B0" w:rsidP="00AE71D6">
      <w:pPr>
        <w:jc w:val="both"/>
        <w:rPr>
          <w:lang w:val="ru-RU"/>
        </w:rPr>
      </w:pPr>
    </w:p>
    <w:p w:rsidR="00253102" w:rsidRPr="00253102" w:rsidRDefault="00253102" w:rsidP="00AE71D6">
      <w:pPr>
        <w:jc w:val="both"/>
        <w:rPr>
          <w:b/>
          <w:lang w:val="ru-RU"/>
        </w:rPr>
      </w:pPr>
      <w:r w:rsidRPr="00253102">
        <w:rPr>
          <w:b/>
          <w:lang w:val="ru-RU"/>
        </w:rPr>
        <w:t>5.5. Настройка пар</w:t>
      </w:r>
      <w:r>
        <w:rPr>
          <w:b/>
          <w:lang w:val="ru-RU"/>
        </w:rPr>
        <w:t>а</w:t>
      </w:r>
      <w:r w:rsidRPr="00253102">
        <w:rPr>
          <w:b/>
          <w:lang w:val="ru-RU"/>
        </w:rPr>
        <w:t>метров</w:t>
      </w:r>
    </w:p>
    <w:tbl>
      <w:tblPr>
        <w:tblStyle w:val="af3"/>
        <w:tblW w:w="0" w:type="auto"/>
        <w:tblLook w:val="04A0" w:firstRow="1" w:lastRow="0" w:firstColumn="1" w:lastColumn="0" w:noHBand="0" w:noVBand="1"/>
      </w:tblPr>
      <w:tblGrid>
        <w:gridCol w:w="4785"/>
        <w:gridCol w:w="5246"/>
      </w:tblGrid>
      <w:tr w:rsidR="00253102" w:rsidTr="00793857">
        <w:tc>
          <w:tcPr>
            <w:tcW w:w="4785" w:type="dxa"/>
          </w:tcPr>
          <w:p w:rsidR="00253102" w:rsidRPr="00EF7755" w:rsidRDefault="00EF7755" w:rsidP="00AE71D6">
            <w:pPr>
              <w:jc w:val="both"/>
              <w:rPr>
                <w:b/>
                <w:lang w:val="ru-RU"/>
              </w:rPr>
            </w:pPr>
            <w:r w:rsidRPr="00EF7755">
              <w:rPr>
                <w:b/>
                <w:lang w:val="ru-RU"/>
              </w:rPr>
              <w:t>Советы по работе</w:t>
            </w:r>
          </w:p>
        </w:tc>
        <w:tc>
          <w:tcPr>
            <w:tcW w:w="5246" w:type="dxa"/>
          </w:tcPr>
          <w:p w:rsidR="00253102" w:rsidRPr="00EF7755" w:rsidRDefault="00EF7755" w:rsidP="00AE71D6">
            <w:pPr>
              <w:jc w:val="both"/>
              <w:rPr>
                <w:b/>
                <w:lang w:val="ru-RU"/>
              </w:rPr>
            </w:pPr>
            <w:r w:rsidRPr="00EF7755">
              <w:rPr>
                <w:b/>
                <w:lang w:val="ru-RU"/>
              </w:rPr>
              <w:t>Выбор и настройка параметров</w:t>
            </w:r>
          </w:p>
        </w:tc>
      </w:tr>
      <w:tr w:rsidR="00253102" w:rsidRPr="00E354E4" w:rsidTr="00793857">
        <w:tc>
          <w:tcPr>
            <w:tcW w:w="10031" w:type="dxa"/>
            <w:gridSpan w:val="2"/>
          </w:tcPr>
          <w:p w:rsidR="00253102" w:rsidRDefault="00EF7755" w:rsidP="00EF7755">
            <w:pPr>
              <w:pStyle w:val="aa"/>
              <w:numPr>
                <w:ilvl w:val="0"/>
                <w:numId w:val="16"/>
              </w:numPr>
              <w:ind w:left="426"/>
              <w:jc w:val="both"/>
              <w:rPr>
                <w:lang w:val="ru-RU"/>
              </w:rPr>
            </w:pPr>
            <w:r>
              <w:rPr>
                <w:lang w:val="ru-RU"/>
              </w:rPr>
              <w:t>Нажмите «↓» в зоне отображения параметров, чтобы вывести на индикатор требуемый параметр.</w:t>
            </w:r>
          </w:p>
          <w:p w:rsidR="00EF7755" w:rsidRDefault="00EF7755" w:rsidP="00EF7755">
            <w:pPr>
              <w:pStyle w:val="aa"/>
              <w:numPr>
                <w:ilvl w:val="0"/>
                <w:numId w:val="16"/>
              </w:numPr>
              <w:ind w:left="426"/>
              <w:jc w:val="both"/>
              <w:rPr>
                <w:lang w:val="ru-RU"/>
              </w:rPr>
            </w:pPr>
            <w:r>
              <w:rPr>
                <w:lang w:val="ru-RU"/>
              </w:rPr>
              <w:t xml:space="preserve">Нажмите </w:t>
            </w:r>
            <w:r w:rsidR="00E10159">
              <w:rPr>
                <w:lang w:val="ru-RU"/>
              </w:rPr>
              <w:t>«↓» в зоне выбора режима сварки, чтобы выбрать режим сварки.</w:t>
            </w:r>
          </w:p>
          <w:p w:rsidR="00E10159" w:rsidRPr="00E10159" w:rsidRDefault="00E10159" w:rsidP="00EF7755">
            <w:pPr>
              <w:pStyle w:val="aa"/>
              <w:numPr>
                <w:ilvl w:val="0"/>
                <w:numId w:val="16"/>
              </w:numPr>
              <w:ind w:left="426"/>
              <w:jc w:val="both"/>
              <w:rPr>
                <w:lang w:val="ru-RU"/>
              </w:rPr>
            </w:pPr>
            <w:r>
              <w:rPr>
                <w:lang w:val="ru-RU"/>
              </w:rPr>
              <w:t xml:space="preserve">Нажмите «←» или «→» в зоне выбора параметров </w:t>
            </w:r>
            <w:r>
              <w:t>TIG</w:t>
            </w:r>
            <w:r w:rsidRPr="00E10159">
              <w:rPr>
                <w:lang w:val="ru-RU"/>
              </w:rPr>
              <w:t xml:space="preserve">, </w:t>
            </w:r>
            <w:r>
              <w:rPr>
                <w:lang w:val="ru-RU"/>
              </w:rPr>
              <w:t>чтобы</w:t>
            </w:r>
            <w:r w:rsidRPr="00E10159">
              <w:rPr>
                <w:lang w:val="ru-RU"/>
              </w:rPr>
              <w:t xml:space="preserve"> </w:t>
            </w:r>
            <w:r>
              <w:rPr>
                <w:lang w:val="ru-RU"/>
              </w:rPr>
              <w:t xml:space="preserve">выбрать требуемый параметр </w:t>
            </w:r>
            <w:r>
              <w:t>TIG</w:t>
            </w:r>
            <w:r w:rsidRPr="00E10159">
              <w:rPr>
                <w:lang w:val="ru-RU"/>
              </w:rPr>
              <w:t xml:space="preserve"> </w:t>
            </w:r>
            <w:r>
              <w:rPr>
                <w:lang w:val="ru-RU"/>
              </w:rPr>
              <w:t xml:space="preserve">(только для режимов </w:t>
            </w:r>
            <w:r>
              <w:t>TIG</w:t>
            </w:r>
            <w:r w:rsidRPr="00E10159">
              <w:rPr>
                <w:lang w:val="ru-RU"/>
              </w:rPr>
              <w:t>).</w:t>
            </w:r>
          </w:p>
          <w:p w:rsidR="00E10159" w:rsidRDefault="00834C91" w:rsidP="00834C91">
            <w:pPr>
              <w:pStyle w:val="aa"/>
              <w:numPr>
                <w:ilvl w:val="0"/>
                <w:numId w:val="16"/>
              </w:numPr>
              <w:ind w:left="426"/>
              <w:jc w:val="both"/>
              <w:rPr>
                <w:lang w:val="ru-RU"/>
              </w:rPr>
            </w:pPr>
            <w:r>
              <w:rPr>
                <w:lang w:val="ru-RU"/>
              </w:rPr>
              <w:t>Нажмите «→»</w:t>
            </w:r>
            <w:r w:rsidRPr="00834C91">
              <w:rPr>
                <w:lang w:val="ru-RU"/>
              </w:rPr>
              <w:t xml:space="preserve"> </w:t>
            </w:r>
            <w:r>
              <w:rPr>
                <w:lang w:val="ru-RU"/>
              </w:rPr>
              <w:t>в зоне выбора параметров</w:t>
            </w:r>
            <w:r w:rsidRPr="00834C91">
              <w:rPr>
                <w:lang w:val="ru-RU"/>
              </w:rPr>
              <w:t xml:space="preserve"> </w:t>
            </w:r>
            <w:r>
              <w:rPr>
                <w:lang w:val="ru-RU"/>
              </w:rPr>
              <w:t>ручной дуговой сварки (ММА), чтобы выбрать требуемый параметр для ручной сварки (только в режиме ручной сварки).</w:t>
            </w:r>
          </w:p>
          <w:p w:rsidR="00834C91" w:rsidRPr="00EF7755" w:rsidRDefault="00834C91" w:rsidP="00834C91">
            <w:pPr>
              <w:pStyle w:val="aa"/>
              <w:numPr>
                <w:ilvl w:val="0"/>
                <w:numId w:val="16"/>
              </w:numPr>
              <w:ind w:left="426"/>
              <w:jc w:val="both"/>
              <w:rPr>
                <w:lang w:val="ru-RU"/>
              </w:rPr>
            </w:pPr>
            <w:r>
              <w:rPr>
                <w:lang w:val="ru-RU"/>
              </w:rPr>
              <w:t>Поверните регулировочную ручку, чтобы задать или изменить выбранный в данный момент параметр.</w:t>
            </w:r>
          </w:p>
        </w:tc>
      </w:tr>
    </w:tbl>
    <w:p w:rsidR="00D01FA9" w:rsidRDefault="00D01FA9" w:rsidP="00AE71D6">
      <w:pPr>
        <w:jc w:val="both"/>
        <w:rPr>
          <w:lang w:val="ru-RU"/>
        </w:rPr>
      </w:pPr>
    </w:p>
    <w:p w:rsidR="00D01FA9" w:rsidRDefault="00D01FA9">
      <w:pPr>
        <w:spacing w:after="200" w:line="276" w:lineRule="auto"/>
        <w:rPr>
          <w:lang w:val="ru-RU"/>
        </w:rPr>
      </w:pPr>
      <w:r>
        <w:rPr>
          <w:lang w:val="ru-RU"/>
        </w:rPr>
        <w:br w:type="page"/>
      </w:r>
    </w:p>
    <w:p w:rsidR="00253102" w:rsidRDefault="00253102" w:rsidP="00AE71D6">
      <w:pPr>
        <w:jc w:val="both"/>
        <w:rPr>
          <w:lang w:val="ru-RU"/>
        </w:rPr>
      </w:pPr>
    </w:p>
    <w:tbl>
      <w:tblPr>
        <w:tblStyle w:val="af3"/>
        <w:tblW w:w="0" w:type="auto"/>
        <w:tblLook w:val="04A0" w:firstRow="1" w:lastRow="0" w:firstColumn="1" w:lastColumn="0" w:noHBand="0" w:noVBand="1"/>
      </w:tblPr>
      <w:tblGrid>
        <w:gridCol w:w="4785"/>
        <w:gridCol w:w="5246"/>
      </w:tblGrid>
      <w:tr w:rsidR="00834C91" w:rsidTr="00793857">
        <w:tc>
          <w:tcPr>
            <w:tcW w:w="4785" w:type="dxa"/>
          </w:tcPr>
          <w:p w:rsidR="00834C91" w:rsidRPr="00EF7755" w:rsidRDefault="00834C91" w:rsidP="006B41EA">
            <w:pPr>
              <w:jc w:val="both"/>
              <w:rPr>
                <w:b/>
                <w:lang w:val="ru-RU"/>
              </w:rPr>
            </w:pPr>
            <w:r w:rsidRPr="00EF7755">
              <w:rPr>
                <w:b/>
                <w:lang w:val="ru-RU"/>
              </w:rPr>
              <w:t>Советы по работе</w:t>
            </w:r>
          </w:p>
        </w:tc>
        <w:tc>
          <w:tcPr>
            <w:tcW w:w="5246" w:type="dxa"/>
          </w:tcPr>
          <w:p w:rsidR="00834C91" w:rsidRPr="00EF7755" w:rsidRDefault="00834C91" w:rsidP="00834C91">
            <w:pPr>
              <w:jc w:val="both"/>
              <w:rPr>
                <w:b/>
                <w:lang w:val="ru-RU"/>
              </w:rPr>
            </w:pPr>
            <w:r>
              <w:rPr>
                <w:b/>
                <w:lang w:val="ru-RU"/>
              </w:rPr>
              <w:t xml:space="preserve">Сохранение </w:t>
            </w:r>
            <w:r w:rsidRPr="00EF7755">
              <w:rPr>
                <w:b/>
                <w:lang w:val="ru-RU"/>
              </w:rPr>
              <w:t>параметров</w:t>
            </w:r>
          </w:p>
        </w:tc>
      </w:tr>
      <w:tr w:rsidR="00834C91" w:rsidRPr="00E354E4" w:rsidTr="00793857">
        <w:tc>
          <w:tcPr>
            <w:tcW w:w="10031" w:type="dxa"/>
            <w:gridSpan w:val="2"/>
          </w:tcPr>
          <w:p w:rsidR="00834C91" w:rsidRPr="00834C91" w:rsidRDefault="002B2E72" w:rsidP="00834C91">
            <w:pPr>
              <w:jc w:val="both"/>
              <w:rPr>
                <w:lang w:val="ru-RU"/>
              </w:rPr>
            </w:pPr>
            <w:r>
              <w:rPr>
                <w:lang w:val="ru-RU"/>
              </w:rPr>
              <w:t xml:space="preserve">Введенные параметры автоматически сохраняются в текущей группе параметров (автоматическое сохранение не выполняется, если после ввода параметров не выполнялась сварка, и аппарат был выключен до истечения 3 секунд с момента изменения последнего параметра). Когда </w:t>
            </w:r>
            <w:r w:rsidR="00D12B6F">
              <w:rPr>
                <w:lang w:val="ru-RU"/>
              </w:rPr>
              <w:t xml:space="preserve">аппарат будет включен в следующий раз, то параметры в текущей группе будут иметь значения, заданные во время их последнего изменения. Для данного аппарата нет необходимости в ручной операции сохранения параметров, поэтому у него отсутствует специальная кнопка для сохранения параметров. </w:t>
            </w:r>
          </w:p>
        </w:tc>
      </w:tr>
    </w:tbl>
    <w:p w:rsidR="00834C91" w:rsidRDefault="00834C91" w:rsidP="002B2E72">
      <w:pPr>
        <w:jc w:val="both"/>
        <w:rPr>
          <w:lang w:val="ru-RU"/>
        </w:rPr>
      </w:pPr>
    </w:p>
    <w:tbl>
      <w:tblPr>
        <w:tblStyle w:val="af3"/>
        <w:tblW w:w="0" w:type="auto"/>
        <w:tblLook w:val="04A0" w:firstRow="1" w:lastRow="0" w:firstColumn="1" w:lastColumn="0" w:noHBand="0" w:noVBand="1"/>
      </w:tblPr>
      <w:tblGrid>
        <w:gridCol w:w="4785"/>
        <w:gridCol w:w="5246"/>
      </w:tblGrid>
      <w:tr w:rsidR="00D12B6F" w:rsidTr="00793857">
        <w:tc>
          <w:tcPr>
            <w:tcW w:w="4785" w:type="dxa"/>
          </w:tcPr>
          <w:p w:rsidR="00D12B6F" w:rsidRPr="00EF7755" w:rsidRDefault="004D4888" w:rsidP="006B41EA">
            <w:pPr>
              <w:jc w:val="both"/>
              <w:rPr>
                <w:b/>
                <w:lang w:val="ru-RU"/>
              </w:rPr>
            </w:pPr>
            <w:r>
              <w:rPr>
                <w:b/>
                <w:lang w:val="ru-RU"/>
              </w:rPr>
              <w:t>Общие советы</w:t>
            </w:r>
          </w:p>
        </w:tc>
        <w:tc>
          <w:tcPr>
            <w:tcW w:w="5246" w:type="dxa"/>
          </w:tcPr>
          <w:p w:rsidR="00D12B6F" w:rsidRPr="00EF7755" w:rsidRDefault="004D4888" w:rsidP="004D4888">
            <w:pPr>
              <w:jc w:val="both"/>
              <w:rPr>
                <w:b/>
                <w:lang w:val="ru-RU"/>
              </w:rPr>
            </w:pPr>
            <w:r>
              <w:rPr>
                <w:b/>
                <w:lang w:val="ru-RU"/>
              </w:rPr>
              <w:t>Группы</w:t>
            </w:r>
            <w:r w:rsidR="00D12B6F">
              <w:rPr>
                <w:b/>
                <w:lang w:val="ru-RU"/>
              </w:rPr>
              <w:t xml:space="preserve"> </w:t>
            </w:r>
            <w:r w:rsidR="00D12B6F" w:rsidRPr="00EF7755">
              <w:rPr>
                <w:b/>
                <w:lang w:val="ru-RU"/>
              </w:rPr>
              <w:t>параметров</w:t>
            </w:r>
          </w:p>
        </w:tc>
      </w:tr>
      <w:tr w:rsidR="00D12B6F" w:rsidRPr="00E354E4" w:rsidTr="00793857">
        <w:tc>
          <w:tcPr>
            <w:tcW w:w="10031" w:type="dxa"/>
            <w:gridSpan w:val="2"/>
          </w:tcPr>
          <w:p w:rsidR="00D12B6F" w:rsidRPr="00834C91" w:rsidRDefault="004D4888" w:rsidP="00130DB9">
            <w:pPr>
              <w:jc w:val="both"/>
              <w:rPr>
                <w:lang w:val="ru-RU"/>
              </w:rPr>
            </w:pPr>
            <w:r>
              <w:rPr>
                <w:lang w:val="ru-RU"/>
              </w:rPr>
              <w:t>Пользователям доступны 5 групп параметров (1-5) для сохранения рабочих значений параметров для различных видов работ, причем в каждой из этих групп могут быть сохранены все параметры любого из шести режимов сварки</w:t>
            </w:r>
            <w:r w:rsidR="00130DB9">
              <w:rPr>
                <w:lang w:val="ru-RU"/>
              </w:rPr>
              <w:t xml:space="preserve">. Каждый раз после включения аппарата текущими значениями параметров будут те, которые использовались последний раз. Если пользователь не выбирает сам группу параметров, то аппарат продолжает использовать последнюю выбранную группу параметров. Пользователь может задавать различные параметры в различных группах параметров и выбирать соответствующую группу для сварки. </w:t>
            </w:r>
            <w:proofErr w:type="gramStart"/>
            <w:r w:rsidR="00130DB9">
              <w:rPr>
                <w:lang w:val="ru-RU"/>
              </w:rPr>
              <w:t>(Примечание:</w:t>
            </w:r>
            <w:proofErr w:type="gramEnd"/>
            <w:r w:rsidR="00130DB9">
              <w:rPr>
                <w:lang w:val="ru-RU"/>
              </w:rPr>
              <w:t xml:space="preserve"> </w:t>
            </w:r>
            <w:proofErr w:type="gramStart"/>
            <w:r w:rsidR="00796F1E">
              <w:rPr>
                <w:lang w:val="ru-RU"/>
              </w:rPr>
              <w:t>При первом включении машины все параметры во всех  группах одинаковы и их значения равны значениям по умолчанию.)</w:t>
            </w:r>
            <w:proofErr w:type="gramEnd"/>
          </w:p>
        </w:tc>
      </w:tr>
    </w:tbl>
    <w:p w:rsidR="00D12B6F" w:rsidRDefault="00D12B6F" w:rsidP="002B2E72">
      <w:pPr>
        <w:jc w:val="both"/>
        <w:rPr>
          <w:lang w:val="ru-RU"/>
        </w:rPr>
      </w:pPr>
    </w:p>
    <w:p w:rsidR="00796F1E" w:rsidRPr="00796F1E" w:rsidRDefault="00796F1E" w:rsidP="002B2E72">
      <w:pPr>
        <w:jc w:val="both"/>
        <w:rPr>
          <w:b/>
          <w:lang w:val="ru-RU"/>
        </w:rPr>
      </w:pPr>
      <w:r w:rsidRPr="00796F1E">
        <w:rPr>
          <w:b/>
          <w:lang w:val="ru-RU"/>
        </w:rPr>
        <w:t>5.5.1  Выбор группы параметров</w:t>
      </w:r>
    </w:p>
    <w:p w:rsidR="00796F1E" w:rsidRDefault="00BB059F" w:rsidP="002B2E72">
      <w:pPr>
        <w:jc w:val="both"/>
        <w:rPr>
          <w:lang w:val="ru-RU"/>
        </w:rPr>
      </w:pPr>
      <w:r>
        <w:rPr>
          <w:lang w:val="ru-RU"/>
        </w:rPr>
        <w:t>В режиме ожидания нажмите «↓» в зоне отображения параметров и аварий, чтобы засветился светодиод «</w:t>
      </w:r>
      <w:r>
        <w:t>MEMORY</w:t>
      </w:r>
      <w:r>
        <w:rPr>
          <w:lang w:val="ru-RU"/>
        </w:rPr>
        <w:t xml:space="preserve">» («ПАМЯТЬ»). В этом состоянии на цифровом индикаторе отображается номер выбранной в данный момент (текущей) группы параметров. Поверните регулировочную ручку, чтобы задать требуемый номер группы параметров. </w:t>
      </w:r>
      <w:r w:rsidR="0043346E">
        <w:rPr>
          <w:lang w:val="ru-RU"/>
        </w:rPr>
        <w:t xml:space="preserve">После выбора требуемой группы параметров вы можете опять нажать «↓» </w:t>
      </w:r>
      <w:proofErr w:type="gramStart"/>
      <w:r w:rsidR="0043346E">
        <w:rPr>
          <w:lang w:val="ru-RU"/>
        </w:rPr>
        <w:t>для</w:t>
      </w:r>
      <w:proofErr w:type="gramEnd"/>
      <w:r w:rsidR="0043346E">
        <w:rPr>
          <w:lang w:val="ru-RU"/>
        </w:rPr>
        <w:t xml:space="preserve"> </w:t>
      </w:r>
      <w:proofErr w:type="gramStart"/>
      <w:r w:rsidR="0043346E">
        <w:rPr>
          <w:lang w:val="ru-RU"/>
        </w:rPr>
        <w:t>из</w:t>
      </w:r>
      <w:proofErr w:type="gramEnd"/>
      <w:r w:rsidR="0043346E">
        <w:rPr>
          <w:lang w:val="ru-RU"/>
        </w:rPr>
        <w:t xml:space="preserve"> режима памяти или вы можете просто подождать 10 секунд, пока аппарат автоматически не вернется в режим отображения состояния.</w:t>
      </w:r>
    </w:p>
    <w:p w:rsidR="0043346E" w:rsidRDefault="0043346E" w:rsidP="002B2E72">
      <w:pPr>
        <w:jc w:val="both"/>
        <w:rPr>
          <w:lang w:val="ru-RU"/>
        </w:rPr>
      </w:pPr>
    </w:p>
    <w:p w:rsidR="0043346E" w:rsidRPr="0043346E" w:rsidRDefault="0043346E" w:rsidP="002B2E72">
      <w:pPr>
        <w:jc w:val="both"/>
        <w:rPr>
          <w:b/>
          <w:lang w:val="ru-RU"/>
        </w:rPr>
      </w:pPr>
      <w:r w:rsidRPr="0043346E">
        <w:rPr>
          <w:b/>
          <w:lang w:val="ru-RU"/>
        </w:rPr>
        <w:t xml:space="preserve">5.5.2  Сварка </w:t>
      </w:r>
      <w:r w:rsidRPr="0043346E">
        <w:rPr>
          <w:b/>
        </w:rPr>
        <w:t>TIG</w:t>
      </w:r>
      <w:r w:rsidRPr="00D92FF4">
        <w:rPr>
          <w:b/>
          <w:lang w:val="ru-RU"/>
        </w:rPr>
        <w:t xml:space="preserve"> </w:t>
      </w:r>
      <w:r w:rsidRPr="0043346E">
        <w:rPr>
          <w:b/>
          <w:lang w:val="ru-RU"/>
        </w:rPr>
        <w:t>постоянным током</w:t>
      </w:r>
    </w:p>
    <w:p w:rsidR="0043346E" w:rsidRDefault="00D92FF4" w:rsidP="002B2E72">
      <w:pPr>
        <w:jc w:val="both"/>
        <w:rPr>
          <w:lang w:val="ru-RU"/>
        </w:rPr>
      </w:pPr>
      <w:r>
        <w:rPr>
          <w:noProof/>
          <w:lang w:val="ru-RU" w:eastAsia="ru-RU" w:bidi="ar-SA"/>
        </w:rPr>
        <w:drawing>
          <wp:inline distT="0" distB="0" distL="0" distR="0" wp14:anchorId="7A857A6B" wp14:editId="6DB646FD">
            <wp:extent cx="5890260" cy="193484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cstate="print"/>
                    <a:srcRect/>
                    <a:stretch>
                      <a:fillRect/>
                    </a:stretch>
                  </pic:blipFill>
                  <pic:spPr bwMode="auto">
                    <a:xfrm>
                      <a:off x="0" y="0"/>
                      <a:ext cx="5890260" cy="1934845"/>
                    </a:xfrm>
                    <a:prstGeom prst="rect">
                      <a:avLst/>
                    </a:prstGeom>
                    <a:noFill/>
                    <a:ln w="9525">
                      <a:noFill/>
                      <a:miter lim="800000"/>
                      <a:headEnd/>
                      <a:tailEnd/>
                    </a:ln>
                  </pic:spPr>
                </pic:pic>
              </a:graphicData>
            </a:graphic>
          </wp:inline>
        </w:drawing>
      </w:r>
    </w:p>
    <w:p w:rsidR="0043346E" w:rsidRPr="0043346E" w:rsidRDefault="0043346E" w:rsidP="0043346E">
      <w:pPr>
        <w:jc w:val="center"/>
        <w:rPr>
          <w:b/>
          <w:lang w:val="ru-RU"/>
        </w:rPr>
      </w:pPr>
      <w:r w:rsidRPr="0043346E">
        <w:rPr>
          <w:b/>
          <w:lang w:val="ru-RU"/>
        </w:rPr>
        <w:t xml:space="preserve">Изменение  тока при сварке </w:t>
      </w:r>
      <w:r w:rsidRPr="0043346E">
        <w:rPr>
          <w:b/>
        </w:rPr>
        <w:t>TIG</w:t>
      </w:r>
      <w:r w:rsidRPr="0043346E">
        <w:rPr>
          <w:b/>
          <w:lang w:val="ru-RU"/>
        </w:rPr>
        <w:t xml:space="preserve"> постоянным током</w:t>
      </w:r>
    </w:p>
    <w:p w:rsidR="0043346E" w:rsidRDefault="00BF6CBD" w:rsidP="002B2E72">
      <w:pPr>
        <w:jc w:val="both"/>
        <w:rPr>
          <w:lang w:val="ru-RU"/>
        </w:rPr>
      </w:pPr>
      <w:r>
        <w:rPr>
          <w:lang w:val="ru-RU"/>
        </w:rPr>
        <w:t xml:space="preserve">Данный аппарат в режиме сварки </w:t>
      </w:r>
      <w:r>
        <w:t>TIG</w:t>
      </w:r>
      <w:r w:rsidRPr="00BF6CBD">
        <w:rPr>
          <w:lang w:val="ru-RU"/>
        </w:rPr>
        <w:t xml:space="preserve"> </w:t>
      </w:r>
      <w:r>
        <w:rPr>
          <w:lang w:val="ru-RU"/>
        </w:rPr>
        <w:t>постоянным током имеет 8 настраиваемых параметров. Их описание дано ниже.</w:t>
      </w:r>
    </w:p>
    <w:p w:rsidR="00BF6CBD" w:rsidRDefault="00BF6CBD" w:rsidP="00BF6CBD">
      <w:pPr>
        <w:pStyle w:val="aa"/>
        <w:numPr>
          <w:ilvl w:val="0"/>
          <w:numId w:val="17"/>
        </w:numPr>
        <w:ind w:left="426"/>
        <w:jc w:val="both"/>
        <w:rPr>
          <w:lang w:val="ru-RU"/>
        </w:rPr>
      </w:pPr>
      <w:r w:rsidRPr="00BF6CBD">
        <w:rPr>
          <w:b/>
          <w:lang w:val="ru-RU"/>
        </w:rPr>
        <w:t>Ток (</w:t>
      </w:r>
      <w:r w:rsidRPr="00BF6CBD">
        <w:rPr>
          <w:b/>
        </w:rPr>
        <w:t>I</w:t>
      </w:r>
      <w:r w:rsidRPr="00BF6CBD">
        <w:rPr>
          <w:b/>
          <w:lang w:val="ru-RU"/>
        </w:rPr>
        <w:t>3):</w:t>
      </w:r>
      <w:r w:rsidRPr="00BF6CBD">
        <w:rPr>
          <w:lang w:val="ru-RU"/>
        </w:rPr>
        <w:t xml:space="preserve"> </w:t>
      </w:r>
      <w:r>
        <w:rPr>
          <w:lang w:val="ru-RU"/>
        </w:rPr>
        <w:t>Этот параметр задается в соответствии с техническими условиями пользователя.</w:t>
      </w:r>
    </w:p>
    <w:p w:rsidR="00BF6CBD" w:rsidRDefault="00BF6CBD" w:rsidP="00BF6CBD">
      <w:pPr>
        <w:pStyle w:val="aa"/>
        <w:numPr>
          <w:ilvl w:val="0"/>
          <w:numId w:val="17"/>
        </w:numPr>
        <w:ind w:left="426"/>
        <w:jc w:val="both"/>
        <w:rPr>
          <w:lang w:val="ru-RU"/>
        </w:rPr>
      </w:pPr>
      <w:r w:rsidRPr="0094162F">
        <w:rPr>
          <w:b/>
          <w:lang w:val="ru-RU"/>
        </w:rPr>
        <w:t>Начальный ток (</w:t>
      </w:r>
      <w:r w:rsidRPr="0094162F">
        <w:rPr>
          <w:b/>
        </w:rPr>
        <w:t>I</w:t>
      </w:r>
      <w:r w:rsidRPr="0094162F">
        <w:rPr>
          <w:b/>
          <w:lang w:val="ru-RU"/>
        </w:rPr>
        <w:t>1):</w:t>
      </w:r>
      <w:r>
        <w:rPr>
          <w:lang w:val="ru-RU"/>
        </w:rPr>
        <w:t xml:space="preserve"> Это значение тока при </w:t>
      </w:r>
      <w:proofErr w:type="spellStart"/>
      <w:r>
        <w:rPr>
          <w:lang w:val="ru-RU"/>
        </w:rPr>
        <w:t>поджиге</w:t>
      </w:r>
      <w:proofErr w:type="spellEnd"/>
      <w:r>
        <w:rPr>
          <w:lang w:val="ru-RU"/>
        </w:rPr>
        <w:t xml:space="preserve"> дуги по нажатию кнопки (триггера) на горелке</w:t>
      </w:r>
      <w:r w:rsidR="0094162F">
        <w:rPr>
          <w:lang w:val="ru-RU"/>
        </w:rPr>
        <w:t>, оно задается в соответствии с техническими условиями пользователя. Если начальный ток достаточно велик, то дуга зажигается легче. Однако</w:t>
      </w:r>
      <w:proofErr w:type="gramStart"/>
      <w:r w:rsidR="0094162F">
        <w:rPr>
          <w:lang w:val="ru-RU"/>
        </w:rPr>
        <w:t>,</w:t>
      </w:r>
      <w:proofErr w:type="gramEnd"/>
      <w:r w:rsidR="0094162F">
        <w:rPr>
          <w:lang w:val="ru-RU"/>
        </w:rPr>
        <w:t xml:space="preserve"> это значение не должно быть слишком большим при сваривании тонких материалов во избежание сквозного прожигания детали при </w:t>
      </w:r>
      <w:proofErr w:type="spellStart"/>
      <w:r w:rsidR="0094162F">
        <w:rPr>
          <w:lang w:val="ru-RU"/>
        </w:rPr>
        <w:t>поджиге</w:t>
      </w:r>
      <w:proofErr w:type="spellEnd"/>
      <w:r w:rsidR="0094162F">
        <w:rPr>
          <w:lang w:val="ru-RU"/>
        </w:rPr>
        <w:t xml:space="preserve"> дуги. В некоторых режимах работы ток дуги растет не сразу, а некоторое время остается постоянным для нагрева детали или освещения места сваривания.</w:t>
      </w:r>
    </w:p>
    <w:p w:rsidR="0058106C" w:rsidRDefault="0058106C" w:rsidP="00BF6CBD">
      <w:pPr>
        <w:pStyle w:val="aa"/>
        <w:numPr>
          <w:ilvl w:val="0"/>
          <w:numId w:val="17"/>
        </w:numPr>
        <w:ind w:left="426"/>
        <w:jc w:val="both"/>
        <w:rPr>
          <w:lang w:val="ru-RU"/>
        </w:rPr>
      </w:pPr>
      <w:r>
        <w:rPr>
          <w:b/>
          <w:lang w:val="ru-RU"/>
        </w:rPr>
        <w:t xml:space="preserve">Ток пилотной дуги </w:t>
      </w:r>
      <w:r w:rsidRPr="0058106C">
        <w:rPr>
          <w:b/>
          <w:lang w:val="ru-RU"/>
        </w:rPr>
        <w:t>(</w:t>
      </w:r>
      <w:r>
        <w:rPr>
          <w:b/>
        </w:rPr>
        <w:t>I</w:t>
      </w:r>
      <w:r w:rsidRPr="0058106C">
        <w:rPr>
          <w:b/>
          <w:lang w:val="ru-RU"/>
        </w:rPr>
        <w:t>5):</w:t>
      </w:r>
      <w:r w:rsidRPr="0058106C">
        <w:rPr>
          <w:lang w:val="ru-RU"/>
        </w:rPr>
        <w:t xml:space="preserve"> </w:t>
      </w:r>
      <w:r>
        <w:rPr>
          <w:lang w:val="ru-RU"/>
        </w:rPr>
        <w:t xml:space="preserve">В некоторых режимах работы дуга не выключается после снижения тока, а переходит в состояние пилотной дуги. Рабочий ток такой дуги называется током </w:t>
      </w:r>
      <w:r>
        <w:rPr>
          <w:lang w:val="ru-RU"/>
        </w:rPr>
        <w:lastRenderedPageBreak/>
        <w:t>пилотной дуги, а его величина должна быть задана в соответствии с техническими условиями пользователя.</w:t>
      </w:r>
    </w:p>
    <w:p w:rsidR="0058106C" w:rsidRDefault="0058106C" w:rsidP="00BF6CBD">
      <w:pPr>
        <w:pStyle w:val="aa"/>
        <w:numPr>
          <w:ilvl w:val="0"/>
          <w:numId w:val="17"/>
        </w:numPr>
        <w:ind w:left="426"/>
        <w:jc w:val="both"/>
        <w:rPr>
          <w:lang w:val="ru-RU"/>
        </w:rPr>
      </w:pPr>
      <w:r>
        <w:rPr>
          <w:b/>
          <w:lang w:val="ru-RU"/>
        </w:rPr>
        <w:t>Время предварительной продувки газа:</w:t>
      </w:r>
      <w:r>
        <w:rPr>
          <w:lang w:val="ru-RU"/>
        </w:rPr>
        <w:t xml:space="preserve"> </w:t>
      </w:r>
      <w:r w:rsidR="00D92FF4">
        <w:rPr>
          <w:lang w:val="ru-RU"/>
        </w:rPr>
        <w:t xml:space="preserve">Показывает время от нажатия триггера горелки до </w:t>
      </w:r>
      <w:proofErr w:type="spellStart"/>
      <w:r w:rsidR="00D92FF4">
        <w:rPr>
          <w:lang w:val="ru-RU"/>
        </w:rPr>
        <w:t>поджига</w:t>
      </w:r>
      <w:proofErr w:type="spellEnd"/>
      <w:r w:rsidR="00D92FF4">
        <w:rPr>
          <w:lang w:val="ru-RU"/>
        </w:rPr>
        <w:t xml:space="preserve"> дуги в бесконтактном режиме. Обычно это значение должно быть более 0,5 с, чтобы гарантировать, что газ достиг горелки и его поток стабилизировался до зажигания дуги. Это время следует увеличить пр</w:t>
      </w:r>
      <w:r w:rsidR="009F4AF2">
        <w:rPr>
          <w:lang w:val="ru-RU"/>
        </w:rPr>
        <w:t>и большой длине газового рукава.</w:t>
      </w:r>
    </w:p>
    <w:p w:rsidR="009F4AF2" w:rsidRDefault="009F4AF2" w:rsidP="00BF6CBD">
      <w:pPr>
        <w:pStyle w:val="aa"/>
        <w:numPr>
          <w:ilvl w:val="0"/>
          <w:numId w:val="17"/>
        </w:numPr>
        <w:ind w:left="426"/>
        <w:jc w:val="both"/>
        <w:rPr>
          <w:lang w:val="ru-RU"/>
        </w:rPr>
      </w:pPr>
      <w:r>
        <w:rPr>
          <w:b/>
          <w:lang w:val="ru-RU"/>
        </w:rPr>
        <w:t xml:space="preserve">Время продувки газа после выключения дуги: </w:t>
      </w:r>
      <w:r w:rsidRPr="009F4AF2">
        <w:rPr>
          <w:lang w:val="ru-RU"/>
        </w:rPr>
        <w:t>Это время</w:t>
      </w:r>
      <w:r>
        <w:rPr>
          <w:b/>
          <w:lang w:val="ru-RU"/>
        </w:rPr>
        <w:t xml:space="preserve"> </w:t>
      </w:r>
      <w:r>
        <w:rPr>
          <w:lang w:val="ru-RU"/>
        </w:rPr>
        <w:t xml:space="preserve">с момента отключения сварочного тока до момента закрытия клапана газа внутри аппарата. Слишком большое значение приведет к повышенной потере аргона, слишком малое значение может вызвать окисление сварного шва. Это время следует увеличить для режима </w:t>
      </w:r>
      <w:r>
        <w:t>TIG</w:t>
      </w:r>
      <w:r w:rsidRPr="00717B5A">
        <w:rPr>
          <w:lang w:val="ru-RU"/>
        </w:rPr>
        <w:t xml:space="preserve"> </w:t>
      </w:r>
      <w:r w:rsidR="00717B5A">
        <w:rPr>
          <w:lang w:val="ru-RU"/>
        </w:rPr>
        <w:t>на переменном токе, а также для специальных материалов.</w:t>
      </w:r>
    </w:p>
    <w:p w:rsidR="00717B5A" w:rsidRDefault="00717B5A" w:rsidP="00BF6CBD">
      <w:pPr>
        <w:pStyle w:val="aa"/>
        <w:numPr>
          <w:ilvl w:val="0"/>
          <w:numId w:val="17"/>
        </w:numPr>
        <w:ind w:left="426"/>
        <w:jc w:val="both"/>
        <w:rPr>
          <w:lang w:val="ru-RU"/>
        </w:rPr>
      </w:pPr>
      <w:r>
        <w:rPr>
          <w:b/>
          <w:lang w:val="ru-RU"/>
        </w:rPr>
        <w:t xml:space="preserve">Время нарастания тока </w:t>
      </w:r>
      <w:r w:rsidRPr="00717B5A">
        <w:rPr>
          <w:b/>
          <w:lang w:val="ru-RU"/>
        </w:rPr>
        <w:t>(</w:t>
      </w:r>
      <w:proofErr w:type="spellStart"/>
      <w:r>
        <w:rPr>
          <w:b/>
        </w:rPr>
        <w:t>tr</w:t>
      </w:r>
      <w:proofErr w:type="spellEnd"/>
      <w:r w:rsidRPr="00717B5A">
        <w:rPr>
          <w:b/>
          <w:lang w:val="ru-RU"/>
        </w:rPr>
        <w:t>):</w:t>
      </w:r>
      <w:r w:rsidRPr="00717B5A">
        <w:rPr>
          <w:lang w:val="ru-RU"/>
        </w:rPr>
        <w:t xml:space="preserve"> Это</w:t>
      </w:r>
      <w:r>
        <w:rPr>
          <w:b/>
          <w:lang w:val="ru-RU"/>
        </w:rPr>
        <w:t xml:space="preserve"> </w:t>
      </w:r>
      <w:r>
        <w:rPr>
          <w:lang w:val="ru-RU"/>
        </w:rPr>
        <w:t>время, затрачиваемое на увеличение тока от 0 до заданной величины. Его значение следует задать в соответствии с техническими условиями пользователя.</w:t>
      </w:r>
    </w:p>
    <w:p w:rsidR="00717B5A" w:rsidRDefault="00717B5A" w:rsidP="00717B5A">
      <w:pPr>
        <w:pStyle w:val="aa"/>
        <w:numPr>
          <w:ilvl w:val="0"/>
          <w:numId w:val="17"/>
        </w:numPr>
        <w:ind w:left="426"/>
        <w:jc w:val="both"/>
        <w:rPr>
          <w:lang w:val="ru-RU"/>
        </w:rPr>
      </w:pPr>
      <w:r>
        <w:rPr>
          <w:b/>
          <w:lang w:val="ru-RU"/>
        </w:rPr>
        <w:t xml:space="preserve">Время убывания тока </w:t>
      </w:r>
      <w:r w:rsidRPr="00717B5A">
        <w:rPr>
          <w:b/>
          <w:lang w:val="ru-RU"/>
        </w:rPr>
        <w:t>(</w:t>
      </w:r>
      <w:r>
        <w:rPr>
          <w:b/>
        </w:rPr>
        <w:t>td</w:t>
      </w:r>
      <w:r w:rsidRPr="00717B5A">
        <w:rPr>
          <w:b/>
          <w:lang w:val="ru-RU"/>
        </w:rPr>
        <w:t>):</w:t>
      </w:r>
      <w:r w:rsidRPr="00717B5A">
        <w:rPr>
          <w:lang w:val="ru-RU"/>
        </w:rPr>
        <w:t xml:space="preserve"> Это</w:t>
      </w:r>
      <w:r>
        <w:rPr>
          <w:b/>
          <w:lang w:val="ru-RU"/>
        </w:rPr>
        <w:t xml:space="preserve"> </w:t>
      </w:r>
      <w:r>
        <w:rPr>
          <w:lang w:val="ru-RU"/>
        </w:rPr>
        <w:t>время, затрачиваемое на уменьшение тока от заданной величины до 0. Его значение следует задать в соответствии с техническими условиями пользователя.</w:t>
      </w:r>
    </w:p>
    <w:p w:rsidR="00717B5A" w:rsidRDefault="00717B5A" w:rsidP="00BF6CBD">
      <w:pPr>
        <w:pStyle w:val="aa"/>
        <w:numPr>
          <w:ilvl w:val="0"/>
          <w:numId w:val="17"/>
        </w:numPr>
        <w:ind w:left="426"/>
        <w:jc w:val="both"/>
        <w:rPr>
          <w:lang w:val="ru-RU"/>
        </w:rPr>
      </w:pPr>
      <w:r w:rsidRPr="0006672B">
        <w:rPr>
          <w:b/>
          <w:lang w:val="ru-RU"/>
        </w:rPr>
        <w:t xml:space="preserve">Режимы работы </w:t>
      </w:r>
      <w:r w:rsidRPr="0006672B">
        <w:rPr>
          <w:b/>
        </w:rPr>
        <w:t>TIG</w:t>
      </w:r>
      <w:r w:rsidRPr="0006672B">
        <w:rPr>
          <w:b/>
          <w:lang w:val="ru-RU"/>
        </w:rPr>
        <w:t>:</w:t>
      </w:r>
      <w:r w:rsidRPr="0006672B">
        <w:rPr>
          <w:lang w:val="ru-RU"/>
        </w:rPr>
        <w:t xml:space="preserve"> </w:t>
      </w:r>
      <w:r w:rsidR="0006672B" w:rsidRPr="0006672B">
        <w:rPr>
          <w:lang w:val="ru-RU"/>
        </w:rPr>
        <w:t>смотри раздел</w:t>
      </w:r>
      <w:r w:rsidR="0006672B">
        <w:rPr>
          <w:lang w:val="ru-RU"/>
        </w:rPr>
        <w:t xml:space="preserve"> 5.6.</w:t>
      </w:r>
    </w:p>
    <w:p w:rsidR="00793857" w:rsidRPr="00C127A0" w:rsidRDefault="00793857" w:rsidP="0006672B">
      <w:pPr>
        <w:jc w:val="center"/>
        <w:rPr>
          <w:b/>
          <w:lang w:val="ru-RU"/>
        </w:rPr>
      </w:pPr>
    </w:p>
    <w:p w:rsidR="0006672B" w:rsidRPr="00793857" w:rsidRDefault="0006672B" w:rsidP="0006672B">
      <w:pPr>
        <w:jc w:val="center"/>
        <w:rPr>
          <w:b/>
          <w:lang w:val="ru-RU"/>
        </w:rPr>
      </w:pPr>
      <w:r w:rsidRPr="0006672B">
        <w:rPr>
          <w:b/>
          <w:lang w:val="ru-RU"/>
        </w:rPr>
        <w:t xml:space="preserve">Рекомендуемые параметры в режиме </w:t>
      </w:r>
      <w:r w:rsidRPr="0006672B">
        <w:rPr>
          <w:b/>
        </w:rPr>
        <w:t>TIG</w:t>
      </w:r>
    </w:p>
    <w:tbl>
      <w:tblPr>
        <w:tblStyle w:val="af3"/>
        <w:tblW w:w="0" w:type="auto"/>
        <w:tblLook w:val="04A0" w:firstRow="1" w:lastRow="0" w:firstColumn="1" w:lastColumn="0" w:noHBand="0" w:noVBand="1"/>
      </w:tblPr>
      <w:tblGrid>
        <w:gridCol w:w="2392"/>
        <w:gridCol w:w="2393"/>
        <w:gridCol w:w="2393"/>
        <w:gridCol w:w="2393"/>
      </w:tblGrid>
      <w:tr w:rsidR="0006672B" w:rsidRPr="00E354E4" w:rsidTr="00A81F48">
        <w:tc>
          <w:tcPr>
            <w:tcW w:w="2392" w:type="dxa"/>
            <w:vAlign w:val="center"/>
          </w:tcPr>
          <w:p w:rsidR="0006672B" w:rsidRPr="00A81F48" w:rsidRDefault="0006672B" w:rsidP="00A81F48">
            <w:pPr>
              <w:jc w:val="center"/>
              <w:rPr>
                <w:b/>
                <w:lang w:val="ru-RU"/>
              </w:rPr>
            </w:pPr>
            <w:r w:rsidRPr="00A81F48">
              <w:rPr>
                <w:b/>
                <w:lang w:val="ru-RU"/>
              </w:rPr>
              <w:t>Диаметр электрода (</w:t>
            </w:r>
            <w:proofErr w:type="gramStart"/>
            <w:r w:rsidRPr="00A81F48">
              <w:rPr>
                <w:b/>
                <w:lang w:val="ru-RU"/>
              </w:rPr>
              <w:t>мм</w:t>
            </w:r>
            <w:proofErr w:type="gramEnd"/>
            <w:r w:rsidRPr="00A81F48">
              <w:rPr>
                <w:b/>
                <w:lang w:val="ru-RU"/>
              </w:rPr>
              <w:t>)</w:t>
            </w:r>
          </w:p>
        </w:tc>
        <w:tc>
          <w:tcPr>
            <w:tcW w:w="2393" w:type="dxa"/>
            <w:vAlign w:val="center"/>
          </w:tcPr>
          <w:p w:rsidR="0006672B" w:rsidRPr="00A81F48" w:rsidRDefault="0006672B" w:rsidP="00A81F48">
            <w:pPr>
              <w:jc w:val="center"/>
              <w:rPr>
                <w:b/>
                <w:lang w:val="ru-RU"/>
              </w:rPr>
            </w:pPr>
            <w:r w:rsidRPr="00A81F48">
              <w:rPr>
                <w:b/>
                <w:lang w:val="ru-RU"/>
              </w:rPr>
              <w:t>Толщина нержавеющей стали (</w:t>
            </w:r>
            <w:proofErr w:type="gramStart"/>
            <w:r w:rsidRPr="00A81F48">
              <w:rPr>
                <w:b/>
                <w:lang w:val="ru-RU"/>
              </w:rPr>
              <w:t>мм</w:t>
            </w:r>
            <w:proofErr w:type="gramEnd"/>
            <w:r w:rsidRPr="00A81F48">
              <w:rPr>
                <w:b/>
                <w:lang w:val="ru-RU"/>
              </w:rPr>
              <w:t>)</w:t>
            </w:r>
          </w:p>
        </w:tc>
        <w:tc>
          <w:tcPr>
            <w:tcW w:w="2393" w:type="dxa"/>
            <w:vAlign w:val="center"/>
          </w:tcPr>
          <w:p w:rsidR="0006672B" w:rsidRPr="00A81F48" w:rsidRDefault="0006672B" w:rsidP="00A81F48">
            <w:pPr>
              <w:jc w:val="center"/>
              <w:rPr>
                <w:b/>
                <w:lang w:val="ru-RU"/>
              </w:rPr>
            </w:pPr>
            <w:r w:rsidRPr="00A81F48">
              <w:rPr>
                <w:b/>
                <w:lang w:val="ru-RU"/>
              </w:rPr>
              <w:t>Максимальный ток (А)</w:t>
            </w:r>
          </w:p>
        </w:tc>
        <w:tc>
          <w:tcPr>
            <w:tcW w:w="2393" w:type="dxa"/>
            <w:vAlign w:val="center"/>
          </w:tcPr>
          <w:p w:rsidR="0006672B" w:rsidRPr="00A81F48" w:rsidRDefault="0006672B" w:rsidP="00A81F48">
            <w:pPr>
              <w:jc w:val="center"/>
              <w:rPr>
                <w:b/>
                <w:lang w:val="ru-RU"/>
              </w:rPr>
            </w:pPr>
            <w:r w:rsidRPr="00A81F48">
              <w:rPr>
                <w:b/>
                <w:lang w:val="ru-RU"/>
              </w:rPr>
              <w:t>Максимальный поток газа (</w:t>
            </w:r>
            <w:proofErr w:type="gramStart"/>
            <w:r w:rsidRPr="00A81F48">
              <w:rPr>
                <w:b/>
                <w:lang w:val="ru-RU"/>
              </w:rPr>
              <w:t>л</w:t>
            </w:r>
            <w:proofErr w:type="gramEnd"/>
            <w:r w:rsidRPr="00A81F48">
              <w:rPr>
                <w:b/>
                <w:lang w:val="ru-RU"/>
              </w:rPr>
              <w:t>/мин)</w:t>
            </w:r>
          </w:p>
        </w:tc>
      </w:tr>
      <w:tr w:rsidR="0006672B" w:rsidRPr="0006672B" w:rsidTr="00A81F48">
        <w:tc>
          <w:tcPr>
            <w:tcW w:w="2392" w:type="dxa"/>
            <w:vMerge w:val="restart"/>
            <w:vAlign w:val="center"/>
          </w:tcPr>
          <w:p w:rsidR="0006672B" w:rsidRPr="0006672B" w:rsidRDefault="0006672B" w:rsidP="00A81F48">
            <w:pPr>
              <w:jc w:val="center"/>
              <w:rPr>
                <w:lang w:val="ru-RU"/>
              </w:rPr>
            </w:pPr>
            <w:r>
              <w:rPr>
                <w:lang w:val="ru-RU"/>
              </w:rPr>
              <w:t>1-2</w:t>
            </w:r>
          </w:p>
        </w:tc>
        <w:tc>
          <w:tcPr>
            <w:tcW w:w="2393" w:type="dxa"/>
            <w:vMerge w:val="restart"/>
            <w:vAlign w:val="center"/>
          </w:tcPr>
          <w:p w:rsidR="0006672B" w:rsidRPr="0006672B" w:rsidRDefault="0006672B" w:rsidP="00A81F48">
            <w:pPr>
              <w:jc w:val="center"/>
              <w:rPr>
                <w:lang w:val="ru-RU"/>
              </w:rPr>
            </w:pPr>
            <w:r>
              <w:rPr>
                <w:lang w:val="ru-RU"/>
              </w:rPr>
              <w:t>1-3</w:t>
            </w:r>
          </w:p>
        </w:tc>
        <w:tc>
          <w:tcPr>
            <w:tcW w:w="2393" w:type="dxa"/>
            <w:vAlign w:val="center"/>
          </w:tcPr>
          <w:p w:rsidR="0006672B" w:rsidRPr="0006672B" w:rsidRDefault="0006672B" w:rsidP="00A81F48">
            <w:pPr>
              <w:jc w:val="center"/>
              <w:rPr>
                <w:lang w:val="ru-RU"/>
              </w:rPr>
            </w:pPr>
            <w:r>
              <w:rPr>
                <w:lang w:val="ru-RU"/>
              </w:rPr>
              <w:t>50</w:t>
            </w:r>
          </w:p>
        </w:tc>
        <w:tc>
          <w:tcPr>
            <w:tcW w:w="2393" w:type="dxa"/>
            <w:vAlign w:val="center"/>
          </w:tcPr>
          <w:p w:rsidR="0006672B" w:rsidRPr="0006672B" w:rsidRDefault="0006672B" w:rsidP="00A81F48">
            <w:pPr>
              <w:jc w:val="center"/>
              <w:rPr>
                <w:lang w:val="ru-RU"/>
              </w:rPr>
            </w:pPr>
            <w:r>
              <w:rPr>
                <w:lang w:val="ru-RU"/>
              </w:rPr>
              <w:t>5</w:t>
            </w:r>
          </w:p>
        </w:tc>
      </w:tr>
      <w:tr w:rsidR="0006672B" w:rsidRPr="0006672B" w:rsidTr="00A81F48">
        <w:tc>
          <w:tcPr>
            <w:tcW w:w="2392" w:type="dxa"/>
            <w:vMerge/>
            <w:vAlign w:val="center"/>
          </w:tcPr>
          <w:p w:rsidR="0006672B" w:rsidRPr="0006672B" w:rsidRDefault="0006672B" w:rsidP="00A81F48">
            <w:pPr>
              <w:jc w:val="center"/>
              <w:rPr>
                <w:lang w:val="ru-RU"/>
              </w:rPr>
            </w:pPr>
          </w:p>
        </w:tc>
        <w:tc>
          <w:tcPr>
            <w:tcW w:w="2393" w:type="dxa"/>
            <w:vMerge/>
            <w:vAlign w:val="center"/>
          </w:tcPr>
          <w:p w:rsidR="0006672B" w:rsidRPr="0006672B" w:rsidRDefault="0006672B" w:rsidP="00A81F48">
            <w:pPr>
              <w:jc w:val="center"/>
              <w:rPr>
                <w:lang w:val="ru-RU"/>
              </w:rPr>
            </w:pPr>
          </w:p>
        </w:tc>
        <w:tc>
          <w:tcPr>
            <w:tcW w:w="2393" w:type="dxa"/>
            <w:vAlign w:val="center"/>
          </w:tcPr>
          <w:p w:rsidR="0006672B" w:rsidRPr="0006672B" w:rsidRDefault="0006672B" w:rsidP="00A81F48">
            <w:pPr>
              <w:jc w:val="center"/>
              <w:rPr>
                <w:lang w:val="ru-RU"/>
              </w:rPr>
            </w:pPr>
            <w:r>
              <w:rPr>
                <w:lang w:val="ru-RU"/>
              </w:rPr>
              <w:t>50-80</w:t>
            </w:r>
          </w:p>
        </w:tc>
        <w:tc>
          <w:tcPr>
            <w:tcW w:w="2393" w:type="dxa"/>
            <w:vAlign w:val="center"/>
          </w:tcPr>
          <w:p w:rsidR="0006672B" w:rsidRPr="0006672B" w:rsidRDefault="0006672B" w:rsidP="00A81F48">
            <w:pPr>
              <w:jc w:val="center"/>
              <w:rPr>
                <w:lang w:val="ru-RU"/>
              </w:rPr>
            </w:pPr>
            <w:r>
              <w:rPr>
                <w:lang w:val="ru-RU"/>
              </w:rPr>
              <w:t>6</w:t>
            </w:r>
          </w:p>
        </w:tc>
      </w:tr>
      <w:tr w:rsidR="0006672B" w:rsidRPr="0006672B" w:rsidTr="00A81F48">
        <w:tc>
          <w:tcPr>
            <w:tcW w:w="2392" w:type="dxa"/>
            <w:vMerge w:val="restart"/>
            <w:vAlign w:val="center"/>
          </w:tcPr>
          <w:p w:rsidR="0006672B" w:rsidRPr="0006672B" w:rsidRDefault="0006672B" w:rsidP="00A81F48">
            <w:pPr>
              <w:jc w:val="center"/>
              <w:rPr>
                <w:lang w:val="ru-RU"/>
              </w:rPr>
            </w:pPr>
            <w:r>
              <w:rPr>
                <w:lang w:val="ru-RU"/>
              </w:rPr>
              <w:t>2-4</w:t>
            </w:r>
          </w:p>
        </w:tc>
        <w:tc>
          <w:tcPr>
            <w:tcW w:w="2393" w:type="dxa"/>
            <w:vMerge w:val="restart"/>
            <w:vAlign w:val="center"/>
          </w:tcPr>
          <w:p w:rsidR="0006672B" w:rsidRPr="0006672B" w:rsidRDefault="0006672B" w:rsidP="00A81F48">
            <w:pPr>
              <w:jc w:val="center"/>
              <w:rPr>
                <w:lang w:val="ru-RU"/>
              </w:rPr>
            </w:pPr>
            <w:r>
              <w:rPr>
                <w:lang w:val="ru-RU"/>
              </w:rPr>
              <w:t>3-6</w:t>
            </w:r>
          </w:p>
        </w:tc>
        <w:tc>
          <w:tcPr>
            <w:tcW w:w="2393" w:type="dxa"/>
            <w:vAlign w:val="center"/>
          </w:tcPr>
          <w:p w:rsidR="0006672B" w:rsidRPr="0006672B" w:rsidRDefault="0006672B" w:rsidP="00A81F48">
            <w:pPr>
              <w:jc w:val="center"/>
              <w:rPr>
                <w:lang w:val="ru-RU"/>
              </w:rPr>
            </w:pPr>
            <w:r>
              <w:rPr>
                <w:lang w:val="ru-RU"/>
              </w:rPr>
              <w:t>80-120</w:t>
            </w:r>
          </w:p>
        </w:tc>
        <w:tc>
          <w:tcPr>
            <w:tcW w:w="2393" w:type="dxa"/>
            <w:vAlign w:val="center"/>
          </w:tcPr>
          <w:p w:rsidR="0006672B" w:rsidRPr="0006672B" w:rsidRDefault="0006672B" w:rsidP="00A81F48">
            <w:pPr>
              <w:jc w:val="center"/>
              <w:rPr>
                <w:lang w:val="ru-RU"/>
              </w:rPr>
            </w:pPr>
            <w:r>
              <w:rPr>
                <w:lang w:val="ru-RU"/>
              </w:rPr>
              <w:t>7</w:t>
            </w:r>
          </w:p>
        </w:tc>
      </w:tr>
      <w:tr w:rsidR="0006672B" w:rsidRPr="0006672B" w:rsidTr="00A81F48">
        <w:tc>
          <w:tcPr>
            <w:tcW w:w="2392" w:type="dxa"/>
            <w:vMerge/>
            <w:vAlign w:val="center"/>
          </w:tcPr>
          <w:p w:rsidR="0006672B" w:rsidRPr="0006672B" w:rsidRDefault="0006672B" w:rsidP="00A81F48">
            <w:pPr>
              <w:jc w:val="center"/>
              <w:rPr>
                <w:lang w:val="ru-RU"/>
              </w:rPr>
            </w:pPr>
          </w:p>
        </w:tc>
        <w:tc>
          <w:tcPr>
            <w:tcW w:w="2393" w:type="dxa"/>
            <w:vMerge/>
            <w:vAlign w:val="center"/>
          </w:tcPr>
          <w:p w:rsidR="0006672B" w:rsidRPr="0006672B" w:rsidRDefault="0006672B" w:rsidP="00A81F48">
            <w:pPr>
              <w:jc w:val="center"/>
              <w:rPr>
                <w:lang w:val="ru-RU"/>
              </w:rPr>
            </w:pPr>
          </w:p>
        </w:tc>
        <w:tc>
          <w:tcPr>
            <w:tcW w:w="2393" w:type="dxa"/>
            <w:vAlign w:val="center"/>
          </w:tcPr>
          <w:p w:rsidR="0006672B" w:rsidRPr="0006672B" w:rsidRDefault="0006672B" w:rsidP="00A81F48">
            <w:pPr>
              <w:jc w:val="center"/>
              <w:rPr>
                <w:lang w:val="ru-RU"/>
              </w:rPr>
            </w:pPr>
            <w:r>
              <w:rPr>
                <w:lang w:val="ru-RU"/>
              </w:rPr>
              <w:t>121-160</w:t>
            </w:r>
          </w:p>
        </w:tc>
        <w:tc>
          <w:tcPr>
            <w:tcW w:w="2393" w:type="dxa"/>
            <w:vAlign w:val="center"/>
          </w:tcPr>
          <w:p w:rsidR="0006672B" w:rsidRPr="0006672B" w:rsidRDefault="0006672B" w:rsidP="00A81F48">
            <w:pPr>
              <w:jc w:val="center"/>
              <w:rPr>
                <w:lang w:val="ru-RU"/>
              </w:rPr>
            </w:pPr>
            <w:r>
              <w:rPr>
                <w:lang w:val="ru-RU"/>
              </w:rPr>
              <w:t>8</w:t>
            </w:r>
          </w:p>
        </w:tc>
      </w:tr>
      <w:tr w:rsidR="0006672B" w:rsidRPr="0006672B" w:rsidTr="00A81F48">
        <w:tc>
          <w:tcPr>
            <w:tcW w:w="2392" w:type="dxa"/>
            <w:vMerge/>
            <w:vAlign w:val="center"/>
          </w:tcPr>
          <w:p w:rsidR="0006672B" w:rsidRPr="0006672B" w:rsidRDefault="0006672B" w:rsidP="00A81F48">
            <w:pPr>
              <w:jc w:val="center"/>
              <w:rPr>
                <w:lang w:val="ru-RU"/>
              </w:rPr>
            </w:pPr>
          </w:p>
        </w:tc>
        <w:tc>
          <w:tcPr>
            <w:tcW w:w="2393" w:type="dxa"/>
            <w:vMerge/>
            <w:vAlign w:val="center"/>
          </w:tcPr>
          <w:p w:rsidR="0006672B" w:rsidRPr="0006672B" w:rsidRDefault="0006672B" w:rsidP="00A81F48">
            <w:pPr>
              <w:jc w:val="center"/>
              <w:rPr>
                <w:lang w:val="ru-RU"/>
              </w:rPr>
            </w:pPr>
          </w:p>
        </w:tc>
        <w:tc>
          <w:tcPr>
            <w:tcW w:w="2393" w:type="dxa"/>
            <w:vAlign w:val="center"/>
          </w:tcPr>
          <w:p w:rsidR="0006672B" w:rsidRPr="0006672B" w:rsidRDefault="0006672B" w:rsidP="00A81F48">
            <w:pPr>
              <w:jc w:val="center"/>
              <w:rPr>
                <w:lang w:val="ru-RU"/>
              </w:rPr>
            </w:pPr>
            <w:r>
              <w:rPr>
                <w:lang w:val="ru-RU"/>
              </w:rPr>
              <w:t>161-200</w:t>
            </w:r>
          </w:p>
        </w:tc>
        <w:tc>
          <w:tcPr>
            <w:tcW w:w="2393" w:type="dxa"/>
            <w:vAlign w:val="center"/>
          </w:tcPr>
          <w:p w:rsidR="0006672B" w:rsidRPr="0006672B" w:rsidRDefault="0006672B" w:rsidP="00A81F48">
            <w:pPr>
              <w:jc w:val="center"/>
              <w:rPr>
                <w:lang w:val="ru-RU"/>
              </w:rPr>
            </w:pPr>
            <w:r>
              <w:rPr>
                <w:lang w:val="ru-RU"/>
              </w:rPr>
              <w:t>9</w:t>
            </w:r>
          </w:p>
        </w:tc>
      </w:tr>
      <w:tr w:rsidR="0006672B" w:rsidRPr="0006672B" w:rsidTr="00A81F48">
        <w:tc>
          <w:tcPr>
            <w:tcW w:w="2392" w:type="dxa"/>
            <w:vMerge/>
            <w:vAlign w:val="center"/>
          </w:tcPr>
          <w:p w:rsidR="0006672B" w:rsidRPr="0006672B" w:rsidRDefault="0006672B" w:rsidP="00A81F48">
            <w:pPr>
              <w:jc w:val="center"/>
              <w:rPr>
                <w:lang w:val="ru-RU"/>
              </w:rPr>
            </w:pPr>
          </w:p>
        </w:tc>
        <w:tc>
          <w:tcPr>
            <w:tcW w:w="2393" w:type="dxa"/>
            <w:vMerge/>
            <w:vAlign w:val="center"/>
          </w:tcPr>
          <w:p w:rsidR="0006672B" w:rsidRPr="0006672B" w:rsidRDefault="0006672B" w:rsidP="00A81F48">
            <w:pPr>
              <w:jc w:val="center"/>
              <w:rPr>
                <w:lang w:val="ru-RU"/>
              </w:rPr>
            </w:pPr>
          </w:p>
        </w:tc>
        <w:tc>
          <w:tcPr>
            <w:tcW w:w="2393" w:type="dxa"/>
            <w:vAlign w:val="center"/>
          </w:tcPr>
          <w:p w:rsidR="0006672B" w:rsidRPr="0006672B" w:rsidRDefault="0006672B" w:rsidP="00A81F48">
            <w:pPr>
              <w:jc w:val="center"/>
              <w:rPr>
                <w:lang w:val="ru-RU"/>
              </w:rPr>
            </w:pPr>
            <w:r>
              <w:rPr>
                <w:lang w:val="ru-RU"/>
              </w:rPr>
              <w:t>201-300</w:t>
            </w:r>
          </w:p>
        </w:tc>
        <w:tc>
          <w:tcPr>
            <w:tcW w:w="2393" w:type="dxa"/>
            <w:vAlign w:val="center"/>
          </w:tcPr>
          <w:p w:rsidR="0006672B" w:rsidRPr="0006672B" w:rsidRDefault="0006672B" w:rsidP="00A81F48">
            <w:pPr>
              <w:jc w:val="center"/>
              <w:rPr>
                <w:lang w:val="ru-RU"/>
              </w:rPr>
            </w:pPr>
            <w:r>
              <w:rPr>
                <w:lang w:val="ru-RU"/>
              </w:rPr>
              <w:t>10</w:t>
            </w:r>
          </w:p>
        </w:tc>
      </w:tr>
    </w:tbl>
    <w:p w:rsidR="0006672B" w:rsidRDefault="0006672B" w:rsidP="0006672B">
      <w:pPr>
        <w:jc w:val="both"/>
        <w:rPr>
          <w:lang w:val="ru-RU"/>
        </w:rPr>
      </w:pPr>
    </w:p>
    <w:p w:rsidR="00A81F48" w:rsidRPr="00A81F48" w:rsidRDefault="00A81F48" w:rsidP="0006672B">
      <w:pPr>
        <w:jc w:val="both"/>
        <w:rPr>
          <w:b/>
        </w:rPr>
      </w:pPr>
      <w:r w:rsidRPr="00A81F48">
        <w:rPr>
          <w:b/>
          <w:lang w:val="ru-RU"/>
        </w:rPr>
        <w:t xml:space="preserve">5.5.3  Импульсная сварка </w:t>
      </w:r>
      <w:r w:rsidRPr="00A81F48">
        <w:rPr>
          <w:b/>
        </w:rPr>
        <w:t>TIG</w:t>
      </w:r>
    </w:p>
    <w:p w:rsidR="00A81F48" w:rsidRDefault="00A81F48" w:rsidP="0006672B">
      <w:pPr>
        <w:jc w:val="both"/>
      </w:pPr>
      <w:r>
        <w:rPr>
          <w:noProof/>
          <w:lang w:val="ru-RU" w:eastAsia="ru-RU" w:bidi="ar-SA"/>
        </w:rPr>
        <w:drawing>
          <wp:inline distT="0" distB="0" distL="0" distR="0" wp14:anchorId="04CE5C50" wp14:editId="7BB81B09">
            <wp:extent cx="5940425" cy="2329909"/>
            <wp:effectExtent l="1905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cstate="print"/>
                    <a:srcRect/>
                    <a:stretch>
                      <a:fillRect/>
                    </a:stretch>
                  </pic:blipFill>
                  <pic:spPr bwMode="auto">
                    <a:xfrm>
                      <a:off x="0" y="0"/>
                      <a:ext cx="5940425" cy="2329909"/>
                    </a:xfrm>
                    <a:prstGeom prst="rect">
                      <a:avLst/>
                    </a:prstGeom>
                    <a:noFill/>
                    <a:ln w="9525">
                      <a:noFill/>
                      <a:miter lim="800000"/>
                      <a:headEnd/>
                      <a:tailEnd/>
                    </a:ln>
                  </pic:spPr>
                </pic:pic>
              </a:graphicData>
            </a:graphic>
          </wp:inline>
        </w:drawing>
      </w:r>
    </w:p>
    <w:p w:rsidR="00A81F48" w:rsidRPr="006B41EA" w:rsidRDefault="006B41EA" w:rsidP="006B41EA">
      <w:pPr>
        <w:jc w:val="center"/>
        <w:rPr>
          <w:b/>
          <w:lang w:val="ru-RU"/>
        </w:rPr>
      </w:pPr>
      <w:r w:rsidRPr="006B41EA">
        <w:rPr>
          <w:b/>
          <w:lang w:val="ru-RU"/>
        </w:rPr>
        <w:t xml:space="preserve">Изменение тока при импульсной сварке </w:t>
      </w:r>
      <w:r w:rsidRPr="006B41EA">
        <w:rPr>
          <w:b/>
        </w:rPr>
        <w:t>TIG</w:t>
      </w:r>
    </w:p>
    <w:p w:rsidR="006B41EA" w:rsidRDefault="006B41EA" w:rsidP="0006672B">
      <w:pPr>
        <w:jc w:val="both"/>
        <w:rPr>
          <w:lang w:val="ru-RU"/>
        </w:rPr>
      </w:pPr>
      <w:r>
        <w:rPr>
          <w:lang w:val="ru-RU"/>
        </w:rPr>
        <w:t xml:space="preserve">В режиме импульсной сварки </w:t>
      </w:r>
      <w:r>
        <w:t>TIG</w:t>
      </w:r>
      <w:r w:rsidRPr="006B41EA">
        <w:rPr>
          <w:lang w:val="ru-RU"/>
        </w:rPr>
        <w:t xml:space="preserve"> </w:t>
      </w:r>
      <w:r>
        <w:rPr>
          <w:lang w:val="ru-RU"/>
        </w:rPr>
        <w:t xml:space="preserve">для данного аппарата доступны все параметры </w:t>
      </w:r>
      <w:r>
        <w:t>TIG</w:t>
      </w:r>
      <w:r w:rsidRPr="006B41EA">
        <w:rPr>
          <w:lang w:val="ru-RU"/>
        </w:rPr>
        <w:t xml:space="preserve"> </w:t>
      </w:r>
      <w:r>
        <w:rPr>
          <w:lang w:val="ru-RU"/>
        </w:rPr>
        <w:t xml:space="preserve">постоянного тока,  за исключением тока </w:t>
      </w:r>
      <w:r w:rsidRPr="006B41EA">
        <w:rPr>
          <w:lang w:val="ru-RU"/>
        </w:rPr>
        <w:t>(</w:t>
      </w:r>
      <w:r>
        <w:t>I</w:t>
      </w:r>
      <w:r w:rsidRPr="006B41EA">
        <w:rPr>
          <w:lang w:val="ru-RU"/>
        </w:rPr>
        <w:t>3)</w:t>
      </w:r>
      <w:r>
        <w:rPr>
          <w:lang w:val="ru-RU"/>
        </w:rPr>
        <w:t xml:space="preserve"> и 4 других настраиваемых параметров.</w:t>
      </w:r>
      <w:r w:rsidR="009E7454">
        <w:rPr>
          <w:lang w:val="ru-RU"/>
        </w:rPr>
        <w:t xml:space="preserve"> Описание параметров дано ниже.</w:t>
      </w:r>
    </w:p>
    <w:p w:rsidR="009E7454" w:rsidRDefault="009E7454" w:rsidP="009E7454">
      <w:pPr>
        <w:pStyle w:val="aa"/>
        <w:numPr>
          <w:ilvl w:val="0"/>
          <w:numId w:val="18"/>
        </w:numPr>
        <w:ind w:left="426"/>
        <w:jc w:val="both"/>
        <w:rPr>
          <w:lang w:val="ru-RU"/>
        </w:rPr>
      </w:pPr>
      <w:r w:rsidRPr="00D669A4">
        <w:rPr>
          <w:b/>
          <w:lang w:val="ru-RU"/>
        </w:rPr>
        <w:t>Пиковый ток (</w:t>
      </w:r>
      <w:proofErr w:type="spellStart"/>
      <w:r w:rsidRPr="00D669A4">
        <w:rPr>
          <w:b/>
        </w:rPr>
        <w:t>Ip</w:t>
      </w:r>
      <w:proofErr w:type="spellEnd"/>
      <w:r w:rsidRPr="00D669A4">
        <w:rPr>
          <w:b/>
          <w:lang w:val="ru-RU"/>
        </w:rPr>
        <w:t>):</w:t>
      </w:r>
      <w:r w:rsidRPr="009E7454">
        <w:rPr>
          <w:lang w:val="ru-RU"/>
        </w:rPr>
        <w:t xml:space="preserve"> </w:t>
      </w:r>
      <w:r>
        <w:rPr>
          <w:lang w:val="ru-RU"/>
        </w:rPr>
        <w:t>Задается в соответствии с техническими условиями пользователя.</w:t>
      </w:r>
    </w:p>
    <w:p w:rsidR="009E7454" w:rsidRDefault="009E7454" w:rsidP="009E7454">
      <w:pPr>
        <w:pStyle w:val="aa"/>
        <w:numPr>
          <w:ilvl w:val="0"/>
          <w:numId w:val="18"/>
        </w:numPr>
        <w:ind w:left="426"/>
        <w:jc w:val="both"/>
        <w:rPr>
          <w:lang w:val="ru-RU"/>
        </w:rPr>
      </w:pPr>
      <w:r w:rsidRPr="00D669A4">
        <w:rPr>
          <w:b/>
          <w:lang w:val="ru-RU"/>
        </w:rPr>
        <w:t>Базовый ток (</w:t>
      </w:r>
      <w:proofErr w:type="spellStart"/>
      <w:r w:rsidRPr="00D669A4">
        <w:rPr>
          <w:b/>
        </w:rPr>
        <w:t>Ib</w:t>
      </w:r>
      <w:proofErr w:type="spellEnd"/>
      <w:r w:rsidRPr="00D669A4">
        <w:rPr>
          <w:b/>
          <w:lang w:val="ru-RU"/>
        </w:rPr>
        <w:t>):</w:t>
      </w:r>
      <w:r w:rsidRPr="009E7454">
        <w:rPr>
          <w:lang w:val="ru-RU"/>
        </w:rPr>
        <w:t xml:space="preserve"> </w:t>
      </w:r>
      <w:r>
        <w:rPr>
          <w:lang w:val="ru-RU"/>
        </w:rPr>
        <w:t>Задается в соответствии с техническими условиями пользователя.</w:t>
      </w:r>
    </w:p>
    <w:p w:rsidR="009E7454" w:rsidRDefault="009E7454" w:rsidP="009E7454">
      <w:pPr>
        <w:pStyle w:val="aa"/>
        <w:numPr>
          <w:ilvl w:val="0"/>
          <w:numId w:val="18"/>
        </w:numPr>
        <w:ind w:left="426"/>
        <w:jc w:val="both"/>
        <w:rPr>
          <w:lang w:val="ru-RU"/>
        </w:rPr>
      </w:pPr>
      <w:r w:rsidRPr="00D669A4">
        <w:rPr>
          <w:b/>
          <w:lang w:val="ru-RU"/>
        </w:rPr>
        <w:t>Частота импульсов (1/</w:t>
      </w:r>
      <w:r w:rsidRPr="00D669A4">
        <w:rPr>
          <w:b/>
        </w:rPr>
        <w:t>T</w:t>
      </w:r>
      <w:r w:rsidRPr="00D669A4">
        <w:rPr>
          <w:b/>
          <w:lang w:val="ru-RU"/>
        </w:rPr>
        <w:t>):</w:t>
      </w:r>
      <w:r>
        <w:rPr>
          <w:lang w:val="ru-RU"/>
        </w:rPr>
        <w:t xml:space="preserve"> </w:t>
      </w:r>
      <w:r>
        <w:t>T</w:t>
      </w:r>
      <w:r w:rsidRPr="009E7454">
        <w:rPr>
          <w:lang w:val="ru-RU"/>
        </w:rPr>
        <w:t>=</w:t>
      </w:r>
      <w:proofErr w:type="spellStart"/>
      <w:r>
        <w:t>Tp</w:t>
      </w:r>
      <w:proofErr w:type="spellEnd"/>
      <w:r w:rsidRPr="009E7454">
        <w:rPr>
          <w:lang w:val="ru-RU"/>
        </w:rPr>
        <w:t>+</w:t>
      </w:r>
      <w:r>
        <w:t>Tb</w:t>
      </w:r>
      <w:r>
        <w:rPr>
          <w:lang w:val="ru-RU"/>
        </w:rPr>
        <w:t>. Задается в соответствии с техническими условиями пользователя.</w:t>
      </w:r>
    </w:p>
    <w:p w:rsidR="009E7454" w:rsidRDefault="009E7454" w:rsidP="009E7454">
      <w:pPr>
        <w:pStyle w:val="aa"/>
        <w:numPr>
          <w:ilvl w:val="0"/>
          <w:numId w:val="18"/>
        </w:numPr>
        <w:ind w:left="426"/>
        <w:jc w:val="both"/>
        <w:rPr>
          <w:lang w:val="ru-RU"/>
        </w:rPr>
      </w:pPr>
      <w:r w:rsidRPr="00D669A4">
        <w:rPr>
          <w:b/>
          <w:lang w:val="ru-RU"/>
        </w:rPr>
        <w:lastRenderedPageBreak/>
        <w:t>Коэффициент ширины импульса (100%*</w:t>
      </w:r>
      <w:proofErr w:type="spellStart"/>
      <w:r w:rsidRPr="00D669A4">
        <w:rPr>
          <w:b/>
        </w:rPr>
        <w:t>Tp</w:t>
      </w:r>
      <w:proofErr w:type="spellEnd"/>
      <w:r w:rsidRPr="00D669A4">
        <w:rPr>
          <w:b/>
          <w:lang w:val="ru-RU"/>
        </w:rPr>
        <w:t>/</w:t>
      </w:r>
      <w:r w:rsidRPr="00D669A4">
        <w:rPr>
          <w:b/>
        </w:rPr>
        <w:t>T</w:t>
      </w:r>
      <w:r w:rsidRPr="00D669A4">
        <w:rPr>
          <w:b/>
          <w:lang w:val="ru-RU"/>
        </w:rPr>
        <w:t>):</w:t>
      </w:r>
      <w:r>
        <w:rPr>
          <w:lang w:val="ru-RU"/>
        </w:rPr>
        <w:t xml:space="preserve"> </w:t>
      </w:r>
      <w:r w:rsidR="00D669A4">
        <w:rPr>
          <w:lang w:val="ru-RU"/>
        </w:rPr>
        <w:t>Длительность импульса, выраженная в процентах от периода импульсов. Задается в соответствии с техническими условиями пользователя.</w:t>
      </w:r>
    </w:p>
    <w:p w:rsidR="00D669A4" w:rsidRDefault="00D669A4" w:rsidP="00D669A4">
      <w:pPr>
        <w:jc w:val="both"/>
        <w:rPr>
          <w:lang w:val="ru-RU"/>
        </w:rPr>
      </w:pPr>
    </w:p>
    <w:p w:rsidR="00793857" w:rsidRDefault="00793857" w:rsidP="00D669A4">
      <w:pPr>
        <w:jc w:val="both"/>
        <w:rPr>
          <w:b/>
        </w:rPr>
      </w:pPr>
    </w:p>
    <w:p w:rsidR="00793857" w:rsidRDefault="00793857" w:rsidP="00D669A4">
      <w:pPr>
        <w:jc w:val="both"/>
        <w:rPr>
          <w:b/>
        </w:rPr>
      </w:pPr>
    </w:p>
    <w:p w:rsidR="00D669A4" w:rsidRPr="00D669A4" w:rsidRDefault="00D669A4" w:rsidP="00D669A4">
      <w:pPr>
        <w:jc w:val="both"/>
        <w:rPr>
          <w:b/>
          <w:lang w:val="ru-RU"/>
        </w:rPr>
      </w:pPr>
      <w:r w:rsidRPr="00D669A4">
        <w:rPr>
          <w:b/>
          <w:lang w:val="ru-RU"/>
        </w:rPr>
        <w:t xml:space="preserve">5.5.4  Сварка </w:t>
      </w:r>
      <w:r w:rsidRPr="00D669A4">
        <w:rPr>
          <w:b/>
        </w:rPr>
        <w:t>TIG</w:t>
      </w:r>
      <w:r w:rsidRPr="00D669A4">
        <w:rPr>
          <w:b/>
          <w:lang w:val="ru-RU"/>
        </w:rPr>
        <w:t xml:space="preserve"> переменным током прямоугольной формы</w:t>
      </w:r>
    </w:p>
    <w:p w:rsidR="00D669A4" w:rsidRDefault="001032F9" w:rsidP="00D669A4">
      <w:pPr>
        <w:jc w:val="both"/>
        <w:rPr>
          <w:lang w:val="ru-RU"/>
        </w:rPr>
      </w:pPr>
      <w:r>
        <w:rPr>
          <w:noProof/>
          <w:lang w:val="ru-RU" w:eastAsia="ru-RU" w:bidi="ar-SA"/>
        </w:rPr>
        <w:drawing>
          <wp:inline distT="0" distB="0" distL="0" distR="0" wp14:anchorId="60F22E64" wp14:editId="45EA9190">
            <wp:extent cx="5940425" cy="2668846"/>
            <wp:effectExtent l="19050" t="0" r="317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cstate="print"/>
                    <a:srcRect/>
                    <a:stretch>
                      <a:fillRect/>
                    </a:stretch>
                  </pic:blipFill>
                  <pic:spPr bwMode="auto">
                    <a:xfrm>
                      <a:off x="0" y="0"/>
                      <a:ext cx="5940425" cy="2668846"/>
                    </a:xfrm>
                    <a:prstGeom prst="rect">
                      <a:avLst/>
                    </a:prstGeom>
                    <a:noFill/>
                    <a:ln w="9525">
                      <a:noFill/>
                      <a:miter lim="800000"/>
                      <a:headEnd/>
                      <a:tailEnd/>
                    </a:ln>
                  </pic:spPr>
                </pic:pic>
              </a:graphicData>
            </a:graphic>
          </wp:inline>
        </w:drawing>
      </w:r>
    </w:p>
    <w:p w:rsidR="00793857" w:rsidRDefault="00793857" w:rsidP="00EB5EBC">
      <w:pPr>
        <w:jc w:val="center"/>
        <w:rPr>
          <w:b/>
        </w:rPr>
      </w:pPr>
    </w:p>
    <w:p w:rsidR="00793857" w:rsidRDefault="00793857" w:rsidP="00EB5EBC">
      <w:pPr>
        <w:jc w:val="center"/>
        <w:rPr>
          <w:b/>
        </w:rPr>
      </w:pPr>
    </w:p>
    <w:p w:rsidR="00EB5EBC" w:rsidRPr="00EB5EBC" w:rsidRDefault="00EB5EBC" w:rsidP="00EB5EBC">
      <w:pPr>
        <w:jc w:val="center"/>
        <w:rPr>
          <w:b/>
          <w:lang w:val="ru-RU"/>
        </w:rPr>
      </w:pPr>
      <w:r w:rsidRPr="00EB5EBC">
        <w:rPr>
          <w:b/>
          <w:lang w:val="ru-RU"/>
        </w:rPr>
        <w:t xml:space="preserve">Изменение тока при сварке </w:t>
      </w:r>
      <w:r w:rsidRPr="00EB5EBC">
        <w:rPr>
          <w:b/>
        </w:rPr>
        <w:t>TIG</w:t>
      </w:r>
      <w:r w:rsidRPr="00EB5EBC">
        <w:rPr>
          <w:b/>
          <w:lang w:val="ru-RU"/>
        </w:rPr>
        <w:t xml:space="preserve"> переменным током прямоугольной формы</w:t>
      </w:r>
    </w:p>
    <w:p w:rsidR="00EB5EBC" w:rsidRDefault="001032F9" w:rsidP="00D669A4">
      <w:pPr>
        <w:jc w:val="both"/>
        <w:rPr>
          <w:lang w:val="ru-RU"/>
        </w:rPr>
      </w:pPr>
      <w:r>
        <w:rPr>
          <w:lang w:val="ru-RU"/>
        </w:rPr>
        <w:t xml:space="preserve">В режиме сварки </w:t>
      </w:r>
      <w:r w:rsidRPr="001032F9">
        <w:rPr>
          <w:lang w:val="ru-RU"/>
        </w:rPr>
        <w:t xml:space="preserve">TIG переменным током прямоугольной </w:t>
      </w:r>
      <w:proofErr w:type="gramStart"/>
      <w:r w:rsidRPr="001032F9">
        <w:rPr>
          <w:lang w:val="ru-RU"/>
        </w:rPr>
        <w:t>формы</w:t>
      </w:r>
      <w:r>
        <w:rPr>
          <w:lang w:val="ru-RU"/>
        </w:rPr>
        <w:t xml:space="preserve"> величины времени предварительной продувки газа</w:t>
      </w:r>
      <w:proofErr w:type="gramEnd"/>
      <w:r>
        <w:rPr>
          <w:lang w:val="ru-RU"/>
        </w:rPr>
        <w:t xml:space="preserve"> и продувки газа после выключения дуги такие же, как и в режиме сварки </w:t>
      </w:r>
      <w:r>
        <w:t>TIG</w:t>
      </w:r>
      <w:r w:rsidRPr="001032F9">
        <w:rPr>
          <w:lang w:val="ru-RU"/>
        </w:rPr>
        <w:t xml:space="preserve"> </w:t>
      </w:r>
      <w:r>
        <w:rPr>
          <w:lang w:val="ru-RU"/>
        </w:rPr>
        <w:t>постоянным током. Остальные параметры описаны ниже.</w:t>
      </w:r>
    </w:p>
    <w:p w:rsidR="007607BE" w:rsidRDefault="001032F9" w:rsidP="001032F9">
      <w:pPr>
        <w:pStyle w:val="aa"/>
        <w:numPr>
          <w:ilvl w:val="0"/>
          <w:numId w:val="19"/>
        </w:numPr>
        <w:ind w:left="426"/>
        <w:jc w:val="both"/>
        <w:rPr>
          <w:lang w:val="ru-RU"/>
        </w:rPr>
      </w:pPr>
      <w:r w:rsidRPr="00854F46">
        <w:rPr>
          <w:b/>
          <w:lang w:val="ru-RU"/>
        </w:rPr>
        <w:t>Начальный ток (</w:t>
      </w:r>
      <w:r w:rsidRPr="00854F46">
        <w:rPr>
          <w:b/>
        </w:rPr>
        <w:t>I</w:t>
      </w:r>
      <w:r w:rsidRPr="00854F46">
        <w:rPr>
          <w:b/>
          <w:lang w:val="ru-RU"/>
        </w:rPr>
        <w:t>0), сварочный ток (</w:t>
      </w:r>
      <w:r w:rsidRPr="00854F46">
        <w:rPr>
          <w:b/>
        </w:rPr>
        <w:t>I</w:t>
      </w:r>
      <w:r w:rsidRPr="00854F46">
        <w:rPr>
          <w:b/>
          <w:lang w:val="ru-RU"/>
        </w:rPr>
        <w:t>1) &amp; ток пилотной дуги (</w:t>
      </w:r>
      <w:r w:rsidRPr="00854F46">
        <w:rPr>
          <w:b/>
        </w:rPr>
        <w:t>I</w:t>
      </w:r>
      <w:r w:rsidRPr="00854F46">
        <w:rPr>
          <w:b/>
          <w:lang w:val="ru-RU"/>
        </w:rPr>
        <w:t>2):</w:t>
      </w:r>
      <w:r w:rsidRPr="001032F9">
        <w:rPr>
          <w:lang w:val="ru-RU"/>
        </w:rPr>
        <w:t xml:space="preserve"> </w:t>
      </w:r>
      <w:r w:rsidR="007607BE">
        <w:rPr>
          <w:lang w:val="ru-RU"/>
        </w:rPr>
        <w:t>Задаваемые значения этих трёх параметров приблизительно равны взятому по модулю среднему значению реального сварочного тока и могут задаваться в соответствии с техническими условиями пользователя.</w:t>
      </w:r>
    </w:p>
    <w:p w:rsidR="007607BE" w:rsidRDefault="007607BE" w:rsidP="007607BE">
      <w:pPr>
        <w:pStyle w:val="aa"/>
        <w:numPr>
          <w:ilvl w:val="0"/>
          <w:numId w:val="19"/>
        </w:numPr>
        <w:ind w:left="426"/>
        <w:jc w:val="both"/>
        <w:rPr>
          <w:lang w:val="ru-RU"/>
        </w:rPr>
      </w:pPr>
      <w:r w:rsidRPr="00854F46">
        <w:rPr>
          <w:b/>
          <w:lang w:val="ru-RU"/>
        </w:rPr>
        <w:t>Частота импульсов (1/</w:t>
      </w:r>
      <w:proofErr w:type="spellStart"/>
      <w:r w:rsidRPr="00854F46">
        <w:rPr>
          <w:b/>
        </w:rPr>
        <w:t>tp</w:t>
      </w:r>
      <w:proofErr w:type="spellEnd"/>
      <w:r w:rsidRPr="00854F46">
        <w:rPr>
          <w:b/>
          <w:lang w:val="ru-RU"/>
        </w:rPr>
        <w:t>):</w:t>
      </w:r>
      <w:r w:rsidRPr="007607BE">
        <w:rPr>
          <w:lang w:val="ru-RU"/>
        </w:rPr>
        <w:t xml:space="preserve"> </w:t>
      </w:r>
      <w:r>
        <w:rPr>
          <w:lang w:val="ru-RU"/>
        </w:rPr>
        <w:t>Задается в соответствии с техническими условиями пользователя.</w:t>
      </w:r>
    </w:p>
    <w:p w:rsidR="001032F9" w:rsidRDefault="00854F46" w:rsidP="001032F9">
      <w:pPr>
        <w:pStyle w:val="aa"/>
        <w:numPr>
          <w:ilvl w:val="0"/>
          <w:numId w:val="19"/>
        </w:numPr>
        <w:ind w:left="426"/>
        <w:jc w:val="both"/>
        <w:rPr>
          <w:lang w:val="ru-RU"/>
        </w:rPr>
      </w:pPr>
      <w:r w:rsidRPr="006313BE">
        <w:rPr>
          <w:b/>
          <w:lang w:val="ru-RU"/>
        </w:rPr>
        <w:t>Степень очистки (100%*</w:t>
      </w:r>
      <w:proofErr w:type="spellStart"/>
      <w:r w:rsidRPr="006313BE">
        <w:rPr>
          <w:b/>
        </w:rPr>
        <w:t>Tc</w:t>
      </w:r>
      <w:proofErr w:type="spellEnd"/>
      <w:r w:rsidRPr="006313BE">
        <w:rPr>
          <w:b/>
          <w:lang w:val="ru-RU"/>
        </w:rPr>
        <w:t>/</w:t>
      </w:r>
      <w:proofErr w:type="spellStart"/>
      <w:r w:rsidRPr="006313BE">
        <w:rPr>
          <w:b/>
        </w:rPr>
        <w:t>Tp</w:t>
      </w:r>
      <w:proofErr w:type="spellEnd"/>
      <w:r w:rsidRPr="006313BE">
        <w:rPr>
          <w:b/>
          <w:lang w:val="ru-RU"/>
        </w:rPr>
        <w:t>):</w:t>
      </w:r>
      <w:r w:rsidRPr="00854F46">
        <w:rPr>
          <w:lang w:val="ru-RU"/>
        </w:rPr>
        <w:t xml:space="preserve"> </w:t>
      </w:r>
      <w:r>
        <w:rPr>
          <w:lang w:val="ru-RU"/>
        </w:rPr>
        <w:t xml:space="preserve">Обычно в режиме сварки переменным током, когда электрод является анодом, ток в это время называют током катода. Его главной функцией </w:t>
      </w:r>
      <w:bookmarkStart w:id="7" w:name="_GoBack"/>
      <w:bookmarkEnd w:id="7"/>
      <w:r>
        <w:rPr>
          <w:lang w:val="ru-RU"/>
        </w:rPr>
        <w:t>является</w:t>
      </w:r>
      <w:r w:rsidR="009E7788">
        <w:rPr>
          <w:lang w:val="ru-RU"/>
        </w:rPr>
        <w:t xml:space="preserve"> разрушение слоя оксида на детали, а степень очистки – это процентная доля времени тока катода в периоде переменного тока. Обычно данный параметр имеет значение 10-30%. При меньшем значении параметра дуга концентрированная, ванна расплава узкая и глубокая, а при большем значении </w:t>
      </w:r>
      <w:r w:rsidR="006313BE">
        <w:rPr>
          <w:lang w:val="ru-RU"/>
        </w:rPr>
        <w:t>параметра дуга рассеивается, ванна расплава становится широкой и мелкой.</w:t>
      </w:r>
    </w:p>
    <w:p w:rsidR="006313BE" w:rsidRDefault="006313BE" w:rsidP="006313BE">
      <w:pPr>
        <w:jc w:val="both"/>
        <w:rPr>
          <w:lang w:val="ru-RU"/>
        </w:rPr>
      </w:pPr>
    </w:p>
    <w:p w:rsidR="006313BE" w:rsidRPr="006313BE" w:rsidRDefault="006313BE" w:rsidP="006313BE">
      <w:pPr>
        <w:jc w:val="both"/>
        <w:rPr>
          <w:b/>
          <w:lang w:val="ru-RU"/>
        </w:rPr>
      </w:pPr>
      <w:r w:rsidRPr="006313BE">
        <w:rPr>
          <w:b/>
          <w:lang w:val="ru-RU"/>
        </w:rPr>
        <w:t xml:space="preserve">5.5.5  Сварка </w:t>
      </w:r>
      <w:r w:rsidRPr="006313BE">
        <w:rPr>
          <w:b/>
        </w:rPr>
        <w:t xml:space="preserve">TIG </w:t>
      </w:r>
      <w:r w:rsidRPr="006313BE">
        <w:rPr>
          <w:b/>
          <w:lang w:val="ru-RU"/>
        </w:rPr>
        <w:t>импульсами переменного тока</w:t>
      </w:r>
    </w:p>
    <w:p w:rsidR="006313BE" w:rsidRDefault="006D4291" w:rsidP="006313BE">
      <w:pPr>
        <w:jc w:val="both"/>
        <w:rPr>
          <w:lang w:val="ru-RU"/>
        </w:rPr>
      </w:pPr>
      <w:r>
        <w:rPr>
          <w:noProof/>
          <w:lang w:val="ru-RU" w:eastAsia="ru-RU" w:bidi="ar-SA"/>
        </w:rPr>
        <w:drawing>
          <wp:inline distT="0" distB="0" distL="0" distR="0" wp14:anchorId="52DF15FB" wp14:editId="535B21C3">
            <wp:extent cx="5940425" cy="2506250"/>
            <wp:effectExtent l="1905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 cstate="print"/>
                    <a:srcRect/>
                    <a:stretch>
                      <a:fillRect/>
                    </a:stretch>
                  </pic:blipFill>
                  <pic:spPr bwMode="auto">
                    <a:xfrm>
                      <a:off x="0" y="0"/>
                      <a:ext cx="5940425" cy="2506250"/>
                    </a:xfrm>
                    <a:prstGeom prst="rect">
                      <a:avLst/>
                    </a:prstGeom>
                    <a:noFill/>
                    <a:ln w="9525">
                      <a:noFill/>
                      <a:miter lim="800000"/>
                      <a:headEnd/>
                      <a:tailEnd/>
                    </a:ln>
                  </pic:spPr>
                </pic:pic>
              </a:graphicData>
            </a:graphic>
          </wp:inline>
        </w:drawing>
      </w:r>
    </w:p>
    <w:p w:rsidR="006D4291" w:rsidRPr="006D4291" w:rsidRDefault="006D4291" w:rsidP="006D4291">
      <w:pPr>
        <w:jc w:val="center"/>
        <w:rPr>
          <w:b/>
          <w:lang w:val="ru-RU"/>
        </w:rPr>
      </w:pPr>
      <w:r w:rsidRPr="006D4291">
        <w:rPr>
          <w:b/>
          <w:lang w:val="ru-RU"/>
        </w:rPr>
        <w:t xml:space="preserve">Изменение тока при сварке </w:t>
      </w:r>
      <w:r w:rsidRPr="006D4291">
        <w:rPr>
          <w:b/>
        </w:rPr>
        <w:t>TIG</w:t>
      </w:r>
      <w:r w:rsidRPr="006D4291">
        <w:rPr>
          <w:b/>
          <w:lang w:val="ru-RU"/>
        </w:rPr>
        <w:t xml:space="preserve"> импульсами переменного тока</w:t>
      </w:r>
    </w:p>
    <w:p w:rsidR="006D4291" w:rsidRDefault="006D4291" w:rsidP="006313BE">
      <w:pPr>
        <w:jc w:val="both"/>
        <w:rPr>
          <w:lang w:val="ru-RU"/>
        </w:rPr>
      </w:pPr>
      <w:r>
        <w:rPr>
          <w:lang w:val="ru-RU"/>
        </w:rPr>
        <w:lastRenderedPageBreak/>
        <w:t xml:space="preserve">Сварка </w:t>
      </w:r>
      <w:r>
        <w:t>TIG</w:t>
      </w:r>
      <w:r w:rsidRPr="006D4291">
        <w:rPr>
          <w:lang w:val="ru-RU"/>
        </w:rPr>
        <w:t xml:space="preserve"> </w:t>
      </w:r>
      <w:r>
        <w:rPr>
          <w:lang w:val="ru-RU"/>
        </w:rPr>
        <w:t xml:space="preserve">импульсами переменного тока очень похожа на режим сварки </w:t>
      </w:r>
      <w:r>
        <w:t>TIG</w:t>
      </w:r>
      <w:r w:rsidRPr="006D4291">
        <w:rPr>
          <w:lang w:val="ru-RU"/>
        </w:rPr>
        <w:t xml:space="preserve"> </w:t>
      </w:r>
      <w:r w:rsidRPr="001032F9">
        <w:rPr>
          <w:lang w:val="ru-RU"/>
        </w:rPr>
        <w:t>переменным током прямоугольной формы</w:t>
      </w:r>
      <w:r>
        <w:rPr>
          <w:lang w:val="ru-RU"/>
        </w:rPr>
        <w:t xml:space="preserve">, и ключевое отличие между ними заключается в том, что </w:t>
      </w:r>
      <w:r w:rsidR="006C75AC">
        <w:rPr>
          <w:lang w:val="ru-RU"/>
        </w:rPr>
        <w:t xml:space="preserve">в режиме сварки </w:t>
      </w:r>
      <w:r w:rsidR="006C75AC">
        <w:t>TIG</w:t>
      </w:r>
      <w:r w:rsidR="006C75AC" w:rsidRPr="006C75AC">
        <w:rPr>
          <w:lang w:val="ru-RU"/>
        </w:rPr>
        <w:t xml:space="preserve"> </w:t>
      </w:r>
      <w:r w:rsidR="006C75AC">
        <w:rPr>
          <w:lang w:val="ru-RU"/>
        </w:rPr>
        <w:t>импульсами переменного тока сварочный ток</w:t>
      </w:r>
      <w:r w:rsidR="001C404B">
        <w:rPr>
          <w:lang w:val="ru-RU"/>
        </w:rPr>
        <w:t xml:space="preserve"> представляет собой модулированный импульсный ток, у которого базовое и пиковое значение определяются импульсами более низкой частоты.</w:t>
      </w:r>
      <w:r w:rsidR="00483A5D">
        <w:rPr>
          <w:lang w:val="ru-RU"/>
        </w:rPr>
        <w:t xml:space="preserve"> Заданные пиковое и базовое значения тока являются, соответственно, пиковым и базовым значениями импульсов низкой частоты. Информацию о выборе и задании параметров переменного тока прямоугольной формы смотри в соответствующем подразделе о сварке </w:t>
      </w:r>
      <w:r w:rsidR="00483A5D">
        <w:t>TIG</w:t>
      </w:r>
      <w:r w:rsidR="00483A5D" w:rsidRPr="00483A5D">
        <w:rPr>
          <w:lang w:val="ru-RU"/>
        </w:rPr>
        <w:t xml:space="preserve"> </w:t>
      </w:r>
      <w:r w:rsidR="00483A5D">
        <w:rPr>
          <w:lang w:val="ru-RU"/>
        </w:rPr>
        <w:t>переменным током прямоугольной формы.</w:t>
      </w:r>
      <w:r w:rsidR="00161C13">
        <w:rPr>
          <w:lang w:val="ru-RU"/>
        </w:rPr>
        <w:t xml:space="preserve"> Для задания частоты импульсов и коэффициента ширины импульса, пользователи могут обратиться к соответствующему описанию сварки </w:t>
      </w:r>
      <w:r w:rsidR="00161C13">
        <w:t>TIG</w:t>
      </w:r>
      <w:r w:rsidR="00161C13" w:rsidRPr="00161C13">
        <w:rPr>
          <w:lang w:val="ru-RU"/>
        </w:rPr>
        <w:t xml:space="preserve"> </w:t>
      </w:r>
      <w:r w:rsidR="00161C13">
        <w:rPr>
          <w:lang w:val="ru-RU"/>
        </w:rPr>
        <w:t>импульсами постоянного тока. Частота импульсов (1/Т) довольно низкая и может принимать значения от 0,5 до 5 Гц. Коэффициент ширины импульса (</w:t>
      </w:r>
      <w:proofErr w:type="spellStart"/>
      <w:r w:rsidR="00161C13">
        <w:t>Tp</w:t>
      </w:r>
      <w:proofErr w:type="spellEnd"/>
      <w:r w:rsidR="00161C13" w:rsidRPr="00DA7125">
        <w:rPr>
          <w:lang w:val="ru-RU"/>
        </w:rPr>
        <w:t>/</w:t>
      </w:r>
      <w:r w:rsidR="00161C13">
        <w:t>T</w:t>
      </w:r>
      <w:r w:rsidR="00161C13">
        <w:rPr>
          <w:lang w:val="ru-RU"/>
        </w:rPr>
        <w:t>)</w:t>
      </w:r>
      <w:r w:rsidR="00161C13" w:rsidRPr="00DA7125">
        <w:rPr>
          <w:lang w:val="ru-RU"/>
        </w:rPr>
        <w:t xml:space="preserve"> </w:t>
      </w:r>
      <w:r w:rsidR="00161C13">
        <w:rPr>
          <w:lang w:val="ru-RU"/>
        </w:rPr>
        <w:t xml:space="preserve">может </w:t>
      </w:r>
      <w:r w:rsidR="00F84C1B">
        <w:rPr>
          <w:lang w:val="ru-RU"/>
        </w:rPr>
        <w:t>быть от 10% до 90%.</w:t>
      </w:r>
    </w:p>
    <w:p w:rsidR="00F84C1B" w:rsidRDefault="00F84C1B" w:rsidP="006313BE">
      <w:pPr>
        <w:jc w:val="both"/>
        <w:rPr>
          <w:lang w:val="ru-RU"/>
        </w:rPr>
      </w:pPr>
    </w:p>
    <w:p w:rsidR="00F84C1B" w:rsidRPr="00F84C1B" w:rsidRDefault="00F84C1B" w:rsidP="006313BE">
      <w:pPr>
        <w:jc w:val="both"/>
        <w:rPr>
          <w:b/>
          <w:lang w:val="ru-RU"/>
        </w:rPr>
      </w:pPr>
      <w:r w:rsidRPr="00F84C1B">
        <w:rPr>
          <w:b/>
          <w:lang w:val="ru-RU"/>
        </w:rPr>
        <w:t xml:space="preserve">5.5.6  Точечная сварка </w:t>
      </w:r>
      <w:r w:rsidRPr="00F84C1B">
        <w:rPr>
          <w:b/>
        </w:rPr>
        <w:t>TIG</w:t>
      </w:r>
    </w:p>
    <w:p w:rsidR="00F84C1B" w:rsidRDefault="00F84C1B" w:rsidP="006313BE">
      <w:pPr>
        <w:jc w:val="both"/>
        <w:rPr>
          <w:lang w:val="ru-RU"/>
        </w:rPr>
      </w:pPr>
      <w:r>
        <w:rPr>
          <w:lang w:val="ru-RU"/>
        </w:rPr>
        <w:t xml:space="preserve">Функция точечной сварки </w:t>
      </w:r>
      <w:r>
        <w:t>TIG</w:t>
      </w:r>
      <w:r w:rsidRPr="00F84C1B">
        <w:rPr>
          <w:lang w:val="ru-RU"/>
        </w:rPr>
        <w:t xml:space="preserve"> </w:t>
      </w:r>
      <w:r>
        <w:rPr>
          <w:lang w:val="ru-RU"/>
        </w:rPr>
        <w:t xml:space="preserve">становится доступной при выборе режима 1 работы </w:t>
      </w:r>
      <w:r>
        <w:t>TIG</w:t>
      </w:r>
      <w:r>
        <w:rPr>
          <w:lang w:val="ru-RU"/>
        </w:rPr>
        <w:t xml:space="preserve"> (смотри раздел 5.6). Функция точечной сварки доступна во всех четырёх режимах сварки </w:t>
      </w:r>
      <w:r>
        <w:t>TIG</w:t>
      </w:r>
      <w:r>
        <w:rPr>
          <w:lang w:val="ru-RU"/>
        </w:rPr>
        <w:t>.</w:t>
      </w:r>
      <w:r w:rsidR="00CE0305">
        <w:rPr>
          <w:lang w:val="ru-RU"/>
        </w:rPr>
        <w:t xml:space="preserve"> Пожалуйста, обратите внимание, что время точечной сварки составляет 1/10 от времени нарастания тока, которое является задаваемым значением. Графики изменения тока при точечной сварке </w:t>
      </w:r>
      <w:r w:rsidR="00CE0305">
        <w:t>TIG</w:t>
      </w:r>
      <w:r w:rsidR="00CE0305" w:rsidRPr="00CE0305">
        <w:rPr>
          <w:lang w:val="ru-RU"/>
        </w:rPr>
        <w:t xml:space="preserve"> </w:t>
      </w:r>
      <w:r w:rsidR="00CE0305">
        <w:rPr>
          <w:lang w:val="ru-RU"/>
        </w:rPr>
        <w:t>постоянным током, точечной импульсной сварке</w:t>
      </w:r>
      <w:r w:rsidR="00CE0305" w:rsidRPr="00CE0305">
        <w:rPr>
          <w:lang w:val="ru-RU"/>
        </w:rPr>
        <w:t xml:space="preserve"> </w:t>
      </w:r>
      <w:r w:rsidR="00CE0305">
        <w:t>TIG</w:t>
      </w:r>
      <w:r w:rsidR="00CE0305">
        <w:rPr>
          <w:lang w:val="ru-RU"/>
        </w:rPr>
        <w:t xml:space="preserve">, точечной сварке </w:t>
      </w:r>
      <w:r w:rsidR="00CE0305">
        <w:t>TIG</w:t>
      </w:r>
      <w:r w:rsidR="00CE0305" w:rsidRPr="00CE0305">
        <w:rPr>
          <w:lang w:val="ru-RU"/>
        </w:rPr>
        <w:t xml:space="preserve"> </w:t>
      </w:r>
      <w:r w:rsidR="00CE0305">
        <w:rPr>
          <w:lang w:val="ru-RU"/>
        </w:rPr>
        <w:t>переменным током</w:t>
      </w:r>
      <w:r w:rsidR="00CE0305" w:rsidRPr="00CE0305">
        <w:rPr>
          <w:lang w:val="ru-RU"/>
        </w:rPr>
        <w:t xml:space="preserve"> </w:t>
      </w:r>
      <w:r w:rsidR="00CE0305">
        <w:rPr>
          <w:lang w:val="ru-RU"/>
        </w:rPr>
        <w:t xml:space="preserve">и </w:t>
      </w:r>
      <w:r w:rsidR="000A3F51">
        <w:rPr>
          <w:lang w:val="ru-RU"/>
        </w:rPr>
        <w:t xml:space="preserve">при точечной сварке </w:t>
      </w:r>
      <w:r w:rsidR="000A3F51">
        <w:t>TIG</w:t>
      </w:r>
      <w:r w:rsidR="000A3F51" w:rsidRPr="000A3F51">
        <w:rPr>
          <w:lang w:val="ru-RU"/>
        </w:rPr>
        <w:t xml:space="preserve"> </w:t>
      </w:r>
      <w:r w:rsidR="000A3F51">
        <w:rPr>
          <w:lang w:val="ru-RU"/>
        </w:rPr>
        <w:t>импульсами переменного тока приведены на рисунках ниже. Заданное значение тока точечной сварки приблизительно равно взятому по модулю среднему значению сварочного тока, в отличие от пикового значения.</w:t>
      </w:r>
    </w:p>
    <w:p w:rsidR="000A3F51" w:rsidRDefault="00352ED9" w:rsidP="006313BE">
      <w:pPr>
        <w:jc w:val="both"/>
        <w:rPr>
          <w:lang w:val="ru-RU"/>
        </w:rPr>
      </w:pPr>
      <w:r>
        <w:rPr>
          <w:noProof/>
          <w:lang w:val="ru-RU" w:eastAsia="ru-RU" w:bidi="ar-SA"/>
        </w:rPr>
        <w:drawing>
          <wp:inline distT="0" distB="0" distL="0" distR="0" wp14:anchorId="6A2B1F09" wp14:editId="13529D60">
            <wp:extent cx="5940425" cy="4184679"/>
            <wp:effectExtent l="1905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cstate="print"/>
                    <a:srcRect/>
                    <a:stretch>
                      <a:fillRect/>
                    </a:stretch>
                  </pic:blipFill>
                  <pic:spPr bwMode="auto">
                    <a:xfrm>
                      <a:off x="0" y="0"/>
                      <a:ext cx="5940425" cy="4184679"/>
                    </a:xfrm>
                    <a:prstGeom prst="rect">
                      <a:avLst/>
                    </a:prstGeom>
                    <a:noFill/>
                    <a:ln w="9525">
                      <a:noFill/>
                      <a:miter lim="800000"/>
                      <a:headEnd/>
                      <a:tailEnd/>
                    </a:ln>
                  </pic:spPr>
                </pic:pic>
              </a:graphicData>
            </a:graphic>
          </wp:inline>
        </w:drawing>
      </w:r>
    </w:p>
    <w:p w:rsidR="00352ED9" w:rsidRDefault="00352ED9" w:rsidP="006313BE">
      <w:pPr>
        <w:jc w:val="both"/>
        <w:rPr>
          <w:lang w:val="ru-RU"/>
        </w:rPr>
      </w:pPr>
    </w:p>
    <w:p w:rsidR="00352ED9" w:rsidRPr="00352ED9" w:rsidRDefault="00352ED9" w:rsidP="006313BE">
      <w:pPr>
        <w:jc w:val="both"/>
        <w:rPr>
          <w:b/>
          <w:lang w:val="ru-RU"/>
        </w:rPr>
      </w:pPr>
      <w:r w:rsidRPr="00352ED9">
        <w:rPr>
          <w:b/>
          <w:lang w:val="ru-RU"/>
        </w:rPr>
        <w:t xml:space="preserve">5.5.7  Сварка </w:t>
      </w:r>
      <w:r w:rsidRPr="00352ED9">
        <w:rPr>
          <w:b/>
        </w:rPr>
        <w:t xml:space="preserve">TIG </w:t>
      </w:r>
      <w:r w:rsidRPr="00352ED9">
        <w:rPr>
          <w:b/>
          <w:lang w:val="ru-RU"/>
        </w:rPr>
        <w:t>током сложной формы</w:t>
      </w:r>
    </w:p>
    <w:p w:rsidR="00352ED9" w:rsidRDefault="00352ED9" w:rsidP="006313BE">
      <w:pPr>
        <w:jc w:val="both"/>
        <w:rPr>
          <w:lang w:val="ru-RU"/>
        </w:rPr>
      </w:pPr>
      <w:r>
        <w:rPr>
          <w:noProof/>
          <w:lang w:val="ru-RU" w:eastAsia="ru-RU" w:bidi="ar-SA"/>
        </w:rPr>
        <w:drawing>
          <wp:inline distT="0" distB="0" distL="0" distR="0" wp14:anchorId="636C1E13" wp14:editId="45CAB391">
            <wp:extent cx="5603240" cy="157353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5" cstate="print"/>
                    <a:srcRect/>
                    <a:stretch>
                      <a:fillRect/>
                    </a:stretch>
                  </pic:blipFill>
                  <pic:spPr bwMode="auto">
                    <a:xfrm>
                      <a:off x="0" y="0"/>
                      <a:ext cx="5603240" cy="1573530"/>
                    </a:xfrm>
                    <a:prstGeom prst="rect">
                      <a:avLst/>
                    </a:prstGeom>
                    <a:noFill/>
                    <a:ln w="9525">
                      <a:noFill/>
                      <a:miter lim="800000"/>
                      <a:headEnd/>
                      <a:tailEnd/>
                    </a:ln>
                  </pic:spPr>
                </pic:pic>
              </a:graphicData>
            </a:graphic>
          </wp:inline>
        </w:drawing>
      </w:r>
    </w:p>
    <w:p w:rsidR="00352ED9" w:rsidRPr="00352ED9" w:rsidRDefault="00352ED9" w:rsidP="00352ED9">
      <w:pPr>
        <w:jc w:val="center"/>
        <w:rPr>
          <w:b/>
          <w:lang w:val="ru-RU"/>
        </w:rPr>
      </w:pPr>
      <w:r w:rsidRPr="00352ED9">
        <w:rPr>
          <w:b/>
          <w:lang w:val="ru-RU"/>
        </w:rPr>
        <w:lastRenderedPageBreak/>
        <w:t xml:space="preserve">Изменение тока в режиме сварки </w:t>
      </w:r>
      <w:r w:rsidRPr="00352ED9">
        <w:rPr>
          <w:b/>
        </w:rPr>
        <w:t>TIG</w:t>
      </w:r>
      <w:r w:rsidRPr="00352ED9">
        <w:rPr>
          <w:b/>
          <w:lang w:val="ru-RU"/>
        </w:rPr>
        <w:t xml:space="preserve"> током сложной формы</w:t>
      </w:r>
    </w:p>
    <w:p w:rsidR="00352ED9" w:rsidRDefault="00352ED9" w:rsidP="006313BE">
      <w:pPr>
        <w:jc w:val="both"/>
        <w:rPr>
          <w:lang w:val="ru-RU"/>
        </w:rPr>
      </w:pPr>
      <w:r>
        <w:rPr>
          <w:lang w:val="ru-RU"/>
        </w:rPr>
        <w:t xml:space="preserve">Данный аппарат позволяет получить сложную форму тока при сварке </w:t>
      </w:r>
      <w:r>
        <w:t>TIG</w:t>
      </w:r>
      <w:r>
        <w:rPr>
          <w:lang w:val="ru-RU"/>
        </w:rPr>
        <w:t xml:space="preserve">, </w:t>
      </w:r>
      <w:r w:rsidRPr="00352ED9">
        <w:rPr>
          <w:lang w:val="ru-RU"/>
        </w:rPr>
        <w:t>благодаря</w:t>
      </w:r>
      <w:r>
        <w:rPr>
          <w:lang w:val="ru-RU"/>
        </w:rPr>
        <w:t xml:space="preserve"> функции программирования. </w:t>
      </w:r>
      <w:r w:rsidR="00A77853">
        <w:rPr>
          <w:lang w:val="ru-RU"/>
        </w:rPr>
        <w:t xml:space="preserve">Специальная импульсная сварка может быть получена в режиме сварки </w:t>
      </w:r>
      <w:r w:rsidR="00A77853">
        <w:t>TIG</w:t>
      </w:r>
      <w:r w:rsidR="00A77853" w:rsidRPr="00A77853">
        <w:rPr>
          <w:lang w:val="ru-RU"/>
        </w:rPr>
        <w:t xml:space="preserve"> </w:t>
      </w:r>
      <w:r w:rsidR="00A77853">
        <w:rPr>
          <w:lang w:val="ru-RU"/>
        </w:rPr>
        <w:t xml:space="preserve">постоянным током, сварка двойным импульсом может быть настроена в режиме импульсной сварки </w:t>
      </w:r>
      <w:r w:rsidR="00A77853">
        <w:t>TIG</w:t>
      </w:r>
      <w:r w:rsidR="00A77853">
        <w:rPr>
          <w:lang w:val="ru-RU"/>
        </w:rPr>
        <w:t xml:space="preserve">, а в режиме сварки </w:t>
      </w:r>
      <w:r w:rsidR="00A77853">
        <w:t>TIG</w:t>
      </w:r>
      <w:r w:rsidR="00A77853" w:rsidRPr="00A77853">
        <w:rPr>
          <w:lang w:val="ru-RU"/>
        </w:rPr>
        <w:t xml:space="preserve"> </w:t>
      </w:r>
      <w:r w:rsidR="00A77853">
        <w:rPr>
          <w:lang w:val="ru-RU"/>
        </w:rPr>
        <w:t xml:space="preserve">переменным током можно получить сварку импульсами тока переменной полярности. Для получения сложной формы тока при сварке </w:t>
      </w:r>
      <w:r w:rsidR="00A77853">
        <w:t>TIG</w:t>
      </w:r>
      <w:r w:rsidR="00A77853" w:rsidRPr="00A77853">
        <w:rPr>
          <w:lang w:val="ru-RU"/>
        </w:rPr>
        <w:t xml:space="preserve"> </w:t>
      </w:r>
      <w:r w:rsidR="00A77853">
        <w:rPr>
          <w:lang w:val="ru-RU"/>
        </w:rPr>
        <w:t xml:space="preserve">необходимо выбрать соответствующий режим сварки </w:t>
      </w:r>
      <w:r w:rsidR="00A77853">
        <w:t>TIG</w:t>
      </w:r>
      <w:r w:rsidR="00A77853" w:rsidRPr="00A77853">
        <w:rPr>
          <w:lang w:val="ru-RU"/>
        </w:rPr>
        <w:t xml:space="preserve"> </w:t>
      </w:r>
      <w:r w:rsidR="00CC22F5">
        <w:rPr>
          <w:lang w:val="ru-RU"/>
        </w:rPr>
        <w:t xml:space="preserve">или перепрограммировать режим сварки </w:t>
      </w:r>
      <w:r w:rsidR="00CC22F5">
        <w:t>TIG</w:t>
      </w:r>
      <w:r w:rsidR="00CC22F5" w:rsidRPr="00CC22F5">
        <w:rPr>
          <w:lang w:val="ru-RU"/>
        </w:rPr>
        <w:t xml:space="preserve"> </w:t>
      </w:r>
      <w:r w:rsidR="00CC22F5">
        <w:rPr>
          <w:lang w:val="ru-RU"/>
        </w:rPr>
        <w:t xml:space="preserve">в соответствии с приложением </w:t>
      </w:r>
      <w:r w:rsidR="00CC22F5">
        <w:rPr>
          <w:i/>
          <w:lang w:val="ru-RU"/>
        </w:rPr>
        <w:t xml:space="preserve">Руководство по программированию для Пользователей (режим </w:t>
      </w:r>
      <w:r w:rsidR="00CC22F5">
        <w:rPr>
          <w:i/>
        </w:rPr>
        <w:t>TIG</w:t>
      </w:r>
      <w:r w:rsidR="00CC22F5" w:rsidRPr="00CC22F5">
        <w:rPr>
          <w:i/>
          <w:lang w:val="ru-RU"/>
        </w:rPr>
        <w:t>)</w:t>
      </w:r>
      <w:r w:rsidR="00CC22F5">
        <w:rPr>
          <w:lang w:val="ru-RU"/>
        </w:rPr>
        <w:t xml:space="preserve">. Для примера рассмотрим сложную форму импульсов постоянного тока. При добавлении импульсного тока более высокой частоты к </w:t>
      </w:r>
      <w:r w:rsidR="00F012CF">
        <w:rPr>
          <w:lang w:val="ru-RU"/>
        </w:rPr>
        <w:t>импульсам тока более низкой частоты можно получить режим, удовлетворяющий некоторым особым требованиям к сварке. Сварку импульсами постоянного тока сложной формы можно получить, выбрав режим работы 18/19 или перепрограммировав режим импульсной сварки. Типовая форма тока для сварки импульсами постоянного тока сложной формы</w:t>
      </w:r>
      <w:r w:rsidR="00462935">
        <w:rPr>
          <w:lang w:val="ru-RU"/>
        </w:rPr>
        <w:t xml:space="preserve"> (режим работы 18) показана на рисунке выше, где </w:t>
      </w:r>
      <w:proofErr w:type="spellStart"/>
      <w:r w:rsidR="00462935">
        <w:t>Ib</w:t>
      </w:r>
      <w:proofErr w:type="spellEnd"/>
      <w:r w:rsidR="00462935" w:rsidRPr="00462935">
        <w:rPr>
          <w:lang w:val="ru-RU"/>
        </w:rPr>
        <w:t xml:space="preserve"> </w:t>
      </w:r>
      <w:r w:rsidR="00462935">
        <w:rPr>
          <w:lang w:val="ru-RU"/>
        </w:rPr>
        <w:t xml:space="preserve">и </w:t>
      </w:r>
      <w:proofErr w:type="spellStart"/>
      <w:r w:rsidR="00462935">
        <w:t>Ip</w:t>
      </w:r>
      <w:proofErr w:type="spellEnd"/>
      <w:r w:rsidR="00462935" w:rsidRPr="00462935">
        <w:rPr>
          <w:lang w:val="ru-RU"/>
        </w:rPr>
        <w:t xml:space="preserve"> </w:t>
      </w:r>
      <w:r w:rsidR="00462935">
        <w:rPr>
          <w:lang w:val="ru-RU"/>
        </w:rPr>
        <w:t xml:space="preserve">являются, соответственно, значениями базового и пикового тока в режиме импульсной сварки. Значение </w:t>
      </w:r>
      <w:r w:rsidR="00462935">
        <w:t>Id</w:t>
      </w:r>
      <w:r w:rsidR="00462935" w:rsidRPr="00C71FD8">
        <w:rPr>
          <w:lang w:val="ru-RU"/>
        </w:rPr>
        <w:t xml:space="preserve"> </w:t>
      </w:r>
      <w:r w:rsidR="00462935">
        <w:rPr>
          <w:lang w:val="ru-RU"/>
        </w:rPr>
        <w:t>равняется значению тока пилотной дуги</w:t>
      </w:r>
      <w:r w:rsidR="00C71FD8">
        <w:rPr>
          <w:lang w:val="ru-RU"/>
        </w:rPr>
        <w:t xml:space="preserve">, но здесь нет смысла в пилотной дуге, поэтому это значение следует рассматривать как величину вторичного базового тока. </w:t>
      </w:r>
      <w:r w:rsidR="00C71FD8">
        <w:t>T</w:t>
      </w:r>
      <w:r w:rsidR="00C71FD8" w:rsidRPr="00C71FD8">
        <w:rPr>
          <w:lang w:val="ru-RU"/>
        </w:rPr>
        <w:t xml:space="preserve">2 – </w:t>
      </w:r>
      <w:r w:rsidR="00C71FD8">
        <w:rPr>
          <w:lang w:val="ru-RU"/>
        </w:rPr>
        <w:t xml:space="preserve">это период вторичных импульсов (НЧ), и в данном примере Т2=200 </w:t>
      </w:r>
      <w:proofErr w:type="spellStart"/>
      <w:r w:rsidR="00C71FD8">
        <w:rPr>
          <w:lang w:val="ru-RU"/>
        </w:rPr>
        <w:t>мс</w:t>
      </w:r>
      <w:proofErr w:type="spellEnd"/>
      <w:r w:rsidR="00C71FD8">
        <w:rPr>
          <w:lang w:val="ru-RU"/>
        </w:rPr>
        <w:t>. В режиме работы 19 период вторичных импульсов (НЧ) можно изменить в любой момент значением времени нарастания.</w:t>
      </w:r>
    </w:p>
    <w:p w:rsidR="00C71FD8" w:rsidRDefault="00C71FD8" w:rsidP="006313BE">
      <w:pPr>
        <w:jc w:val="both"/>
        <w:rPr>
          <w:lang w:val="ru-RU"/>
        </w:rPr>
      </w:pPr>
    </w:p>
    <w:p w:rsidR="00C71FD8" w:rsidRPr="00157B14" w:rsidRDefault="00C71FD8" w:rsidP="006313BE">
      <w:pPr>
        <w:jc w:val="both"/>
        <w:rPr>
          <w:b/>
          <w:lang w:val="ru-RU"/>
        </w:rPr>
      </w:pPr>
      <w:r w:rsidRPr="00157B14">
        <w:rPr>
          <w:b/>
          <w:lang w:val="ru-RU"/>
        </w:rPr>
        <w:t xml:space="preserve">5.5.8 </w:t>
      </w:r>
      <w:r w:rsidR="00157B14" w:rsidRPr="00157B14">
        <w:rPr>
          <w:b/>
          <w:lang w:val="ru-RU"/>
        </w:rPr>
        <w:t xml:space="preserve"> Дуговая сварка плавящимся электродом на постоянном токе</w:t>
      </w:r>
      <w:r w:rsidR="001815A3">
        <w:rPr>
          <w:b/>
          <w:lang w:val="ru-RU"/>
        </w:rPr>
        <w:t xml:space="preserve"> (</w:t>
      </w:r>
      <w:r w:rsidR="001815A3">
        <w:rPr>
          <w:b/>
        </w:rPr>
        <w:t>SMAW</w:t>
      </w:r>
      <w:r w:rsidR="001815A3" w:rsidRPr="001815A3">
        <w:rPr>
          <w:b/>
          <w:lang w:val="ru-RU"/>
        </w:rPr>
        <w:t xml:space="preserve"> </w:t>
      </w:r>
      <w:r w:rsidR="001815A3">
        <w:rPr>
          <w:b/>
        </w:rPr>
        <w:t>DC</w:t>
      </w:r>
      <w:r w:rsidR="001815A3">
        <w:rPr>
          <w:b/>
          <w:lang w:val="ru-RU"/>
        </w:rPr>
        <w:t>)</w:t>
      </w:r>
    </w:p>
    <w:p w:rsidR="00157B14" w:rsidRDefault="00A37318" w:rsidP="00A37318">
      <w:pPr>
        <w:jc w:val="center"/>
        <w:rPr>
          <w:lang w:val="ru-RU"/>
        </w:rPr>
      </w:pPr>
      <w:r>
        <w:rPr>
          <w:noProof/>
          <w:lang w:val="ru-RU" w:eastAsia="ru-RU" w:bidi="ar-SA"/>
        </w:rPr>
        <w:drawing>
          <wp:inline distT="0" distB="0" distL="0" distR="0" wp14:anchorId="0C579466" wp14:editId="16E4D4EA">
            <wp:extent cx="5560695" cy="2349500"/>
            <wp:effectExtent l="19050" t="0" r="190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6" cstate="print"/>
                    <a:srcRect/>
                    <a:stretch>
                      <a:fillRect/>
                    </a:stretch>
                  </pic:blipFill>
                  <pic:spPr bwMode="auto">
                    <a:xfrm>
                      <a:off x="0" y="0"/>
                      <a:ext cx="5560695" cy="2349500"/>
                    </a:xfrm>
                    <a:prstGeom prst="rect">
                      <a:avLst/>
                    </a:prstGeom>
                    <a:noFill/>
                    <a:ln w="9525">
                      <a:noFill/>
                      <a:miter lim="800000"/>
                      <a:headEnd/>
                      <a:tailEnd/>
                    </a:ln>
                  </pic:spPr>
                </pic:pic>
              </a:graphicData>
            </a:graphic>
          </wp:inline>
        </w:drawing>
      </w:r>
    </w:p>
    <w:p w:rsidR="00A37318" w:rsidRDefault="006701CA" w:rsidP="006313BE">
      <w:pPr>
        <w:jc w:val="both"/>
        <w:rPr>
          <w:lang w:val="ru-RU"/>
        </w:rPr>
      </w:pPr>
      <w:r>
        <w:rPr>
          <w:lang w:val="ru-RU"/>
        </w:rPr>
        <w:t xml:space="preserve">Примечание: </w:t>
      </w:r>
      <w:r>
        <w:t>t</w:t>
      </w:r>
      <w:r w:rsidRPr="006701CA">
        <w:rPr>
          <w:lang w:val="ru-RU"/>
        </w:rPr>
        <w:t xml:space="preserve">0 – </w:t>
      </w:r>
      <w:r>
        <w:rPr>
          <w:lang w:val="ru-RU"/>
        </w:rPr>
        <w:t>Ожидание: сварочного тока нет; выходное напряжение – это напряжение разомкнутой цепи.</w:t>
      </w:r>
    </w:p>
    <w:p w:rsidR="006701CA" w:rsidRPr="006701CA" w:rsidRDefault="006701CA" w:rsidP="006313BE">
      <w:pPr>
        <w:jc w:val="both"/>
        <w:rPr>
          <w:lang w:val="ru-RU"/>
        </w:rPr>
      </w:pPr>
      <w:r>
        <w:rPr>
          <w:lang w:val="ru-RU"/>
        </w:rPr>
        <w:tab/>
      </w:r>
      <w:r>
        <w:rPr>
          <w:lang w:val="ru-RU"/>
        </w:rPr>
        <w:tab/>
      </w:r>
      <w:r>
        <w:t>t</w:t>
      </w:r>
      <w:r w:rsidRPr="006701CA">
        <w:rPr>
          <w:lang w:val="ru-RU"/>
        </w:rPr>
        <w:t xml:space="preserve">1 – </w:t>
      </w:r>
      <w:proofErr w:type="spellStart"/>
      <w:r>
        <w:rPr>
          <w:lang w:val="ru-RU"/>
        </w:rPr>
        <w:t>Поджиг</w:t>
      </w:r>
      <w:proofErr w:type="spellEnd"/>
      <w:r>
        <w:rPr>
          <w:lang w:val="ru-RU"/>
        </w:rPr>
        <w:t xml:space="preserve"> дуги: сварочный ток равен току </w:t>
      </w:r>
      <w:proofErr w:type="spellStart"/>
      <w:r>
        <w:rPr>
          <w:lang w:val="ru-RU"/>
        </w:rPr>
        <w:t>поджига</w:t>
      </w:r>
      <w:proofErr w:type="spellEnd"/>
      <w:r>
        <w:rPr>
          <w:lang w:val="ru-RU"/>
        </w:rPr>
        <w:t xml:space="preserve"> дуги </w:t>
      </w:r>
      <w:r w:rsidRPr="006701CA">
        <w:rPr>
          <w:lang w:val="ru-RU"/>
        </w:rPr>
        <w:t>(</w:t>
      </w:r>
      <w:r>
        <w:t>I</w:t>
      </w:r>
      <w:r w:rsidRPr="006701CA">
        <w:rPr>
          <w:lang w:val="ru-RU"/>
        </w:rPr>
        <w:t>1).</w:t>
      </w:r>
    </w:p>
    <w:p w:rsidR="006701CA" w:rsidRDefault="006701CA" w:rsidP="006313BE">
      <w:pPr>
        <w:jc w:val="both"/>
        <w:rPr>
          <w:lang w:val="ru-RU"/>
        </w:rPr>
      </w:pPr>
      <w:r w:rsidRPr="00DA7125">
        <w:rPr>
          <w:lang w:val="ru-RU"/>
        </w:rPr>
        <w:tab/>
      </w:r>
      <w:r w:rsidRPr="00DA7125">
        <w:rPr>
          <w:lang w:val="ru-RU"/>
        </w:rPr>
        <w:tab/>
      </w:r>
      <w:r>
        <w:t>t</w:t>
      </w:r>
      <w:r w:rsidRPr="006701CA">
        <w:rPr>
          <w:lang w:val="ru-RU"/>
        </w:rPr>
        <w:t xml:space="preserve">3 – </w:t>
      </w:r>
      <w:r>
        <w:rPr>
          <w:lang w:val="ru-RU"/>
        </w:rPr>
        <w:t>Рабочая дуга: сварочный ток равен заданному значению (</w:t>
      </w:r>
      <w:r>
        <w:t>I</w:t>
      </w:r>
      <w:r>
        <w:rPr>
          <w:lang w:val="ru-RU"/>
        </w:rPr>
        <w:t>2).</w:t>
      </w:r>
    </w:p>
    <w:p w:rsidR="006701CA" w:rsidRPr="00DA7125" w:rsidRDefault="006701CA" w:rsidP="006313BE">
      <w:pPr>
        <w:jc w:val="both"/>
        <w:rPr>
          <w:lang w:val="ru-RU"/>
        </w:rPr>
      </w:pPr>
      <w:r>
        <w:rPr>
          <w:lang w:val="ru-RU"/>
        </w:rPr>
        <w:tab/>
      </w:r>
      <w:r>
        <w:rPr>
          <w:lang w:val="ru-RU"/>
        </w:rPr>
        <w:tab/>
      </w:r>
      <w:r>
        <w:t>t</w:t>
      </w:r>
      <w:r w:rsidRPr="006701CA">
        <w:rPr>
          <w:lang w:val="ru-RU"/>
        </w:rPr>
        <w:t xml:space="preserve">4 – </w:t>
      </w:r>
      <w:r>
        <w:rPr>
          <w:lang w:val="ru-RU"/>
        </w:rPr>
        <w:t>Короткозамкнутый перенос: сварочный ток равен току короткозамкнутого переноса</w:t>
      </w:r>
      <w:r w:rsidR="001815A3">
        <w:rPr>
          <w:lang w:val="ru-RU"/>
        </w:rPr>
        <w:t xml:space="preserve"> </w:t>
      </w:r>
      <w:r w:rsidR="001815A3" w:rsidRPr="001815A3">
        <w:rPr>
          <w:lang w:val="ru-RU"/>
        </w:rPr>
        <w:t>(</w:t>
      </w:r>
      <w:r w:rsidR="001815A3">
        <w:t>I</w:t>
      </w:r>
      <w:r w:rsidR="001815A3" w:rsidRPr="001815A3">
        <w:rPr>
          <w:lang w:val="ru-RU"/>
        </w:rPr>
        <w:t>3).</w:t>
      </w:r>
    </w:p>
    <w:p w:rsidR="001815A3" w:rsidRPr="00DA7125" w:rsidRDefault="001815A3" w:rsidP="006313BE">
      <w:pPr>
        <w:jc w:val="both"/>
        <w:rPr>
          <w:lang w:val="ru-RU"/>
        </w:rPr>
      </w:pPr>
    </w:p>
    <w:p w:rsidR="00352ED9" w:rsidRDefault="001815A3" w:rsidP="006313BE">
      <w:pPr>
        <w:jc w:val="both"/>
        <w:rPr>
          <w:lang w:val="ru-RU"/>
        </w:rPr>
      </w:pPr>
      <w:r>
        <w:rPr>
          <w:lang w:val="ru-RU"/>
        </w:rPr>
        <w:t>В режиме</w:t>
      </w:r>
      <w:r w:rsidRPr="001815A3">
        <w:rPr>
          <w:lang w:val="ru-RU"/>
        </w:rPr>
        <w:t xml:space="preserve"> </w:t>
      </w:r>
      <w:r>
        <w:rPr>
          <w:lang w:val="ru-RU"/>
        </w:rPr>
        <w:t xml:space="preserve">дуговой сварки плавящимся электродом на постоянном токе данный аппарат предоставляет 4 параметра, </w:t>
      </w:r>
      <w:proofErr w:type="gramStart"/>
      <w:r>
        <w:rPr>
          <w:lang w:val="ru-RU"/>
        </w:rPr>
        <w:t>задаваемых</w:t>
      </w:r>
      <w:proofErr w:type="gramEnd"/>
      <w:r>
        <w:rPr>
          <w:lang w:val="ru-RU"/>
        </w:rPr>
        <w:t xml:space="preserve"> непосредственно, и 1 параметр, который можно настроить только через программирование. Параметры описаны ниже:</w:t>
      </w:r>
    </w:p>
    <w:p w:rsidR="001815A3" w:rsidRDefault="001815A3" w:rsidP="001815A3">
      <w:pPr>
        <w:pStyle w:val="aa"/>
        <w:numPr>
          <w:ilvl w:val="0"/>
          <w:numId w:val="20"/>
        </w:numPr>
        <w:ind w:left="426"/>
        <w:jc w:val="both"/>
        <w:rPr>
          <w:lang w:val="ru-RU"/>
        </w:rPr>
      </w:pPr>
      <w:r w:rsidRPr="00EA6CDB">
        <w:rPr>
          <w:b/>
          <w:lang w:val="ru-RU"/>
        </w:rPr>
        <w:t>Ток (</w:t>
      </w:r>
      <w:r w:rsidRPr="00EA6CDB">
        <w:rPr>
          <w:b/>
        </w:rPr>
        <w:t>I</w:t>
      </w:r>
      <w:r w:rsidRPr="00EA6CDB">
        <w:rPr>
          <w:b/>
          <w:lang w:val="ru-RU"/>
        </w:rPr>
        <w:t>2):</w:t>
      </w:r>
      <w:r w:rsidRPr="001815A3">
        <w:rPr>
          <w:lang w:val="ru-RU"/>
        </w:rPr>
        <w:t xml:space="preserve"> </w:t>
      </w:r>
      <w:r>
        <w:rPr>
          <w:lang w:val="ru-RU"/>
        </w:rPr>
        <w:t>Это значение сварочного тока во время горения дуги, пользователь задает это значение в соответствии с его техническими условиями.</w:t>
      </w:r>
    </w:p>
    <w:p w:rsidR="00EA6CDB" w:rsidRDefault="00EA6CDB" w:rsidP="001815A3">
      <w:pPr>
        <w:pStyle w:val="aa"/>
        <w:numPr>
          <w:ilvl w:val="0"/>
          <w:numId w:val="20"/>
        </w:numPr>
        <w:ind w:left="426"/>
        <w:jc w:val="both"/>
        <w:rPr>
          <w:lang w:val="ru-RU"/>
        </w:rPr>
      </w:pPr>
      <w:r w:rsidRPr="00C61FA7">
        <w:rPr>
          <w:b/>
          <w:lang w:val="ru-RU"/>
        </w:rPr>
        <w:t>Сила дуги:</w:t>
      </w:r>
      <w:r>
        <w:rPr>
          <w:lang w:val="ru-RU"/>
        </w:rPr>
        <w:t xml:space="preserve"> Имеется </w:t>
      </w:r>
      <w:proofErr w:type="gramStart"/>
      <w:r>
        <w:rPr>
          <w:lang w:val="ru-RU"/>
        </w:rPr>
        <w:t>ввиду</w:t>
      </w:r>
      <w:proofErr w:type="gramEnd"/>
      <w:r>
        <w:rPr>
          <w:lang w:val="ru-RU"/>
        </w:rPr>
        <w:t xml:space="preserve"> </w:t>
      </w:r>
      <w:proofErr w:type="gramStart"/>
      <w:r>
        <w:rPr>
          <w:lang w:val="ru-RU"/>
        </w:rPr>
        <w:t>нарастание</w:t>
      </w:r>
      <w:proofErr w:type="gramEnd"/>
      <w:r>
        <w:rPr>
          <w:lang w:val="ru-RU"/>
        </w:rPr>
        <w:t xml:space="preserve"> тока при коротком замыкании, которое задается в амперах на миллисекунду для данного аппарата. Ток возрастает от заданного значения с этой скоростью</w:t>
      </w:r>
      <w:r w:rsidR="004B70D0">
        <w:rPr>
          <w:lang w:val="ru-RU"/>
        </w:rPr>
        <w:t xml:space="preserve"> после возникновения короткого замыкания. (Например: если задан ток в 100</w:t>
      </w:r>
      <w:proofErr w:type="gramStart"/>
      <w:r w:rsidR="004B70D0">
        <w:rPr>
          <w:lang w:val="ru-RU"/>
        </w:rPr>
        <w:t xml:space="preserve"> А</w:t>
      </w:r>
      <w:proofErr w:type="gramEnd"/>
      <w:r w:rsidR="004B70D0">
        <w:rPr>
          <w:lang w:val="ru-RU"/>
        </w:rPr>
        <w:t xml:space="preserve">  и сила дуги равна 20, через 5 </w:t>
      </w:r>
      <w:proofErr w:type="spellStart"/>
      <w:r w:rsidR="004B70D0">
        <w:rPr>
          <w:lang w:val="ru-RU"/>
        </w:rPr>
        <w:t>мс</w:t>
      </w:r>
      <w:proofErr w:type="spellEnd"/>
      <w:r w:rsidR="004B70D0">
        <w:rPr>
          <w:lang w:val="ru-RU"/>
        </w:rPr>
        <w:t xml:space="preserve"> после короткого замыкания ток станет равен 200 А.) Если состояние короткого замыкания сохраняется после того, как ток достиг допустимого максимума в 250 А, то нарастание тока прекращается. Если состояние короткого замыкания  длится 0,8 с и более</w:t>
      </w:r>
      <w:r w:rsidR="009F1AF6">
        <w:rPr>
          <w:lang w:val="ru-RU"/>
        </w:rPr>
        <w:t xml:space="preserve">, то аппарат входит в состояние приварившегося электрода: ожидается размыкание цепи электрода при малом токе. Силу дуги следует задавать в соответствии с </w:t>
      </w:r>
      <w:r w:rsidR="009F1AF6">
        <w:rPr>
          <w:lang w:val="ru-RU"/>
        </w:rPr>
        <w:lastRenderedPageBreak/>
        <w:t>диаметром электрода, заданным током и техническими условиями. Если сила дуги велика, то расплавленный металл переносится быстро</w:t>
      </w:r>
      <w:r w:rsidR="00C156E4">
        <w:rPr>
          <w:lang w:val="ru-RU"/>
        </w:rPr>
        <w:t>, и электрод приваривается редко. Однако</w:t>
      </w:r>
      <w:proofErr w:type="gramStart"/>
      <w:r w:rsidR="00C156E4">
        <w:rPr>
          <w:lang w:val="ru-RU"/>
        </w:rPr>
        <w:t>,</w:t>
      </w:r>
      <w:proofErr w:type="gramEnd"/>
      <w:r w:rsidR="00C156E4">
        <w:rPr>
          <w:lang w:val="ru-RU"/>
        </w:rPr>
        <w:t xml:space="preserve"> слишком большая сила дуги приводит к излишним брызгам. Если сила дуги мала, то брызг мало и сварной шов получается хорошей формы. Однако</w:t>
      </w:r>
      <w:proofErr w:type="gramStart"/>
      <w:r w:rsidR="00C156E4">
        <w:rPr>
          <w:lang w:val="ru-RU"/>
        </w:rPr>
        <w:t>,</w:t>
      </w:r>
      <w:proofErr w:type="gramEnd"/>
      <w:r w:rsidR="00C156E4">
        <w:rPr>
          <w:lang w:val="ru-RU"/>
        </w:rPr>
        <w:t xml:space="preserve"> слишком малая сила дуги может делать дугу «мягкой» из-за чего электрод будет часто прихватываться к материалу. Таким образом, </w:t>
      </w:r>
      <w:r w:rsidR="00C61FA7">
        <w:rPr>
          <w:lang w:val="ru-RU"/>
        </w:rPr>
        <w:t>силу дуги следует увеличить при сваривании толстым электродом на малом токе. При обычной сварке силу дуги можно выставлять 20-50.</w:t>
      </w:r>
    </w:p>
    <w:p w:rsidR="00C61FA7" w:rsidRPr="0093346D" w:rsidRDefault="00C61FA7" w:rsidP="001815A3">
      <w:pPr>
        <w:pStyle w:val="aa"/>
        <w:numPr>
          <w:ilvl w:val="0"/>
          <w:numId w:val="20"/>
        </w:numPr>
        <w:ind w:left="426"/>
        <w:jc w:val="both"/>
        <w:rPr>
          <w:b/>
          <w:lang w:val="ru-RU"/>
        </w:rPr>
      </w:pPr>
      <w:r w:rsidRPr="00C61FA7">
        <w:rPr>
          <w:b/>
          <w:lang w:val="ru-RU"/>
        </w:rPr>
        <w:t xml:space="preserve">Ток </w:t>
      </w:r>
      <w:proofErr w:type="spellStart"/>
      <w:r w:rsidRPr="00C61FA7">
        <w:rPr>
          <w:b/>
          <w:lang w:val="ru-RU"/>
        </w:rPr>
        <w:t>поджига</w:t>
      </w:r>
      <w:proofErr w:type="spellEnd"/>
      <w:r w:rsidRPr="00C61FA7">
        <w:rPr>
          <w:b/>
          <w:lang w:val="ru-RU"/>
        </w:rPr>
        <w:t xml:space="preserve"> дуги (</w:t>
      </w:r>
      <w:r w:rsidRPr="00C61FA7">
        <w:rPr>
          <w:b/>
        </w:rPr>
        <w:t>I</w:t>
      </w:r>
      <w:r w:rsidRPr="00C61FA7">
        <w:rPr>
          <w:b/>
          <w:lang w:val="ru-RU"/>
        </w:rPr>
        <w:t xml:space="preserve">1) и время </w:t>
      </w:r>
      <w:proofErr w:type="spellStart"/>
      <w:r w:rsidRPr="00C61FA7">
        <w:rPr>
          <w:b/>
          <w:lang w:val="ru-RU"/>
        </w:rPr>
        <w:t>поджига</w:t>
      </w:r>
      <w:proofErr w:type="spellEnd"/>
      <w:r w:rsidRPr="00C61FA7">
        <w:rPr>
          <w:b/>
          <w:lang w:val="ru-RU"/>
        </w:rPr>
        <w:t xml:space="preserve"> дуги (</w:t>
      </w:r>
      <w:r w:rsidRPr="00C61FA7">
        <w:rPr>
          <w:b/>
        </w:rPr>
        <w:t>T</w:t>
      </w:r>
      <w:r w:rsidRPr="00C61FA7">
        <w:rPr>
          <w:b/>
          <w:lang w:val="ru-RU"/>
        </w:rPr>
        <w:t xml:space="preserve">1): </w:t>
      </w:r>
      <w:r w:rsidRPr="00C61FA7">
        <w:rPr>
          <w:lang w:val="ru-RU"/>
        </w:rPr>
        <w:t>Ток</w:t>
      </w:r>
      <w:r>
        <w:rPr>
          <w:b/>
          <w:lang w:val="ru-RU"/>
        </w:rPr>
        <w:t xml:space="preserve"> </w:t>
      </w:r>
      <w:proofErr w:type="spellStart"/>
      <w:r>
        <w:rPr>
          <w:lang w:val="ru-RU"/>
        </w:rPr>
        <w:t>поджига</w:t>
      </w:r>
      <w:proofErr w:type="spellEnd"/>
      <w:r>
        <w:rPr>
          <w:lang w:val="ru-RU"/>
        </w:rPr>
        <w:t xml:space="preserve"> дуги – это выходной ток аппарата при </w:t>
      </w:r>
      <w:proofErr w:type="spellStart"/>
      <w:r>
        <w:rPr>
          <w:lang w:val="ru-RU"/>
        </w:rPr>
        <w:t>поджиге</w:t>
      </w:r>
      <w:proofErr w:type="spellEnd"/>
      <w:r>
        <w:rPr>
          <w:lang w:val="ru-RU"/>
        </w:rPr>
        <w:t xml:space="preserve"> дуги. Время </w:t>
      </w:r>
      <w:proofErr w:type="spellStart"/>
      <w:r>
        <w:rPr>
          <w:lang w:val="ru-RU"/>
        </w:rPr>
        <w:t>поджига</w:t>
      </w:r>
      <w:proofErr w:type="spellEnd"/>
      <w:r>
        <w:rPr>
          <w:lang w:val="ru-RU"/>
        </w:rPr>
        <w:t xml:space="preserve"> дуги – это длительность процесса </w:t>
      </w:r>
      <w:proofErr w:type="spellStart"/>
      <w:r>
        <w:rPr>
          <w:lang w:val="ru-RU"/>
        </w:rPr>
        <w:t>поджига</w:t>
      </w:r>
      <w:proofErr w:type="spellEnd"/>
      <w:r>
        <w:rPr>
          <w:lang w:val="ru-RU"/>
        </w:rPr>
        <w:t xml:space="preserve">. В режиме бесконтактного </w:t>
      </w:r>
      <w:proofErr w:type="spellStart"/>
      <w:r>
        <w:rPr>
          <w:lang w:val="ru-RU"/>
        </w:rPr>
        <w:t>поджига</w:t>
      </w:r>
      <w:proofErr w:type="spellEnd"/>
      <w:r w:rsidR="003A52A2">
        <w:rPr>
          <w:lang w:val="ru-RU"/>
        </w:rPr>
        <w:t xml:space="preserve"> оба эти параметра не имеют смысла. </w:t>
      </w:r>
      <w:proofErr w:type="gramStart"/>
      <w:r w:rsidR="003A52A2">
        <w:rPr>
          <w:lang w:val="ru-RU"/>
        </w:rPr>
        <w:t xml:space="preserve">В режиме </w:t>
      </w:r>
      <w:proofErr w:type="spellStart"/>
      <w:r w:rsidR="003A52A2">
        <w:rPr>
          <w:lang w:val="ru-RU"/>
        </w:rPr>
        <w:t>поджига</w:t>
      </w:r>
      <w:proofErr w:type="spellEnd"/>
      <w:r w:rsidR="003A52A2">
        <w:rPr>
          <w:lang w:val="ru-RU"/>
        </w:rPr>
        <w:t xml:space="preserve"> большим током значение тока </w:t>
      </w:r>
      <w:proofErr w:type="spellStart"/>
      <w:r w:rsidR="003A52A2">
        <w:rPr>
          <w:lang w:val="ru-RU"/>
        </w:rPr>
        <w:t>поджига</w:t>
      </w:r>
      <w:proofErr w:type="spellEnd"/>
      <w:r w:rsidR="003A52A2">
        <w:rPr>
          <w:lang w:val="ru-RU"/>
        </w:rPr>
        <w:t xml:space="preserve"> дуги обычно в 1,5-3 раза выше значения сварочного тока, а время </w:t>
      </w:r>
      <w:proofErr w:type="spellStart"/>
      <w:r w:rsidR="003A52A2">
        <w:rPr>
          <w:lang w:val="ru-RU"/>
        </w:rPr>
        <w:t>поджига</w:t>
      </w:r>
      <w:proofErr w:type="spellEnd"/>
      <w:r w:rsidR="003A52A2">
        <w:rPr>
          <w:lang w:val="ru-RU"/>
        </w:rPr>
        <w:t xml:space="preserve"> дуги составляет 0,02-0,05 с. В режиме </w:t>
      </w:r>
      <w:proofErr w:type="spellStart"/>
      <w:r w:rsidR="003A52A2">
        <w:rPr>
          <w:lang w:val="ru-RU"/>
        </w:rPr>
        <w:t>поджига</w:t>
      </w:r>
      <w:proofErr w:type="spellEnd"/>
      <w:r w:rsidR="003A52A2">
        <w:rPr>
          <w:lang w:val="ru-RU"/>
        </w:rPr>
        <w:t xml:space="preserve"> дуги малым током</w:t>
      </w:r>
      <w:r w:rsidR="003A52A2" w:rsidRPr="003A52A2">
        <w:rPr>
          <w:lang w:val="ru-RU"/>
        </w:rPr>
        <w:t xml:space="preserve"> </w:t>
      </w:r>
      <w:r w:rsidR="003A52A2">
        <w:rPr>
          <w:lang w:val="ru-RU"/>
        </w:rPr>
        <w:t xml:space="preserve">значение тока </w:t>
      </w:r>
      <w:proofErr w:type="spellStart"/>
      <w:r w:rsidR="003A52A2">
        <w:rPr>
          <w:lang w:val="ru-RU"/>
        </w:rPr>
        <w:t>поджига</w:t>
      </w:r>
      <w:proofErr w:type="spellEnd"/>
      <w:r w:rsidR="003A52A2">
        <w:rPr>
          <w:lang w:val="ru-RU"/>
        </w:rPr>
        <w:t xml:space="preserve"> дуги обычно составляет 0,2-0,5 значения сварочного тока, а время </w:t>
      </w:r>
      <w:proofErr w:type="spellStart"/>
      <w:r w:rsidR="003A52A2">
        <w:rPr>
          <w:lang w:val="ru-RU"/>
        </w:rPr>
        <w:t>поджига</w:t>
      </w:r>
      <w:proofErr w:type="spellEnd"/>
      <w:r w:rsidR="003A52A2">
        <w:rPr>
          <w:lang w:val="ru-RU"/>
        </w:rPr>
        <w:t xml:space="preserve"> дуги составляет 0,02-0,</w:t>
      </w:r>
      <w:r w:rsidR="0093346D">
        <w:rPr>
          <w:lang w:val="ru-RU"/>
        </w:rPr>
        <w:t>1</w:t>
      </w:r>
      <w:r w:rsidR="003A52A2">
        <w:rPr>
          <w:lang w:val="ru-RU"/>
        </w:rPr>
        <w:t xml:space="preserve"> с.</w:t>
      </w:r>
      <w:proofErr w:type="gramEnd"/>
    </w:p>
    <w:tbl>
      <w:tblPr>
        <w:tblStyle w:val="af3"/>
        <w:tblW w:w="0" w:type="auto"/>
        <w:tblLook w:val="04A0" w:firstRow="1" w:lastRow="0" w:firstColumn="1" w:lastColumn="0" w:noHBand="0" w:noVBand="1"/>
      </w:tblPr>
      <w:tblGrid>
        <w:gridCol w:w="3085"/>
        <w:gridCol w:w="6486"/>
      </w:tblGrid>
      <w:tr w:rsidR="0093346D" w:rsidRPr="00E354E4" w:rsidTr="0093346D">
        <w:tc>
          <w:tcPr>
            <w:tcW w:w="3085" w:type="dxa"/>
          </w:tcPr>
          <w:p w:rsidR="0093346D" w:rsidRPr="00EF7755" w:rsidRDefault="0093346D" w:rsidP="000752D8">
            <w:pPr>
              <w:jc w:val="both"/>
              <w:rPr>
                <w:b/>
                <w:lang w:val="ru-RU"/>
              </w:rPr>
            </w:pPr>
            <w:r w:rsidRPr="00EF7755">
              <w:rPr>
                <w:b/>
                <w:lang w:val="ru-RU"/>
              </w:rPr>
              <w:t>Советы по работе</w:t>
            </w:r>
          </w:p>
        </w:tc>
        <w:tc>
          <w:tcPr>
            <w:tcW w:w="6486" w:type="dxa"/>
          </w:tcPr>
          <w:p w:rsidR="0093346D" w:rsidRPr="0093346D" w:rsidRDefault="0093346D" w:rsidP="0093346D">
            <w:pPr>
              <w:jc w:val="both"/>
              <w:rPr>
                <w:b/>
                <w:lang w:val="ru-RU"/>
              </w:rPr>
            </w:pPr>
            <w:r>
              <w:rPr>
                <w:b/>
                <w:lang w:val="ru-RU"/>
              </w:rPr>
              <w:t xml:space="preserve">Режимы </w:t>
            </w:r>
            <w:proofErr w:type="spellStart"/>
            <w:r>
              <w:rPr>
                <w:b/>
                <w:lang w:val="ru-RU"/>
              </w:rPr>
              <w:t>поджига</w:t>
            </w:r>
            <w:proofErr w:type="spellEnd"/>
            <w:r>
              <w:rPr>
                <w:b/>
                <w:lang w:val="ru-RU"/>
              </w:rPr>
              <w:t xml:space="preserve"> дуги при ручной сварке </w:t>
            </w:r>
            <w:r w:rsidRPr="0093346D">
              <w:rPr>
                <w:b/>
                <w:lang w:val="ru-RU"/>
              </w:rPr>
              <w:t>(</w:t>
            </w:r>
            <w:r>
              <w:rPr>
                <w:b/>
              </w:rPr>
              <w:t>SMAW</w:t>
            </w:r>
            <w:r w:rsidRPr="0093346D">
              <w:rPr>
                <w:b/>
                <w:lang w:val="ru-RU"/>
              </w:rPr>
              <w:t>)</w:t>
            </w:r>
          </w:p>
        </w:tc>
      </w:tr>
      <w:tr w:rsidR="0093346D" w:rsidRPr="00E354E4" w:rsidTr="000752D8">
        <w:tc>
          <w:tcPr>
            <w:tcW w:w="9571" w:type="dxa"/>
            <w:gridSpan w:val="2"/>
          </w:tcPr>
          <w:p w:rsidR="0093346D" w:rsidRDefault="0093346D" w:rsidP="009E0AE3">
            <w:pPr>
              <w:pStyle w:val="aa"/>
              <w:numPr>
                <w:ilvl w:val="0"/>
                <w:numId w:val="21"/>
              </w:numPr>
              <w:ind w:left="426"/>
              <w:jc w:val="both"/>
              <w:rPr>
                <w:lang w:val="ru-RU"/>
              </w:rPr>
            </w:pPr>
            <w:proofErr w:type="spellStart"/>
            <w:r w:rsidRPr="00A363DE">
              <w:rPr>
                <w:b/>
                <w:lang w:val="ru-RU"/>
              </w:rPr>
              <w:t>Поджиг</w:t>
            </w:r>
            <w:proofErr w:type="spellEnd"/>
            <w:r w:rsidRPr="00A363DE">
              <w:rPr>
                <w:b/>
                <w:lang w:val="ru-RU"/>
              </w:rPr>
              <w:t xml:space="preserve"> дуги малым током:</w:t>
            </w:r>
            <w:r>
              <w:rPr>
                <w:lang w:val="ru-RU"/>
              </w:rPr>
              <w:t xml:space="preserve"> </w:t>
            </w:r>
            <w:r w:rsidR="009E0AE3">
              <w:rPr>
                <w:lang w:val="ru-RU"/>
              </w:rPr>
              <w:t xml:space="preserve">Также называется мягким/подъемным зажиганием дуги. Задайте для тока </w:t>
            </w:r>
            <w:proofErr w:type="spellStart"/>
            <w:r w:rsidR="009E0AE3">
              <w:rPr>
                <w:lang w:val="ru-RU"/>
              </w:rPr>
              <w:t>поджига</w:t>
            </w:r>
            <w:proofErr w:type="spellEnd"/>
            <w:r w:rsidR="009E0AE3">
              <w:rPr>
                <w:lang w:val="ru-RU"/>
              </w:rPr>
              <w:t xml:space="preserve"> дуги </w:t>
            </w:r>
            <w:r w:rsidR="009E0AE3" w:rsidRPr="009E0AE3">
              <w:rPr>
                <w:lang w:val="ru-RU"/>
              </w:rPr>
              <w:t>(</w:t>
            </w:r>
            <w:r w:rsidR="009E0AE3">
              <w:t>I</w:t>
            </w:r>
            <w:r w:rsidR="009E0AE3" w:rsidRPr="009E0AE3">
              <w:rPr>
                <w:lang w:val="ru-RU"/>
              </w:rPr>
              <w:t xml:space="preserve">1) </w:t>
            </w:r>
            <w:r w:rsidR="009E0AE3">
              <w:rPr>
                <w:lang w:val="ru-RU"/>
              </w:rPr>
              <w:t>значение,</w:t>
            </w:r>
            <w:r w:rsidR="009E0AE3" w:rsidRPr="009E0AE3">
              <w:rPr>
                <w:lang w:val="ru-RU"/>
              </w:rPr>
              <w:t xml:space="preserve"> </w:t>
            </w:r>
            <w:r w:rsidR="009E0AE3">
              <w:rPr>
                <w:lang w:val="ru-RU"/>
              </w:rPr>
              <w:t xml:space="preserve">меньшее, чем </w:t>
            </w:r>
            <w:r w:rsidR="009E0AE3">
              <w:t>I</w:t>
            </w:r>
            <w:r w:rsidR="009E0AE3" w:rsidRPr="009E0AE3">
              <w:rPr>
                <w:lang w:val="ru-RU"/>
              </w:rPr>
              <w:t>2</w:t>
            </w:r>
            <w:r w:rsidR="009E0AE3">
              <w:rPr>
                <w:lang w:val="ru-RU"/>
              </w:rPr>
              <w:t xml:space="preserve">, и аппарат перейдет в режим </w:t>
            </w:r>
            <w:proofErr w:type="spellStart"/>
            <w:r w:rsidR="009E0AE3">
              <w:rPr>
                <w:lang w:val="ru-RU"/>
              </w:rPr>
              <w:t>поджига</w:t>
            </w:r>
            <w:proofErr w:type="spellEnd"/>
            <w:r w:rsidR="009E0AE3">
              <w:rPr>
                <w:lang w:val="ru-RU"/>
              </w:rPr>
              <w:t xml:space="preserve"> дуги малым током. Коснитесь детали электродом </w:t>
            </w:r>
            <w:r w:rsidR="00A363DE">
              <w:rPr>
                <w:lang w:val="ru-RU"/>
              </w:rPr>
              <w:t>и после зажигания дуги поднимите электрод на высоту выполнения сварки.</w:t>
            </w:r>
          </w:p>
          <w:p w:rsidR="00A363DE" w:rsidRPr="0093346D" w:rsidRDefault="00A363DE" w:rsidP="0092772A">
            <w:pPr>
              <w:pStyle w:val="aa"/>
              <w:numPr>
                <w:ilvl w:val="0"/>
                <w:numId w:val="21"/>
              </w:numPr>
              <w:ind w:left="426"/>
              <w:jc w:val="both"/>
              <w:rPr>
                <w:lang w:val="ru-RU"/>
              </w:rPr>
            </w:pPr>
            <w:proofErr w:type="spellStart"/>
            <w:r w:rsidRPr="0092772A">
              <w:rPr>
                <w:b/>
                <w:lang w:val="ru-RU"/>
              </w:rPr>
              <w:t>Поджиг</w:t>
            </w:r>
            <w:proofErr w:type="spellEnd"/>
            <w:r w:rsidRPr="0092772A">
              <w:rPr>
                <w:b/>
                <w:lang w:val="ru-RU"/>
              </w:rPr>
              <w:t xml:space="preserve"> дуги большим током:</w:t>
            </w:r>
            <w:r>
              <w:rPr>
                <w:lang w:val="ru-RU"/>
              </w:rPr>
              <w:t xml:space="preserve"> Также называется контактным/тепловым зажиганием дуги. Задайте для тока </w:t>
            </w:r>
            <w:proofErr w:type="spellStart"/>
            <w:r>
              <w:rPr>
                <w:lang w:val="ru-RU"/>
              </w:rPr>
              <w:t>поджига</w:t>
            </w:r>
            <w:proofErr w:type="spellEnd"/>
            <w:r>
              <w:rPr>
                <w:lang w:val="ru-RU"/>
              </w:rPr>
              <w:t xml:space="preserve"> дуги </w:t>
            </w:r>
            <w:r w:rsidRPr="00A363DE">
              <w:rPr>
                <w:lang w:val="ru-RU"/>
              </w:rPr>
              <w:t>(</w:t>
            </w:r>
            <w:r>
              <w:t>I</w:t>
            </w:r>
            <w:r w:rsidRPr="00A363DE">
              <w:rPr>
                <w:lang w:val="ru-RU"/>
              </w:rPr>
              <w:t xml:space="preserve">1) </w:t>
            </w:r>
            <w:r>
              <w:rPr>
                <w:lang w:val="ru-RU"/>
              </w:rPr>
              <w:t xml:space="preserve">значение не ниже, чем </w:t>
            </w:r>
            <w:r>
              <w:t>I</w:t>
            </w:r>
            <w:r w:rsidRPr="00A363DE">
              <w:rPr>
                <w:lang w:val="ru-RU"/>
              </w:rPr>
              <w:t>2</w:t>
            </w:r>
            <w:r>
              <w:rPr>
                <w:lang w:val="ru-RU"/>
              </w:rPr>
              <w:t xml:space="preserve">, и аппарат перейдет в режим </w:t>
            </w:r>
            <w:proofErr w:type="spellStart"/>
            <w:r>
              <w:rPr>
                <w:lang w:val="ru-RU"/>
              </w:rPr>
              <w:t>поджига</w:t>
            </w:r>
            <w:proofErr w:type="spellEnd"/>
            <w:r>
              <w:rPr>
                <w:lang w:val="ru-RU"/>
              </w:rPr>
              <w:t xml:space="preserve"> дуги высоким током.</w:t>
            </w:r>
            <w:r w:rsidR="0092772A">
              <w:rPr>
                <w:lang w:val="ru-RU"/>
              </w:rPr>
              <w:t xml:space="preserve"> Коснитесь детали электродом и можно выполнять сварку без необходимости поднятия электрода над швом.</w:t>
            </w:r>
          </w:p>
        </w:tc>
      </w:tr>
    </w:tbl>
    <w:p w:rsidR="0093346D" w:rsidRPr="000B48FA" w:rsidRDefault="0093346D" w:rsidP="001815A3">
      <w:pPr>
        <w:pStyle w:val="aa"/>
        <w:numPr>
          <w:ilvl w:val="0"/>
          <w:numId w:val="20"/>
        </w:numPr>
        <w:ind w:left="426"/>
        <w:jc w:val="both"/>
        <w:rPr>
          <w:b/>
          <w:lang w:val="ru-RU"/>
        </w:rPr>
      </w:pPr>
      <w:r>
        <w:rPr>
          <w:b/>
          <w:lang w:val="ru-RU"/>
        </w:rPr>
        <w:t>Напряжение прерывания дуги</w:t>
      </w:r>
      <w:r w:rsidR="0092772A">
        <w:rPr>
          <w:b/>
          <w:lang w:val="ru-RU"/>
        </w:rPr>
        <w:t xml:space="preserve"> </w:t>
      </w:r>
      <w:r w:rsidR="0092772A" w:rsidRPr="0092772A">
        <w:rPr>
          <w:b/>
          <w:lang w:val="ru-RU"/>
        </w:rPr>
        <w:t>(</w:t>
      </w:r>
      <w:r w:rsidR="0092772A">
        <w:rPr>
          <w:b/>
        </w:rPr>
        <w:t>U</w:t>
      </w:r>
      <w:r w:rsidR="0092772A" w:rsidRPr="0092772A">
        <w:rPr>
          <w:b/>
          <w:lang w:val="ru-RU"/>
        </w:rPr>
        <w:t xml:space="preserve">1): </w:t>
      </w:r>
      <w:r w:rsidR="0092772A" w:rsidRPr="0092772A">
        <w:rPr>
          <w:lang w:val="ru-RU"/>
        </w:rPr>
        <w:t>Данный</w:t>
      </w:r>
      <w:r w:rsidR="0092772A">
        <w:rPr>
          <w:b/>
          <w:lang w:val="ru-RU"/>
        </w:rPr>
        <w:t xml:space="preserve"> </w:t>
      </w:r>
      <w:r w:rsidR="0092772A">
        <w:rPr>
          <w:lang w:val="ru-RU"/>
        </w:rPr>
        <w:t xml:space="preserve">параметр используется для задания напряжения прерывания дуги во время процесса сварки. Он специально предназначен для выполнения </w:t>
      </w:r>
      <w:r w:rsidR="008A2014">
        <w:rPr>
          <w:lang w:val="ru-RU"/>
        </w:rPr>
        <w:t xml:space="preserve">часто прерывистого шва, шаг изменения параметра </w:t>
      </w:r>
      <w:proofErr w:type="gramStart"/>
      <w:r w:rsidR="008A2014">
        <w:rPr>
          <w:lang w:val="ru-RU"/>
        </w:rPr>
        <w:t>составляет 0,1 В. Напряжение прерывания дуги является</w:t>
      </w:r>
      <w:proofErr w:type="gramEnd"/>
      <w:r w:rsidR="008A2014">
        <w:rPr>
          <w:lang w:val="ru-RU"/>
        </w:rPr>
        <w:t xml:space="preserve"> </w:t>
      </w:r>
      <w:r w:rsidR="000B48FA">
        <w:rPr>
          <w:lang w:val="ru-RU"/>
        </w:rPr>
        <w:t xml:space="preserve">максимально допустимым напряжением дуги при сварке, другими словами, сварка продолжается, если напряжение дуги меньше, чем </w:t>
      </w:r>
      <w:r w:rsidR="000B48FA">
        <w:t>U</w:t>
      </w:r>
      <w:r w:rsidR="000B48FA" w:rsidRPr="000B48FA">
        <w:rPr>
          <w:lang w:val="ru-RU"/>
        </w:rPr>
        <w:t>1</w:t>
      </w:r>
      <w:r w:rsidR="000B48FA">
        <w:rPr>
          <w:lang w:val="ru-RU"/>
        </w:rPr>
        <w:t>, а в противном случае процесс сварки останавливается. Данный параметр не так легко настраивается, как остальные параметры, для его задания следует выполнить следующую процедуру.</w:t>
      </w:r>
    </w:p>
    <w:tbl>
      <w:tblPr>
        <w:tblStyle w:val="af3"/>
        <w:tblW w:w="0" w:type="auto"/>
        <w:tblLook w:val="04A0" w:firstRow="1" w:lastRow="0" w:firstColumn="1" w:lastColumn="0" w:noHBand="0" w:noVBand="1"/>
      </w:tblPr>
      <w:tblGrid>
        <w:gridCol w:w="3085"/>
        <w:gridCol w:w="7088"/>
      </w:tblGrid>
      <w:tr w:rsidR="000B48FA" w:rsidRPr="00DA7125" w:rsidTr="00793857">
        <w:tc>
          <w:tcPr>
            <w:tcW w:w="3085" w:type="dxa"/>
          </w:tcPr>
          <w:p w:rsidR="000B48FA" w:rsidRPr="00EF7755" w:rsidRDefault="000B48FA" w:rsidP="000752D8">
            <w:pPr>
              <w:jc w:val="both"/>
              <w:rPr>
                <w:b/>
                <w:lang w:val="ru-RU"/>
              </w:rPr>
            </w:pPr>
            <w:r w:rsidRPr="00EF7755">
              <w:rPr>
                <w:b/>
                <w:lang w:val="ru-RU"/>
              </w:rPr>
              <w:t>Советы по работе</w:t>
            </w:r>
          </w:p>
        </w:tc>
        <w:tc>
          <w:tcPr>
            <w:tcW w:w="7088" w:type="dxa"/>
          </w:tcPr>
          <w:p w:rsidR="000B48FA" w:rsidRPr="0093346D" w:rsidRDefault="000B48FA" w:rsidP="000752D8">
            <w:pPr>
              <w:jc w:val="both"/>
              <w:rPr>
                <w:b/>
                <w:lang w:val="ru-RU"/>
              </w:rPr>
            </w:pPr>
            <w:r>
              <w:rPr>
                <w:b/>
                <w:lang w:val="ru-RU"/>
              </w:rPr>
              <w:t>Программирование напряжения прерывания дуги</w:t>
            </w:r>
          </w:p>
        </w:tc>
      </w:tr>
      <w:tr w:rsidR="000B48FA" w:rsidRPr="00E354E4" w:rsidTr="00793857">
        <w:tc>
          <w:tcPr>
            <w:tcW w:w="10173" w:type="dxa"/>
            <w:gridSpan w:val="2"/>
          </w:tcPr>
          <w:p w:rsidR="000B48FA" w:rsidRDefault="004F07F8" w:rsidP="000752D8">
            <w:pPr>
              <w:pStyle w:val="aa"/>
              <w:numPr>
                <w:ilvl w:val="0"/>
                <w:numId w:val="21"/>
              </w:numPr>
              <w:ind w:left="426"/>
              <w:jc w:val="both"/>
              <w:rPr>
                <w:lang w:val="ru-RU"/>
              </w:rPr>
            </w:pPr>
            <w:r>
              <w:rPr>
                <w:b/>
                <w:lang w:val="ru-RU"/>
              </w:rPr>
              <w:t>Вход в режим коррекции параметра</w:t>
            </w:r>
            <w:r w:rsidR="000B48FA" w:rsidRPr="00A363DE">
              <w:rPr>
                <w:b/>
                <w:lang w:val="ru-RU"/>
              </w:rPr>
              <w:t>:</w:t>
            </w:r>
            <w:r w:rsidR="000B48FA">
              <w:rPr>
                <w:lang w:val="ru-RU"/>
              </w:rPr>
              <w:t xml:space="preserve"> </w:t>
            </w:r>
            <w:r>
              <w:rPr>
                <w:lang w:val="ru-RU"/>
              </w:rPr>
              <w:t>Нажмите на кнопку выбора параметра ручной сварки (ММА) и включите аппарат, при этом на цифровом индикаторе будет выводиться мигающая надпись «Р-1» в течение 5 с.</w:t>
            </w:r>
            <w:r w:rsidR="00406EC4">
              <w:rPr>
                <w:lang w:val="ru-RU"/>
              </w:rPr>
              <w:t xml:space="preserve"> После этого загорится светодиод напряжения и аппарат войдет в режим коррекции напряжения прерывания дуги.</w:t>
            </w:r>
          </w:p>
          <w:p w:rsidR="000B48FA" w:rsidRDefault="00406EC4" w:rsidP="00406EC4">
            <w:pPr>
              <w:pStyle w:val="aa"/>
              <w:numPr>
                <w:ilvl w:val="0"/>
                <w:numId w:val="21"/>
              </w:numPr>
              <w:ind w:left="426"/>
              <w:jc w:val="both"/>
              <w:rPr>
                <w:lang w:val="ru-RU"/>
              </w:rPr>
            </w:pPr>
            <w:r>
              <w:rPr>
                <w:b/>
                <w:lang w:val="ru-RU"/>
              </w:rPr>
              <w:t>Коррекция напряжения прерывания дуги</w:t>
            </w:r>
            <w:r w:rsidR="000B48FA" w:rsidRPr="0092772A">
              <w:rPr>
                <w:b/>
                <w:lang w:val="ru-RU"/>
              </w:rPr>
              <w:t>:</w:t>
            </w:r>
            <w:r w:rsidR="000B48FA">
              <w:rPr>
                <w:lang w:val="ru-RU"/>
              </w:rPr>
              <w:t xml:space="preserve"> </w:t>
            </w:r>
            <w:r>
              <w:rPr>
                <w:lang w:val="ru-RU"/>
              </w:rPr>
              <w:t>После входа в режим коррекции напряжения прерывания дуги на цифровом индикаторе отображается значение этого напряжения</w:t>
            </w:r>
            <w:r w:rsidR="009E1F68">
              <w:rPr>
                <w:lang w:val="ru-RU"/>
              </w:rPr>
              <w:t xml:space="preserve">, заданное ранее. Теперь вы можете </w:t>
            </w:r>
            <w:r w:rsidR="00FD63AA">
              <w:rPr>
                <w:lang w:val="ru-RU"/>
              </w:rPr>
              <w:t>задать желаемое значение напряжения прерывания дуги с помощью регулировочной ручки.</w:t>
            </w:r>
          </w:p>
          <w:p w:rsidR="00FD63AA" w:rsidRDefault="00FD63AA" w:rsidP="00FD63AA">
            <w:pPr>
              <w:pStyle w:val="aa"/>
              <w:numPr>
                <w:ilvl w:val="0"/>
                <w:numId w:val="21"/>
              </w:numPr>
              <w:ind w:left="426"/>
              <w:jc w:val="both"/>
              <w:rPr>
                <w:lang w:val="ru-RU"/>
              </w:rPr>
            </w:pPr>
            <w:r>
              <w:rPr>
                <w:b/>
                <w:lang w:val="ru-RU"/>
              </w:rPr>
              <w:t xml:space="preserve">Выход из режима коррекции напряжения прерывания дуги: </w:t>
            </w:r>
            <w:r>
              <w:rPr>
                <w:lang w:val="ru-RU"/>
              </w:rPr>
              <w:t>После задания нового значения следует нажать кнопку выбора параметра ручной сварки</w:t>
            </w:r>
            <w:r w:rsidR="00EA3BAC">
              <w:rPr>
                <w:lang w:val="ru-RU"/>
              </w:rPr>
              <w:t xml:space="preserve"> для выхода из режима изменения этого параметра. В этот момент новое значение напряжения прерывания дуги </w:t>
            </w:r>
            <w:proofErr w:type="gramStart"/>
            <w:r w:rsidR="00EA3BAC">
              <w:rPr>
                <w:lang w:val="ru-RU"/>
              </w:rPr>
              <w:t>запоминается</w:t>
            </w:r>
            <w:proofErr w:type="gramEnd"/>
            <w:r w:rsidR="00EA3BAC">
              <w:rPr>
                <w:lang w:val="ru-RU"/>
              </w:rPr>
              <w:t xml:space="preserve"> и будет использоваться в дальнейшей работе.</w:t>
            </w:r>
          </w:p>
          <w:p w:rsidR="00EA3BAC" w:rsidRPr="00EA3BAC" w:rsidRDefault="00EA3BAC" w:rsidP="00EA3BAC">
            <w:pPr>
              <w:jc w:val="both"/>
              <w:rPr>
                <w:lang w:val="ru-RU"/>
              </w:rPr>
            </w:pPr>
            <w:r w:rsidRPr="00EA3BAC">
              <w:rPr>
                <w:b/>
                <w:lang w:val="ru-RU"/>
              </w:rPr>
              <w:t>Примечание</w:t>
            </w:r>
            <w:r>
              <w:rPr>
                <w:lang w:val="ru-RU"/>
              </w:rPr>
              <w:t>: При обычной сварке напряжение прерывания дуги должно быть выше 60 В. Если оно меньше, то возможно прерывание дуги во время нормального процесса сварки.</w:t>
            </w:r>
          </w:p>
        </w:tc>
      </w:tr>
    </w:tbl>
    <w:p w:rsidR="000B48FA" w:rsidRDefault="000B48FA" w:rsidP="000B48FA">
      <w:pPr>
        <w:jc w:val="both"/>
        <w:rPr>
          <w:b/>
          <w:lang w:val="ru-RU"/>
        </w:rPr>
      </w:pPr>
    </w:p>
    <w:p w:rsidR="00EA3BAC" w:rsidRDefault="00EA3BAC" w:rsidP="000752D8">
      <w:pPr>
        <w:jc w:val="center"/>
        <w:rPr>
          <w:b/>
          <w:lang w:val="ru-RU"/>
        </w:rPr>
      </w:pPr>
      <w:r>
        <w:rPr>
          <w:b/>
          <w:lang w:val="ru-RU"/>
        </w:rPr>
        <w:t>Рекомендуемые параметры</w:t>
      </w:r>
      <w:r w:rsidR="000752D8">
        <w:rPr>
          <w:b/>
          <w:lang w:val="ru-RU"/>
        </w:rPr>
        <w:t xml:space="preserve"> в режиме ручной сварки плавящимся электродом</w:t>
      </w:r>
    </w:p>
    <w:tbl>
      <w:tblPr>
        <w:tblStyle w:val="af3"/>
        <w:tblW w:w="0" w:type="auto"/>
        <w:tblLook w:val="04A0" w:firstRow="1" w:lastRow="0" w:firstColumn="1" w:lastColumn="0" w:noHBand="0" w:noVBand="1"/>
      </w:tblPr>
      <w:tblGrid>
        <w:gridCol w:w="3190"/>
        <w:gridCol w:w="3190"/>
        <w:gridCol w:w="3191"/>
      </w:tblGrid>
      <w:tr w:rsidR="000752D8" w:rsidRPr="000752D8" w:rsidTr="000752D8">
        <w:tc>
          <w:tcPr>
            <w:tcW w:w="3190" w:type="dxa"/>
            <w:vAlign w:val="center"/>
          </w:tcPr>
          <w:p w:rsidR="000752D8" w:rsidRPr="000752D8" w:rsidRDefault="000752D8" w:rsidP="000752D8">
            <w:pPr>
              <w:jc w:val="center"/>
              <w:rPr>
                <w:b/>
                <w:lang w:val="ru-RU"/>
              </w:rPr>
            </w:pPr>
            <w:r w:rsidRPr="000752D8">
              <w:rPr>
                <w:b/>
                <w:lang w:val="ru-RU"/>
              </w:rPr>
              <w:t>Диаметр электрода (</w:t>
            </w:r>
            <w:proofErr w:type="gramStart"/>
            <w:r w:rsidRPr="000752D8">
              <w:rPr>
                <w:b/>
                <w:lang w:val="ru-RU"/>
              </w:rPr>
              <w:t>мм</w:t>
            </w:r>
            <w:proofErr w:type="gramEnd"/>
            <w:r w:rsidRPr="000752D8">
              <w:rPr>
                <w:b/>
                <w:lang w:val="ru-RU"/>
              </w:rPr>
              <w:t>)</w:t>
            </w:r>
          </w:p>
        </w:tc>
        <w:tc>
          <w:tcPr>
            <w:tcW w:w="3190" w:type="dxa"/>
            <w:vAlign w:val="center"/>
          </w:tcPr>
          <w:p w:rsidR="000752D8" w:rsidRPr="000752D8" w:rsidRDefault="000752D8" w:rsidP="000752D8">
            <w:pPr>
              <w:jc w:val="center"/>
              <w:rPr>
                <w:b/>
                <w:lang w:val="ru-RU"/>
              </w:rPr>
            </w:pPr>
            <w:r w:rsidRPr="000752D8">
              <w:rPr>
                <w:b/>
                <w:lang w:val="ru-RU"/>
              </w:rPr>
              <w:t>Рекомендуемый сварочный ток (А)</w:t>
            </w:r>
          </w:p>
        </w:tc>
        <w:tc>
          <w:tcPr>
            <w:tcW w:w="3191" w:type="dxa"/>
            <w:vAlign w:val="center"/>
          </w:tcPr>
          <w:p w:rsidR="000752D8" w:rsidRPr="000752D8" w:rsidRDefault="000752D8" w:rsidP="000752D8">
            <w:pPr>
              <w:jc w:val="center"/>
              <w:rPr>
                <w:b/>
                <w:lang w:val="ru-RU"/>
              </w:rPr>
            </w:pPr>
            <w:r w:rsidRPr="000752D8">
              <w:rPr>
                <w:b/>
                <w:lang w:val="ru-RU"/>
              </w:rPr>
              <w:t>Рекомендуемое сварочное напряжение (В)</w:t>
            </w:r>
          </w:p>
        </w:tc>
      </w:tr>
      <w:tr w:rsidR="000752D8" w:rsidTr="000752D8">
        <w:tc>
          <w:tcPr>
            <w:tcW w:w="3190" w:type="dxa"/>
            <w:vAlign w:val="center"/>
          </w:tcPr>
          <w:p w:rsidR="000752D8" w:rsidRDefault="000752D8" w:rsidP="000752D8">
            <w:pPr>
              <w:jc w:val="center"/>
              <w:rPr>
                <w:lang w:val="ru-RU"/>
              </w:rPr>
            </w:pPr>
            <w:r>
              <w:rPr>
                <w:lang w:val="ru-RU"/>
              </w:rPr>
              <w:t>1,2</w:t>
            </w:r>
          </w:p>
        </w:tc>
        <w:tc>
          <w:tcPr>
            <w:tcW w:w="3190" w:type="dxa"/>
            <w:vAlign w:val="center"/>
          </w:tcPr>
          <w:p w:rsidR="000752D8" w:rsidRDefault="000752D8" w:rsidP="000752D8">
            <w:pPr>
              <w:jc w:val="center"/>
              <w:rPr>
                <w:lang w:val="ru-RU"/>
              </w:rPr>
            </w:pPr>
            <w:r>
              <w:rPr>
                <w:lang w:val="ru-RU"/>
              </w:rPr>
              <w:t>20-40</w:t>
            </w:r>
          </w:p>
        </w:tc>
        <w:tc>
          <w:tcPr>
            <w:tcW w:w="3191" w:type="dxa"/>
            <w:vAlign w:val="center"/>
          </w:tcPr>
          <w:p w:rsidR="000752D8" w:rsidRDefault="000752D8" w:rsidP="000752D8">
            <w:pPr>
              <w:jc w:val="center"/>
              <w:rPr>
                <w:lang w:val="ru-RU"/>
              </w:rPr>
            </w:pPr>
            <w:r>
              <w:rPr>
                <w:lang w:val="ru-RU"/>
              </w:rPr>
              <w:t>20-22</w:t>
            </w:r>
          </w:p>
        </w:tc>
      </w:tr>
      <w:tr w:rsidR="000752D8" w:rsidTr="000752D8">
        <w:tc>
          <w:tcPr>
            <w:tcW w:w="3190" w:type="dxa"/>
            <w:vAlign w:val="center"/>
          </w:tcPr>
          <w:p w:rsidR="000752D8" w:rsidRDefault="000752D8" w:rsidP="000752D8">
            <w:pPr>
              <w:jc w:val="center"/>
              <w:rPr>
                <w:lang w:val="ru-RU"/>
              </w:rPr>
            </w:pPr>
            <w:r>
              <w:rPr>
                <w:lang w:val="ru-RU"/>
              </w:rPr>
              <w:t>1,6</w:t>
            </w:r>
          </w:p>
        </w:tc>
        <w:tc>
          <w:tcPr>
            <w:tcW w:w="3190" w:type="dxa"/>
            <w:vAlign w:val="center"/>
          </w:tcPr>
          <w:p w:rsidR="000752D8" w:rsidRDefault="000752D8" w:rsidP="000752D8">
            <w:pPr>
              <w:jc w:val="center"/>
              <w:rPr>
                <w:lang w:val="ru-RU"/>
              </w:rPr>
            </w:pPr>
            <w:r>
              <w:rPr>
                <w:lang w:val="ru-RU"/>
              </w:rPr>
              <w:t>30-60</w:t>
            </w:r>
          </w:p>
        </w:tc>
        <w:tc>
          <w:tcPr>
            <w:tcW w:w="3191" w:type="dxa"/>
            <w:vAlign w:val="center"/>
          </w:tcPr>
          <w:p w:rsidR="000752D8" w:rsidRDefault="000752D8" w:rsidP="000752D8">
            <w:pPr>
              <w:jc w:val="center"/>
              <w:rPr>
                <w:lang w:val="ru-RU"/>
              </w:rPr>
            </w:pPr>
            <w:r>
              <w:rPr>
                <w:lang w:val="ru-RU"/>
              </w:rPr>
              <w:t>21-23</w:t>
            </w:r>
          </w:p>
        </w:tc>
      </w:tr>
      <w:tr w:rsidR="000752D8" w:rsidTr="000752D8">
        <w:tc>
          <w:tcPr>
            <w:tcW w:w="3190" w:type="dxa"/>
            <w:vAlign w:val="center"/>
          </w:tcPr>
          <w:p w:rsidR="000752D8" w:rsidRDefault="000752D8" w:rsidP="000752D8">
            <w:pPr>
              <w:jc w:val="center"/>
              <w:rPr>
                <w:lang w:val="ru-RU"/>
              </w:rPr>
            </w:pPr>
            <w:r>
              <w:rPr>
                <w:lang w:val="ru-RU"/>
              </w:rPr>
              <w:t>2,0</w:t>
            </w:r>
          </w:p>
        </w:tc>
        <w:tc>
          <w:tcPr>
            <w:tcW w:w="3190" w:type="dxa"/>
            <w:vAlign w:val="center"/>
          </w:tcPr>
          <w:p w:rsidR="000752D8" w:rsidRDefault="000752D8" w:rsidP="000752D8">
            <w:pPr>
              <w:jc w:val="center"/>
              <w:rPr>
                <w:lang w:val="ru-RU"/>
              </w:rPr>
            </w:pPr>
            <w:r>
              <w:rPr>
                <w:lang w:val="ru-RU"/>
              </w:rPr>
              <w:t>50-90</w:t>
            </w:r>
          </w:p>
        </w:tc>
        <w:tc>
          <w:tcPr>
            <w:tcW w:w="3191" w:type="dxa"/>
            <w:vAlign w:val="center"/>
          </w:tcPr>
          <w:p w:rsidR="000752D8" w:rsidRDefault="000752D8" w:rsidP="000752D8">
            <w:pPr>
              <w:jc w:val="center"/>
              <w:rPr>
                <w:lang w:val="ru-RU"/>
              </w:rPr>
            </w:pPr>
            <w:r>
              <w:rPr>
                <w:lang w:val="ru-RU"/>
              </w:rPr>
              <w:t>22-24</w:t>
            </w:r>
          </w:p>
        </w:tc>
      </w:tr>
      <w:tr w:rsidR="000752D8" w:rsidTr="000752D8">
        <w:tc>
          <w:tcPr>
            <w:tcW w:w="3190" w:type="dxa"/>
            <w:vAlign w:val="center"/>
          </w:tcPr>
          <w:p w:rsidR="000752D8" w:rsidRDefault="000752D8" w:rsidP="000752D8">
            <w:pPr>
              <w:jc w:val="center"/>
              <w:rPr>
                <w:lang w:val="ru-RU"/>
              </w:rPr>
            </w:pPr>
            <w:r>
              <w:rPr>
                <w:lang w:val="ru-RU"/>
              </w:rPr>
              <w:t>2,5</w:t>
            </w:r>
          </w:p>
        </w:tc>
        <w:tc>
          <w:tcPr>
            <w:tcW w:w="3190" w:type="dxa"/>
            <w:vAlign w:val="center"/>
          </w:tcPr>
          <w:p w:rsidR="000752D8" w:rsidRDefault="000752D8" w:rsidP="000752D8">
            <w:pPr>
              <w:jc w:val="center"/>
              <w:rPr>
                <w:lang w:val="ru-RU"/>
              </w:rPr>
            </w:pPr>
            <w:r>
              <w:rPr>
                <w:lang w:val="ru-RU"/>
              </w:rPr>
              <w:t>80-120</w:t>
            </w:r>
          </w:p>
        </w:tc>
        <w:tc>
          <w:tcPr>
            <w:tcW w:w="3191" w:type="dxa"/>
            <w:vAlign w:val="center"/>
          </w:tcPr>
          <w:p w:rsidR="000752D8" w:rsidRDefault="000752D8" w:rsidP="000752D8">
            <w:pPr>
              <w:jc w:val="center"/>
              <w:rPr>
                <w:lang w:val="ru-RU"/>
              </w:rPr>
            </w:pPr>
            <w:r>
              <w:rPr>
                <w:lang w:val="ru-RU"/>
              </w:rPr>
              <w:t>23-25</w:t>
            </w:r>
          </w:p>
        </w:tc>
      </w:tr>
      <w:tr w:rsidR="000752D8" w:rsidTr="000752D8">
        <w:tc>
          <w:tcPr>
            <w:tcW w:w="3190" w:type="dxa"/>
            <w:vAlign w:val="center"/>
          </w:tcPr>
          <w:p w:rsidR="000752D8" w:rsidRDefault="000752D8" w:rsidP="000752D8">
            <w:pPr>
              <w:jc w:val="center"/>
              <w:rPr>
                <w:lang w:val="ru-RU"/>
              </w:rPr>
            </w:pPr>
            <w:r>
              <w:rPr>
                <w:lang w:val="ru-RU"/>
              </w:rPr>
              <w:lastRenderedPageBreak/>
              <w:t>3,2</w:t>
            </w:r>
          </w:p>
        </w:tc>
        <w:tc>
          <w:tcPr>
            <w:tcW w:w="3190" w:type="dxa"/>
            <w:vAlign w:val="center"/>
          </w:tcPr>
          <w:p w:rsidR="000752D8" w:rsidRDefault="000752D8" w:rsidP="000752D8">
            <w:pPr>
              <w:jc w:val="center"/>
              <w:rPr>
                <w:lang w:val="ru-RU"/>
              </w:rPr>
            </w:pPr>
            <w:r>
              <w:rPr>
                <w:lang w:val="ru-RU"/>
              </w:rPr>
              <w:t>100-140</w:t>
            </w:r>
          </w:p>
        </w:tc>
        <w:tc>
          <w:tcPr>
            <w:tcW w:w="3191" w:type="dxa"/>
            <w:vAlign w:val="center"/>
          </w:tcPr>
          <w:p w:rsidR="000752D8" w:rsidRDefault="000752D8" w:rsidP="000752D8">
            <w:pPr>
              <w:jc w:val="center"/>
              <w:rPr>
                <w:lang w:val="ru-RU"/>
              </w:rPr>
            </w:pPr>
            <w:r>
              <w:rPr>
                <w:lang w:val="ru-RU"/>
              </w:rPr>
              <w:t>24-26</w:t>
            </w:r>
          </w:p>
        </w:tc>
      </w:tr>
      <w:tr w:rsidR="000752D8" w:rsidTr="000752D8">
        <w:tc>
          <w:tcPr>
            <w:tcW w:w="3190" w:type="dxa"/>
            <w:vAlign w:val="center"/>
          </w:tcPr>
          <w:p w:rsidR="000752D8" w:rsidRDefault="000752D8" w:rsidP="000752D8">
            <w:pPr>
              <w:jc w:val="center"/>
              <w:rPr>
                <w:lang w:val="ru-RU"/>
              </w:rPr>
            </w:pPr>
            <w:r>
              <w:rPr>
                <w:lang w:val="ru-RU"/>
              </w:rPr>
              <w:t>4,0</w:t>
            </w:r>
          </w:p>
        </w:tc>
        <w:tc>
          <w:tcPr>
            <w:tcW w:w="3190" w:type="dxa"/>
            <w:vAlign w:val="center"/>
          </w:tcPr>
          <w:p w:rsidR="000752D8" w:rsidRDefault="000752D8" w:rsidP="000752D8">
            <w:pPr>
              <w:jc w:val="center"/>
              <w:rPr>
                <w:lang w:val="ru-RU"/>
              </w:rPr>
            </w:pPr>
            <w:r>
              <w:rPr>
                <w:lang w:val="ru-RU"/>
              </w:rPr>
              <w:t>140-180</w:t>
            </w:r>
          </w:p>
        </w:tc>
        <w:tc>
          <w:tcPr>
            <w:tcW w:w="3191" w:type="dxa"/>
            <w:vAlign w:val="center"/>
          </w:tcPr>
          <w:p w:rsidR="000752D8" w:rsidRDefault="000752D8" w:rsidP="000752D8">
            <w:pPr>
              <w:jc w:val="center"/>
              <w:rPr>
                <w:lang w:val="ru-RU"/>
              </w:rPr>
            </w:pPr>
            <w:r>
              <w:rPr>
                <w:lang w:val="ru-RU"/>
              </w:rPr>
              <w:t>26-28</w:t>
            </w:r>
          </w:p>
        </w:tc>
      </w:tr>
      <w:tr w:rsidR="000752D8" w:rsidTr="000752D8">
        <w:tc>
          <w:tcPr>
            <w:tcW w:w="3190" w:type="dxa"/>
            <w:vAlign w:val="center"/>
          </w:tcPr>
          <w:p w:rsidR="000752D8" w:rsidRDefault="000752D8" w:rsidP="000752D8">
            <w:pPr>
              <w:jc w:val="center"/>
              <w:rPr>
                <w:lang w:val="ru-RU"/>
              </w:rPr>
            </w:pPr>
            <w:r>
              <w:rPr>
                <w:lang w:val="ru-RU"/>
              </w:rPr>
              <w:t>4,8</w:t>
            </w:r>
          </w:p>
        </w:tc>
        <w:tc>
          <w:tcPr>
            <w:tcW w:w="3190" w:type="dxa"/>
            <w:vAlign w:val="center"/>
          </w:tcPr>
          <w:p w:rsidR="000752D8" w:rsidRDefault="000752D8" w:rsidP="000752D8">
            <w:pPr>
              <w:jc w:val="center"/>
              <w:rPr>
                <w:lang w:val="ru-RU"/>
              </w:rPr>
            </w:pPr>
            <w:r>
              <w:rPr>
                <w:lang w:val="ru-RU"/>
              </w:rPr>
              <w:t>180-220</w:t>
            </w:r>
          </w:p>
        </w:tc>
        <w:tc>
          <w:tcPr>
            <w:tcW w:w="3191" w:type="dxa"/>
            <w:vAlign w:val="center"/>
          </w:tcPr>
          <w:p w:rsidR="000752D8" w:rsidRDefault="000752D8" w:rsidP="000752D8">
            <w:pPr>
              <w:jc w:val="center"/>
              <w:rPr>
                <w:lang w:val="ru-RU"/>
              </w:rPr>
            </w:pPr>
            <w:r>
              <w:rPr>
                <w:lang w:val="ru-RU"/>
              </w:rPr>
              <w:t>27-29</w:t>
            </w:r>
          </w:p>
        </w:tc>
      </w:tr>
      <w:tr w:rsidR="000752D8" w:rsidTr="000752D8">
        <w:tc>
          <w:tcPr>
            <w:tcW w:w="3190" w:type="dxa"/>
            <w:vAlign w:val="center"/>
          </w:tcPr>
          <w:p w:rsidR="000752D8" w:rsidRDefault="000752D8" w:rsidP="000752D8">
            <w:pPr>
              <w:jc w:val="center"/>
              <w:rPr>
                <w:lang w:val="ru-RU"/>
              </w:rPr>
            </w:pPr>
            <w:r>
              <w:rPr>
                <w:lang w:val="ru-RU"/>
              </w:rPr>
              <w:t>6,0</w:t>
            </w:r>
          </w:p>
        </w:tc>
        <w:tc>
          <w:tcPr>
            <w:tcW w:w="3190" w:type="dxa"/>
            <w:vAlign w:val="center"/>
          </w:tcPr>
          <w:p w:rsidR="000752D8" w:rsidRDefault="000752D8" w:rsidP="000752D8">
            <w:pPr>
              <w:jc w:val="center"/>
              <w:rPr>
                <w:lang w:val="ru-RU"/>
              </w:rPr>
            </w:pPr>
            <w:r>
              <w:rPr>
                <w:lang w:val="ru-RU"/>
              </w:rPr>
              <w:t>220-255</w:t>
            </w:r>
          </w:p>
        </w:tc>
        <w:tc>
          <w:tcPr>
            <w:tcW w:w="3191" w:type="dxa"/>
            <w:vAlign w:val="center"/>
          </w:tcPr>
          <w:p w:rsidR="000752D8" w:rsidRDefault="000752D8" w:rsidP="000752D8">
            <w:pPr>
              <w:jc w:val="center"/>
              <w:rPr>
                <w:lang w:val="ru-RU"/>
              </w:rPr>
            </w:pPr>
            <w:r>
              <w:rPr>
                <w:lang w:val="ru-RU"/>
              </w:rPr>
              <w:t>28-31</w:t>
            </w:r>
          </w:p>
        </w:tc>
      </w:tr>
    </w:tbl>
    <w:p w:rsidR="000752D8" w:rsidRDefault="000752D8" w:rsidP="000B48FA">
      <w:pPr>
        <w:jc w:val="both"/>
        <w:rPr>
          <w:lang w:val="ru-RU"/>
        </w:rPr>
      </w:pPr>
      <w:r w:rsidRPr="00EA279E">
        <w:rPr>
          <w:b/>
          <w:lang w:val="ru-RU"/>
        </w:rPr>
        <w:t>Примечание:</w:t>
      </w:r>
      <w:r w:rsidR="00EA279E" w:rsidRPr="00EA279E">
        <w:rPr>
          <w:b/>
          <w:lang w:val="ru-RU"/>
        </w:rPr>
        <w:t xml:space="preserve"> </w:t>
      </w:r>
      <w:r w:rsidR="00EA279E">
        <w:rPr>
          <w:lang w:val="ru-RU"/>
        </w:rPr>
        <w:t xml:space="preserve">Данная таблица применима к сварке низкоуглеродистых сталей. Для других металлов следует ознакомиться с соответствующими документами и техническими руководствами. </w:t>
      </w:r>
    </w:p>
    <w:p w:rsidR="00053DF6" w:rsidRDefault="00053DF6" w:rsidP="00053DF6">
      <w:pPr>
        <w:jc w:val="both"/>
        <w:rPr>
          <w:b/>
          <w:lang w:val="ru-RU"/>
        </w:rPr>
      </w:pPr>
    </w:p>
    <w:p w:rsidR="00053DF6" w:rsidRPr="00157B14" w:rsidRDefault="00053DF6" w:rsidP="00053DF6">
      <w:pPr>
        <w:jc w:val="both"/>
        <w:rPr>
          <w:b/>
          <w:lang w:val="ru-RU"/>
        </w:rPr>
      </w:pPr>
      <w:r w:rsidRPr="00157B14">
        <w:rPr>
          <w:b/>
          <w:lang w:val="ru-RU"/>
        </w:rPr>
        <w:t>5.5.</w:t>
      </w:r>
      <w:r w:rsidR="00F46575">
        <w:rPr>
          <w:b/>
          <w:lang w:val="ru-RU"/>
        </w:rPr>
        <w:t>9</w:t>
      </w:r>
      <w:r w:rsidRPr="00157B14">
        <w:rPr>
          <w:b/>
          <w:lang w:val="ru-RU"/>
        </w:rPr>
        <w:t xml:space="preserve">  Дуговая сварка плавящимся электродом на </w:t>
      </w:r>
      <w:r>
        <w:rPr>
          <w:b/>
          <w:lang w:val="ru-RU"/>
        </w:rPr>
        <w:t xml:space="preserve">переменном </w:t>
      </w:r>
      <w:r w:rsidRPr="00157B14">
        <w:rPr>
          <w:b/>
          <w:lang w:val="ru-RU"/>
        </w:rPr>
        <w:t>токе</w:t>
      </w:r>
      <w:r>
        <w:rPr>
          <w:b/>
          <w:lang w:val="ru-RU"/>
        </w:rPr>
        <w:t xml:space="preserve"> (</w:t>
      </w:r>
      <w:r>
        <w:rPr>
          <w:b/>
        </w:rPr>
        <w:t>SMAW</w:t>
      </w:r>
      <w:r w:rsidRPr="001815A3">
        <w:rPr>
          <w:b/>
          <w:lang w:val="ru-RU"/>
        </w:rPr>
        <w:t xml:space="preserve"> </w:t>
      </w:r>
      <w:r>
        <w:rPr>
          <w:b/>
        </w:rPr>
        <w:t>AC</w:t>
      </w:r>
      <w:r>
        <w:rPr>
          <w:b/>
          <w:lang w:val="ru-RU"/>
        </w:rPr>
        <w:t>)</w:t>
      </w:r>
    </w:p>
    <w:tbl>
      <w:tblPr>
        <w:tblStyle w:val="af3"/>
        <w:tblW w:w="0" w:type="auto"/>
        <w:tblLook w:val="04A0" w:firstRow="1" w:lastRow="0" w:firstColumn="1" w:lastColumn="0" w:noHBand="0" w:noVBand="1"/>
      </w:tblPr>
      <w:tblGrid>
        <w:gridCol w:w="5624"/>
        <w:gridCol w:w="4360"/>
      </w:tblGrid>
      <w:tr w:rsidR="00053DF6" w:rsidTr="00F46575">
        <w:tc>
          <w:tcPr>
            <w:tcW w:w="5211" w:type="dxa"/>
          </w:tcPr>
          <w:p w:rsidR="00953ADB" w:rsidRDefault="00953ADB" w:rsidP="000B48FA">
            <w:pPr>
              <w:jc w:val="both"/>
              <w:rPr>
                <w:lang w:val="ru-RU"/>
              </w:rPr>
            </w:pPr>
          </w:p>
          <w:p w:rsidR="00053DF6" w:rsidRDefault="00053DF6" w:rsidP="000B48FA">
            <w:pPr>
              <w:jc w:val="both"/>
              <w:rPr>
                <w:lang w:val="ru-RU"/>
              </w:rPr>
            </w:pPr>
            <w:r>
              <w:rPr>
                <w:noProof/>
                <w:lang w:val="ru-RU" w:eastAsia="ru-RU" w:bidi="ar-SA"/>
              </w:rPr>
              <w:drawing>
                <wp:inline distT="0" distB="0" distL="0" distR="0" wp14:anchorId="63C8CFE6" wp14:editId="29DCA1EB">
                  <wp:extent cx="3415266" cy="134419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417695" cy="1345148"/>
                          </a:xfrm>
                          <a:prstGeom prst="rect">
                            <a:avLst/>
                          </a:prstGeom>
                          <a:noFill/>
                          <a:ln w="9525">
                            <a:noFill/>
                            <a:miter lim="800000"/>
                            <a:headEnd/>
                            <a:tailEnd/>
                          </a:ln>
                        </pic:spPr>
                      </pic:pic>
                    </a:graphicData>
                  </a:graphic>
                </wp:inline>
              </w:drawing>
            </w:r>
          </w:p>
          <w:p w:rsidR="00953ADB" w:rsidRDefault="00953ADB" w:rsidP="000B48FA">
            <w:pPr>
              <w:jc w:val="both"/>
              <w:rPr>
                <w:lang w:val="ru-RU"/>
              </w:rPr>
            </w:pPr>
          </w:p>
        </w:tc>
        <w:tc>
          <w:tcPr>
            <w:tcW w:w="4360" w:type="dxa"/>
            <w:vAlign w:val="center"/>
          </w:tcPr>
          <w:p w:rsidR="00053DF6" w:rsidRDefault="00953ADB" w:rsidP="00F46575">
            <w:pPr>
              <w:rPr>
                <w:lang w:val="ru-RU"/>
              </w:rPr>
            </w:pPr>
            <w:r>
              <w:t>T</w:t>
            </w:r>
            <w:r w:rsidRPr="00953ADB">
              <w:rPr>
                <w:lang w:val="ru-RU"/>
              </w:rPr>
              <w:t xml:space="preserve">0 – </w:t>
            </w:r>
            <w:r>
              <w:rPr>
                <w:lang w:val="ru-RU"/>
              </w:rPr>
              <w:t xml:space="preserve">Время </w:t>
            </w:r>
            <w:proofErr w:type="spellStart"/>
            <w:r>
              <w:rPr>
                <w:lang w:val="ru-RU"/>
              </w:rPr>
              <w:t>поджига</w:t>
            </w:r>
            <w:proofErr w:type="spellEnd"/>
            <w:r>
              <w:rPr>
                <w:lang w:val="ru-RU"/>
              </w:rPr>
              <w:t xml:space="preserve"> дуги (0-1 с)</w:t>
            </w:r>
          </w:p>
          <w:p w:rsidR="00953ADB" w:rsidRDefault="00953ADB" w:rsidP="00F46575">
            <w:pPr>
              <w:rPr>
                <w:lang w:val="ru-RU"/>
              </w:rPr>
            </w:pPr>
            <w:r>
              <w:rPr>
                <w:lang w:val="ru-RU"/>
              </w:rPr>
              <w:t>Т</w:t>
            </w:r>
            <w:proofErr w:type="gramStart"/>
            <w:r>
              <w:rPr>
                <w:lang w:val="ru-RU"/>
              </w:rPr>
              <w:t>1</w:t>
            </w:r>
            <w:proofErr w:type="gramEnd"/>
            <w:r>
              <w:rPr>
                <w:lang w:val="ru-RU"/>
              </w:rPr>
              <w:t xml:space="preserve"> – Период переменного тока (20 </w:t>
            </w:r>
            <w:proofErr w:type="spellStart"/>
            <w:r>
              <w:rPr>
                <w:lang w:val="ru-RU"/>
              </w:rPr>
              <w:t>мс</w:t>
            </w:r>
            <w:proofErr w:type="spellEnd"/>
            <w:r>
              <w:rPr>
                <w:lang w:val="ru-RU"/>
              </w:rPr>
              <w:t xml:space="preserve"> для частоты тока 50 Гц)</w:t>
            </w:r>
          </w:p>
          <w:p w:rsidR="00F46575" w:rsidRDefault="00F46575" w:rsidP="00F46575">
            <w:pPr>
              <w:rPr>
                <w:lang w:val="ru-RU"/>
              </w:rPr>
            </w:pPr>
            <w:r>
              <w:t>I</w:t>
            </w:r>
            <w:r w:rsidRPr="00F46575">
              <w:rPr>
                <w:lang w:val="ru-RU"/>
              </w:rPr>
              <w:t xml:space="preserve">0 – </w:t>
            </w:r>
            <w:r>
              <w:rPr>
                <w:lang w:val="ru-RU"/>
              </w:rPr>
              <w:t xml:space="preserve">Ток </w:t>
            </w:r>
            <w:proofErr w:type="spellStart"/>
            <w:r>
              <w:rPr>
                <w:lang w:val="ru-RU"/>
              </w:rPr>
              <w:t>поджига</w:t>
            </w:r>
            <w:proofErr w:type="spellEnd"/>
            <w:r>
              <w:rPr>
                <w:lang w:val="ru-RU"/>
              </w:rPr>
              <w:t xml:space="preserve"> дуги (20-410 А)</w:t>
            </w:r>
          </w:p>
          <w:p w:rsidR="00F46575" w:rsidRPr="00F46575" w:rsidRDefault="00F46575" w:rsidP="00F46575">
            <w:pPr>
              <w:rPr>
                <w:lang w:val="ru-RU"/>
              </w:rPr>
            </w:pPr>
            <w:r w:rsidRPr="00F46575">
              <w:rPr>
                <w:lang w:val="ru-RU"/>
              </w:rPr>
              <w:t>I1</w:t>
            </w:r>
            <w:r>
              <w:rPr>
                <w:lang w:val="ru-RU"/>
              </w:rPr>
              <w:t xml:space="preserve"> – Сварочный ток (</w:t>
            </w:r>
            <w:r>
              <w:t xml:space="preserve">20-410 </w:t>
            </w:r>
            <w:r>
              <w:rPr>
                <w:lang w:val="ru-RU"/>
              </w:rPr>
              <w:t>А)</w:t>
            </w:r>
          </w:p>
        </w:tc>
      </w:tr>
    </w:tbl>
    <w:p w:rsidR="00EA279E" w:rsidRDefault="00EA279E" w:rsidP="000B48FA">
      <w:pPr>
        <w:jc w:val="both"/>
        <w:rPr>
          <w:lang w:val="ru-RU"/>
        </w:rPr>
      </w:pPr>
    </w:p>
    <w:p w:rsidR="00F46575" w:rsidRDefault="00F46575" w:rsidP="000B48FA">
      <w:pPr>
        <w:jc w:val="both"/>
        <w:rPr>
          <w:lang w:val="ru-RU"/>
        </w:rPr>
      </w:pPr>
      <w:r>
        <w:rPr>
          <w:lang w:val="ru-RU"/>
        </w:rPr>
        <w:t>В режиме дуговой сварки плавящимся электродом на переменном токе настройка и смысл всех параметров идентичны таковым для режима сварки плавящимся электродом на постоянном токе</w:t>
      </w:r>
      <w:r w:rsidR="003A14C3">
        <w:rPr>
          <w:lang w:val="ru-RU"/>
        </w:rPr>
        <w:t>, за исключением параметра силы дуги, который для переменного тока принудительно устанавливается в 0.</w:t>
      </w:r>
    </w:p>
    <w:p w:rsidR="003A14C3" w:rsidRDefault="003A14C3" w:rsidP="000B48FA">
      <w:pPr>
        <w:jc w:val="both"/>
        <w:rPr>
          <w:lang w:val="ru-RU"/>
        </w:rPr>
      </w:pPr>
    </w:p>
    <w:p w:rsidR="003A14C3" w:rsidRPr="003A14C3" w:rsidRDefault="003A14C3" w:rsidP="000B48FA">
      <w:pPr>
        <w:jc w:val="both"/>
        <w:rPr>
          <w:b/>
          <w:lang w:val="ru-RU"/>
        </w:rPr>
      </w:pPr>
      <w:r w:rsidRPr="003A14C3">
        <w:rPr>
          <w:b/>
          <w:lang w:val="ru-RU"/>
        </w:rPr>
        <w:t xml:space="preserve">5.6  Режим работы </w:t>
      </w:r>
      <w:r w:rsidRPr="003A14C3">
        <w:rPr>
          <w:b/>
        </w:rPr>
        <w:t>TIG</w:t>
      </w:r>
    </w:p>
    <w:p w:rsidR="003A14C3" w:rsidRDefault="003A14C3" w:rsidP="000B48FA">
      <w:pPr>
        <w:jc w:val="both"/>
        <w:rPr>
          <w:lang w:val="ru-RU"/>
        </w:rPr>
      </w:pPr>
      <w:r>
        <w:rPr>
          <w:lang w:val="ru-RU"/>
        </w:rPr>
        <w:t xml:space="preserve">Режим работы </w:t>
      </w:r>
      <w:r>
        <w:t>TIG</w:t>
      </w:r>
      <w:r w:rsidRPr="003A14C3">
        <w:rPr>
          <w:lang w:val="ru-RU"/>
        </w:rPr>
        <w:t xml:space="preserve"> – </w:t>
      </w:r>
      <w:r>
        <w:rPr>
          <w:lang w:val="ru-RU"/>
        </w:rPr>
        <w:t xml:space="preserve">это, своего рода, оговорка, под которой подразумеваются режимы управления сварочным током посредством различной работы триггера горелки при выполнении сварки </w:t>
      </w:r>
      <w:r>
        <w:t>TIG</w:t>
      </w:r>
      <w:r w:rsidR="004F4D9F">
        <w:rPr>
          <w:lang w:val="ru-RU"/>
        </w:rPr>
        <w:t xml:space="preserve"> (постоянным или переменным током, а также импульсная сварка </w:t>
      </w:r>
      <w:r w:rsidR="004F4D9F">
        <w:t>TIG</w:t>
      </w:r>
      <w:r w:rsidR="004F4D9F" w:rsidRPr="004F4D9F">
        <w:rPr>
          <w:lang w:val="ru-RU"/>
        </w:rPr>
        <w:t>)</w:t>
      </w:r>
      <w:r w:rsidR="004F4D9F">
        <w:rPr>
          <w:lang w:val="ru-RU"/>
        </w:rPr>
        <w:t>.</w:t>
      </w:r>
      <w:r w:rsidR="00BC48D4">
        <w:rPr>
          <w:lang w:val="ru-RU"/>
        </w:rPr>
        <w:t xml:space="preserve"> Введение режима работы </w:t>
      </w:r>
      <w:r w:rsidR="00BC48D4">
        <w:t>TIG</w:t>
      </w:r>
      <w:r w:rsidR="00BC48D4" w:rsidRPr="00BC48D4">
        <w:rPr>
          <w:lang w:val="ru-RU"/>
        </w:rPr>
        <w:t xml:space="preserve"> </w:t>
      </w:r>
      <w:r w:rsidR="00BC48D4">
        <w:rPr>
          <w:lang w:val="ru-RU"/>
        </w:rPr>
        <w:t>усиливает функции дистанционного управления триггера горелки, так что пользователи могут получить практически дистанционное управление без дополнительных вложений.</w:t>
      </w:r>
    </w:p>
    <w:p w:rsidR="00BC48D4" w:rsidRDefault="002873CC" w:rsidP="000B48FA">
      <w:pPr>
        <w:jc w:val="both"/>
        <w:rPr>
          <w:lang w:val="ru-RU"/>
        </w:rPr>
      </w:pPr>
      <w:r>
        <w:rPr>
          <w:lang w:val="ru-RU"/>
        </w:rPr>
        <w:t xml:space="preserve">В данном аппарате есть 20 режимов работы </w:t>
      </w:r>
      <w:r>
        <w:t>TIG</w:t>
      </w:r>
      <w:r>
        <w:rPr>
          <w:lang w:val="ru-RU"/>
        </w:rPr>
        <w:t xml:space="preserve">, из которых режимы 0-15 не могут корректироваться пользователем, а режимы 16-19 могут быть изменены. Если вы хотите изменить режимы работы </w:t>
      </w:r>
      <w:r>
        <w:t>TIG</w:t>
      </w:r>
      <w:r w:rsidRPr="002873CC">
        <w:rPr>
          <w:lang w:val="ru-RU"/>
        </w:rPr>
        <w:t xml:space="preserve">, </w:t>
      </w:r>
      <w:r>
        <w:rPr>
          <w:lang w:val="ru-RU"/>
        </w:rPr>
        <w:t>пожалуйста, обратитесь к приложению «</w:t>
      </w:r>
      <w:r>
        <w:rPr>
          <w:i/>
          <w:lang w:val="ru-RU"/>
        </w:rPr>
        <w:t xml:space="preserve">Руководство по программированию для пользователей (Режим </w:t>
      </w:r>
      <w:r>
        <w:rPr>
          <w:i/>
        </w:rPr>
        <w:t>TIG</w:t>
      </w:r>
      <w:r w:rsidRPr="002873CC">
        <w:rPr>
          <w:i/>
          <w:lang w:val="ru-RU"/>
        </w:rPr>
        <w:t>)</w:t>
      </w:r>
      <w:r>
        <w:rPr>
          <w:lang w:val="ru-RU"/>
        </w:rPr>
        <w:t>».</w:t>
      </w:r>
    </w:p>
    <w:p w:rsidR="002873CC" w:rsidRDefault="002873CC" w:rsidP="000B48FA">
      <w:pPr>
        <w:jc w:val="both"/>
        <w:rPr>
          <w:lang w:val="ru-RU"/>
        </w:rPr>
      </w:pPr>
      <w:r>
        <w:rPr>
          <w:lang w:val="ru-RU"/>
        </w:rPr>
        <w:t xml:space="preserve">Режим работы </w:t>
      </w:r>
      <w:r>
        <w:t>TIG</w:t>
      </w:r>
      <w:r w:rsidRPr="002873CC">
        <w:rPr>
          <w:lang w:val="ru-RU"/>
        </w:rPr>
        <w:t xml:space="preserve"> </w:t>
      </w:r>
      <w:r>
        <w:rPr>
          <w:lang w:val="ru-RU"/>
        </w:rPr>
        <w:t xml:space="preserve">выбирается в соответствии с техническими требованиями пользователя и его </w:t>
      </w:r>
      <w:r w:rsidR="00EB0718">
        <w:rPr>
          <w:lang w:val="ru-RU"/>
        </w:rPr>
        <w:t xml:space="preserve">привычками в работе. Все 20 доступных для этого аппарата режимов </w:t>
      </w:r>
      <w:r w:rsidR="00EB0718">
        <w:t>TIG</w:t>
      </w:r>
      <w:r w:rsidR="00EB0718" w:rsidRPr="00EB0718">
        <w:rPr>
          <w:lang w:val="ru-RU"/>
        </w:rPr>
        <w:t xml:space="preserve"> </w:t>
      </w:r>
      <w:r w:rsidR="00EB0718">
        <w:rPr>
          <w:lang w:val="ru-RU"/>
        </w:rPr>
        <w:t xml:space="preserve">перечислены ниже в таблице «Режимы </w:t>
      </w:r>
      <w:r w:rsidR="00EB0718">
        <w:t>TIG</w:t>
      </w:r>
      <w:r w:rsidR="00EB0718">
        <w:rPr>
          <w:lang w:val="ru-RU"/>
        </w:rPr>
        <w:t>».</w:t>
      </w:r>
    </w:p>
    <w:p w:rsidR="00EB0718" w:rsidRDefault="00EB0718" w:rsidP="000B48FA">
      <w:pPr>
        <w:jc w:val="both"/>
        <w:rPr>
          <w:lang w:val="ru-RU"/>
        </w:rPr>
      </w:pPr>
    </w:p>
    <w:tbl>
      <w:tblPr>
        <w:tblStyle w:val="af3"/>
        <w:tblW w:w="0" w:type="auto"/>
        <w:tblLook w:val="04A0" w:firstRow="1" w:lastRow="0" w:firstColumn="1" w:lastColumn="0" w:noHBand="0" w:noVBand="1"/>
      </w:tblPr>
      <w:tblGrid>
        <w:gridCol w:w="959"/>
        <w:gridCol w:w="3826"/>
        <w:gridCol w:w="852"/>
        <w:gridCol w:w="4536"/>
      </w:tblGrid>
      <w:tr w:rsidR="00EB0718" w:rsidRPr="00E354E4" w:rsidTr="00793857">
        <w:tc>
          <w:tcPr>
            <w:tcW w:w="10173" w:type="dxa"/>
            <w:gridSpan w:val="4"/>
          </w:tcPr>
          <w:p w:rsidR="00EB0718" w:rsidRPr="00EB0718" w:rsidRDefault="00EB0718" w:rsidP="00EB0718">
            <w:pPr>
              <w:jc w:val="center"/>
              <w:rPr>
                <w:b/>
                <w:lang w:val="ru-RU"/>
              </w:rPr>
            </w:pPr>
            <w:r w:rsidRPr="00EB0718">
              <w:rPr>
                <w:b/>
                <w:lang w:val="ru-RU"/>
              </w:rPr>
              <w:t>Примечания к работе триггера горелки</w:t>
            </w:r>
          </w:p>
        </w:tc>
      </w:tr>
      <w:tr w:rsidR="00EB0718" w:rsidTr="00793857">
        <w:tc>
          <w:tcPr>
            <w:tcW w:w="959" w:type="dxa"/>
          </w:tcPr>
          <w:p w:rsidR="00EB0718" w:rsidRDefault="00EB0718" w:rsidP="000B48FA">
            <w:pPr>
              <w:jc w:val="both"/>
              <w:rPr>
                <w:lang w:val="ru-RU"/>
              </w:rPr>
            </w:pPr>
            <w:r>
              <w:rPr>
                <w:lang w:val="ru-RU"/>
              </w:rPr>
              <w:t>↓</w:t>
            </w:r>
          </w:p>
        </w:tc>
        <w:tc>
          <w:tcPr>
            <w:tcW w:w="3826" w:type="dxa"/>
          </w:tcPr>
          <w:p w:rsidR="00EB0718" w:rsidRDefault="00143C17" w:rsidP="000B48FA">
            <w:pPr>
              <w:jc w:val="both"/>
              <w:rPr>
                <w:lang w:val="ru-RU"/>
              </w:rPr>
            </w:pPr>
            <w:r>
              <w:rPr>
                <w:lang w:val="ru-RU"/>
              </w:rPr>
              <w:t>Нажмите на триггер горелки</w:t>
            </w:r>
          </w:p>
        </w:tc>
        <w:tc>
          <w:tcPr>
            <w:tcW w:w="852" w:type="dxa"/>
          </w:tcPr>
          <w:p w:rsidR="00EB0718" w:rsidRDefault="00EB0718" w:rsidP="000B48FA">
            <w:pPr>
              <w:jc w:val="both"/>
              <w:rPr>
                <w:lang w:val="ru-RU"/>
              </w:rPr>
            </w:pPr>
            <w:r>
              <w:rPr>
                <w:lang w:val="ru-RU"/>
              </w:rPr>
              <w:t>↑</w:t>
            </w:r>
          </w:p>
        </w:tc>
        <w:tc>
          <w:tcPr>
            <w:tcW w:w="4536" w:type="dxa"/>
          </w:tcPr>
          <w:p w:rsidR="00EB0718" w:rsidRDefault="00143C17" w:rsidP="000B48FA">
            <w:pPr>
              <w:jc w:val="both"/>
              <w:rPr>
                <w:lang w:val="ru-RU"/>
              </w:rPr>
            </w:pPr>
            <w:r>
              <w:rPr>
                <w:lang w:val="ru-RU"/>
              </w:rPr>
              <w:t>Отпустите триггер горелки.</w:t>
            </w:r>
          </w:p>
        </w:tc>
      </w:tr>
      <w:tr w:rsidR="00EB0718" w:rsidRPr="00E354E4" w:rsidTr="00793857">
        <w:tc>
          <w:tcPr>
            <w:tcW w:w="959" w:type="dxa"/>
          </w:tcPr>
          <w:p w:rsidR="00EB0718" w:rsidRDefault="00EB0718" w:rsidP="000B48FA">
            <w:pPr>
              <w:jc w:val="both"/>
              <w:rPr>
                <w:lang w:val="ru-RU"/>
              </w:rPr>
            </w:pPr>
            <w:r>
              <w:rPr>
                <w:lang w:val="ru-RU"/>
              </w:rPr>
              <w:t>↓↑</w:t>
            </w:r>
          </w:p>
        </w:tc>
        <w:tc>
          <w:tcPr>
            <w:tcW w:w="3826" w:type="dxa"/>
          </w:tcPr>
          <w:p w:rsidR="00EB0718" w:rsidRDefault="00143C17" w:rsidP="000B48FA">
            <w:pPr>
              <w:jc w:val="both"/>
              <w:rPr>
                <w:lang w:val="ru-RU"/>
              </w:rPr>
            </w:pPr>
            <w:r>
              <w:rPr>
                <w:lang w:val="ru-RU"/>
              </w:rPr>
              <w:t>Нажмите на триггер горелки и отпустите его в любое время</w:t>
            </w:r>
          </w:p>
        </w:tc>
        <w:tc>
          <w:tcPr>
            <w:tcW w:w="852" w:type="dxa"/>
          </w:tcPr>
          <w:p w:rsidR="00EB0718" w:rsidRDefault="00EB0718" w:rsidP="000B48FA">
            <w:pPr>
              <w:jc w:val="both"/>
              <w:rPr>
                <w:lang w:val="ru-RU"/>
              </w:rPr>
            </w:pPr>
            <w:r>
              <w:rPr>
                <w:lang w:val="ru-RU"/>
              </w:rPr>
              <w:t>↑↓</w:t>
            </w:r>
          </w:p>
        </w:tc>
        <w:tc>
          <w:tcPr>
            <w:tcW w:w="4536" w:type="dxa"/>
          </w:tcPr>
          <w:p w:rsidR="00EB0718" w:rsidRDefault="00143C17" w:rsidP="000B48FA">
            <w:pPr>
              <w:jc w:val="both"/>
              <w:rPr>
                <w:lang w:val="ru-RU"/>
              </w:rPr>
            </w:pPr>
            <w:r>
              <w:rPr>
                <w:lang w:val="ru-RU"/>
              </w:rPr>
              <w:t>Отпустите триггер горелки и затем нажмите его в любое время.</w:t>
            </w:r>
          </w:p>
        </w:tc>
      </w:tr>
      <w:tr w:rsidR="00EB0718" w:rsidRPr="00E354E4" w:rsidTr="00793857">
        <w:tc>
          <w:tcPr>
            <w:tcW w:w="959" w:type="dxa"/>
          </w:tcPr>
          <w:p w:rsidR="00EB0718" w:rsidRDefault="00EB0718" w:rsidP="000B48FA">
            <w:pPr>
              <w:jc w:val="both"/>
              <w:rPr>
                <w:lang w:val="ru-RU"/>
              </w:rPr>
            </w:pPr>
            <w:r>
              <w:rPr>
                <w:lang w:val="ru-RU"/>
              </w:rPr>
              <w:t>↕</w:t>
            </w:r>
          </w:p>
        </w:tc>
        <w:tc>
          <w:tcPr>
            <w:tcW w:w="3826" w:type="dxa"/>
          </w:tcPr>
          <w:p w:rsidR="00EB0718" w:rsidRDefault="00143C17" w:rsidP="000B48FA">
            <w:pPr>
              <w:jc w:val="both"/>
              <w:rPr>
                <w:lang w:val="ru-RU"/>
              </w:rPr>
            </w:pPr>
            <w:r>
              <w:rPr>
                <w:lang w:val="ru-RU"/>
              </w:rPr>
              <w:t>Нажмите и отпустите триггер горелки в течение 0,5 с или отпустите и нажмите триггер в течение 0,5 с.</w:t>
            </w:r>
          </w:p>
        </w:tc>
        <w:tc>
          <w:tcPr>
            <w:tcW w:w="852" w:type="dxa"/>
          </w:tcPr>
          <w:p w:rsidR="00EB0718" w:rsidRDefault="00143C17" w:rsidP="000B48FA">
            <w:pPr>
              <w:jc w:val="both"/>
              <w:rPr>
                <w:lang w:val="ru-RU"/>
              </w:rPr>
            </w:pPr>
            <w:r>
              <w:rPr>
                <w:lang w:val="ru-RU"/>
              </w:rPr>
              <w:t>↕↕</w:t>
            </w:r>
          </w:p>
        </w:tc>
        <w:tc>
          <w:tcPr>
            <w:tcW w:w="4536" w:type="dxa"/>
          </w:tcPr>
          <w:p w:rsidR="00EB0718" w:rsidRDefault="00143C17" w:rsidP="000B48FA">
            <w:pPr>
              <w:jc w:val="both"/>
              <w:rPr>
                <w:lang w:val="ru-RU"/>
              </w:rPr>
            </w:pPr>
            <w:r>
              <w:rPr>
                <w:lang w:val="ru-RU"/>
              </w:rPr>
              <w:t xml:space="preserve">Дважды нажмите или дважды отпустите триггер горелки </w:t>
            </w:r>
            <w:r w:rsidR="005A54A4">
              <w:rPr>
                <w:lang w:val="ru-RU"/>
              </w:rPr>
              <w:t>в течение 0,5 с.</w:t>
            </w:r>
          </w:p>
        </w:tc>
      </w:tr>
    </w:tbl>
    <w:p w:rsidR="00EB0718" w:rsidRDefault="00EB0718" w:rsidP="000B48FA">
      <w:pPr>
        <w:jc w:val="both"/>
        <w:rPr>
          <w:lang w:val="ru-RU"/>
        </w:rPr>
      </w:pPr>
    </w:p>
    <w:p w:rsidR="005A54A4" w:rsidRPr="00D77BB6" w:rsidRDefault="00D77BB6" w:rsidP="00D77BB6">
      <w:pPr>
        <w:jc w:val="center"/>
        <w:rPr>
          <w:b/>
        </w:rPr>
      </w:pPr>
      <w:r w:rsidRPr="00D77BB6">
        <w:rPr>
          <w:b/>
          <w:lang w:val="ru-RU"/>
        </w:rPr>
        <w:t xml:space="preserve">Режимы работы </w:t>
      </w:r>
      <w:r w:rsidRPr="00D77BB6">
        <w:rPr>
          <w:b/>
        </w:rPr>
        <w:t>TIG</w:t>
      </w:r>
    </w:p>
    <w:tbl>
      <w:tblPr>
        <w:tblStyle w:val="af3"/>
        <w:tblW w:w="10491" w:type="dxa"/>
        <w:tblInd w:w="-398" w:type="dxa"/>
        <w:tblLayout w:type="fixed"/>
        <w:tblCellMar>
          <w:left w:w="28" w:type="dxa"/>
          <w:right w:w="28" w:type="dxa"/>
        </w:tblCellMar>
        <w:tblLook w:val="04A0" w:firstRow="1" w:lastRow="0" w:firstColumn="1" w:lastColumn="0" w:noHBand="0" w:noVBand="1"/>
      </w:tblPr>
      <w:tblGrid>
        <w:gridCol w:w="993"/>
        <w:gridCol w:w="5812"/>
        <w:gridCol w:w="3686"/>
      </w:tblGrid>
      <w:tr w:rsidR="00D77BB6" w:rsidRPr="00E354E4" w:rsidTr="00793857">
        <w:tc>
          <w:tcPr>
            <w:tcW w:w="993" w:type="dxa"/>
            <w:vAlign w:val="center"/>
          </w:tcPr>
          <w:p w:rsidR="00D77BB6" w:rsidRPr="00E97F2E" w:rsidRDefault="00D77BB6" w:rsidP="00E97F2E">
            <w:pPr>
              <w:jc w:val="center"/>
              <w:rPr>
                <w:b/>
                <w:lang w:val="ru-RU"/>
              </w:rPr>
            </w:pPr>
            <w:r w:rsidRPr="00E97F2E">
              <w:rPr>
                <w:b/>
                <w:lang w:val="ru-RU"/>
              </w:rPr>
              <w:t>№ режима</w:t>
            </w:r>
          </w:p>
        </w:tc>
        <w:tc>
          <w:tcPr>
            <w:tcW w:w="5812" w:type="dxa"/>
            <w:vAlign w:val="center"/>
          </w:tcPr>
          <w:p w:rsidR="00D77BB6" w:rsidRPr="00D77BB6" w:rsidRDefault="00D77BB6" w:rsidP="00D77BB6">
            <w:pPr>
              <w:jc w:val="center"/>
              <w:rPr>
                <w:b/>
                <w:lang w:val="ru-RU"/>
              </w:rPr>
            </w:pPr>
            <w:r w:rsidRPr="00D77BB6">
              <w:rPr>
                <w:b/>
                <w:lang w:val="ru-RU"/>
              </w:rPr>
              <w:t>Работа</w:t>
            </w:r>
          </w:p>
        </w:tc>
        <w:tc>
          <w:tcPr>
            <w:tcW w:w="3686" w:type="dxa"/>
            <w:vAlign w:val="center"/>
          </w:tcPr>
          <w:p w:rsidR="00D77BB6" w:rsidRPr="00D77BB6" w:rsidRDefault="00D77BB6" w:rsidP="00A65F31">
            <w:pPr>
              <w:jc w:val="center"/>
              <w:rPr>
                <w:b/>
                <w:lang w:val="ru-RU"/>
              </w:rPr>
            </w:pPr>
            <w:r w:rsidRPr="00D77BB6">
              <w:rPr>
                <w:b/>
                <w:lang w:val="ru-RU"/>
              </w:rPr>
              <w:t>Работа триггера горелки и форма тока</w:t>
            </w:r>
          </w:p>
        </w:tc>
      </w:tr>
      <w:tr w:rsidR="00D77BB6" w:rsidRPr="00D77BB6" w:rsidTr="00793857">
        <w:tc>
          <w:tcPr>
            <w:tcW w:w="993" w:type="dxa"/>
            <w:vAlign w:val="center"/>
          </w:tcPr>
          <w:p w:rsidR="00D77BB6" w:rsidRPr="00E97F2E" w:rsidRDefault="00D77BB6" w:rsidP="00E97F2E">
            <w:pPr>
              <w:jc w:val="center"/>
              <w:rPr>
                <w:b/>
                <w:lang w:val="ru-RU"/>
              </w:rPr>
            </w:pPr>
            <w:r w:rsidRPr="00E97F2E">
              <w:rPr>
                <w:b/>
                <w:lang w:val="ru-RU"/>
              </w:rPr>
              <w:t>0</w:t>
            </w:r>
          </w:p>
        </w:tc>
        <w:tc>
          <w:tcPr>
            <w:tcW w:w="5812" w:type="dxa"/>
          </w:tcPr>
          <w:p w:rsidR="00D77BB6" w:rsidRPr="00E97F2E" w:rsidRDefault="00D77BB6" w:rsidP="000B48FA">
            <w:pPr>
              <w:jc w:val="both"/>
              <w:rPr>
                <w:b/>
                <w:lang w:val="ru-RU"/>
              </w:rPr>
            </w:pPr>
            <w:r w:rsidRPr="00E97F2E">
              <w:rPr>
                <w:b/>
                <w:lang w:val="ru-RU"/>
              </w:rPr>
              <w:t>Режим следования:</w:t>
            </w:r>
          </w:p>
          <w:p w:rsidR="00D77BB6" w:rsidRDefault="00D77BB6" w:rsidP="00D77BB6">
            <w:pPr>
              <w:pStyle w:val="aa"/>
              <w:numPr>
                <w:ilvl w:val="0"/>
                <w:numId w:val="22"/>
              </w:numPr>
              <w:ind w:left="492"/>
              <w:jc w:val="both"/>
              <w:rPr>
                <w:lang w:val="ru-RU"/>
              </w:rPr>
            </w:pPr>
            <w:r>
              <w:rPr>
                <w:lang w:val="ru-RU"/>
              </w:rPr>
              <w:t>Нажмите на триггер горелки</w:t>
            </w:r>
            <w:r w:rsidR="00E97F2E">
              <w:rPr>
                <w:lang w:val="ru-RU"/>
              </w:rPr>
              <w:t>: зажигается дуга, и ток возрастает до заданного значения.</w:t>
            </w:r>
          </w:p>
          <w:p w:rsidR="00E97F2E" w:rsidRPr="00D77BB6" w:rsidRDefault="00E97F2E" w:rsidP="00D77BB6">
            <w:pPr>
              <w:pStyle w:val="aa"/>
              <w:numPr>
                <w:ilvl w:val="0"/>
                <w:numId w:val="22"/>
              </w:numPr>
              <w:ind w:left="492"/>
              <w:jc w:val="both"/>
              <w:rPr>
                <w:lang w:val="ru-RU"/>
              </w:rPr>
            </w:pPr>
            <w:r>
              <w:rPr>
                <w:lang w:val="ru-RU"/>
              </w:rPr>
              <w:lastRenderedPageBreak/>
              <w:t>Отпустите триггер: дуга выключается.</w:t>
            </w:r>
          </w:p>
        </w:tc>
        <w:tc>
          <w:tcPr>
            <w:tcW w:w="3686" w:type="dxa"/>
            <w:vAlign w:val="center"/>
          </w:tcPr>
          <w:p w:rsidR="00D77BB6" w:rsidRPr="00D77BB6" w:rsidRDefault="00E97F2E" w:rsidP="00A65F31">
            <w:pPr>
              <w:jc w:val="center"/>
              <w:rPr>
                <w:lang w:val="ru-RU"/>
              </w:rPr>
            </w:pPr>
            <w:r>
              <w:rPr>
                <w:noProof/>
                <w:lang w:val="ru-RU" w:eastAsia="ru-RU" w:bidi="ar-SA"/>
              </w:rPr>
              <w:lastRenderedPageBreak/>
              <w:drawing>
                <wp:inline distT="0" distB="0" distL="0" distR="0" wp14:anchorId="5F2C3C56" wp14:editId="3F139F56">
                  <wp:extent cx="2099733" cy="584627"/>
                  <wp:effectExtent l="0" t="0" r="0" b="635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2099924" cy="584680"/>
                          </a:xfrm>
                          <a:prstGeom prst="rect">
                            <a:avLst/>
                          </a:prstGeom>
                          <a:noFill/>
                          <a:ln w="9525">
                            <a:noFill/>
                            <a:miter lim="800000"/>
                            <a:headEnd/>
                            <a:tailEnd/>
                          </a:ln>
                        </pic:spPr>
                      </pic:pic>
                    </a:graphicData>
                  </a:graphic>
                </wp:inline>
              </w:drawing>
            </w:r>
          </w:p>
        </w:tc>
      </w:tr>
      <w:tr w:rsidR="00D77BB6" w:rsidRPr="00D77BB6" w:rsidTr="00793857">
        <w:tc>
          <w:tcPr>
            <w:tcW w:w="993" w:type="dxa"/>
            <w:vAlign w:val="center"/>
          </w:tcPr>
          <w:p w:rsidR="00D77BB6" w:rsidRPr="00E97F2E" w:rsidRDefault="00E97F2E" w:rsidP="00E97F2E">
            <w:pPr>
              <w:jc w:val="center"/>
              <w:rPr>
                <w:b/>
                <w:lang w:val="ru-RU"/>
              </w:rPr>
            </w:pPr>
            <w:r w:rsidRPr="00E97F2E">
              <w:rPr>
                <w:b/>
                <w:lang w:val="ru-RU"/>
              </w:rPr>
              <w:lastRenderedPageBreak/>
              <w:t>1</w:t>
            </w:r>
          </w:p>
        </w:tc>
        <w:tc>
          <w:tcPr>
            <w:tcW w:w="5812" w:type="dxa"/>
          </w:tcPr>
          <w:p w:rsidR="00D77BB6" w:rsidRPr="00E97F2E" w:rsidRDefault="00E97F2E" w:rsidP="000B48FA">
            <w:pPr>
              <w:jc w:val="both"/>
              <w:rPr>
                <w:b/>
                <w:lang w:val="ru-RU"/>
              </w:rPr>
            </w:pPr>
            <w:r w:rsidRPr="00E97F2E">
              <w:rPr>
                <w:b/>
                <w:lang w:val="ru-RU"/>
              </w:rPr>
              <w:t>Режим 1Т/Точечная сварка:</w:t>
            </w:r>
          </w:p>
          <w:p w:rsidR="00E97F2E" w:rsidRDefault="00E97F2E" w:rsidP="00E97F2E">
            <w:pPr>
              <w:pStyle w:val="aa"/>
              <w:numPr>
                <w:ilvl w:val="0"/>
                <w:numId w:val="23"/>
              </w:numPr>
              <w:ind w:left="459"/>
              <w:jc w:val="both"/>
              <w:rPr>
                <w:lang w:val="ru-RU"/>
              </w:rPr>
            </w:pPr>
            <w:r>
              <w:rPr>
                <w:lang w:val="ru-RU"/>
              </w:rPr>
              <w:t>Нажмите триггер:</w:t>
            </w:r>
            <w:r w:rsidR="00C160CF">
              <w:rPr>
                <w:lang w:val="ru-RU"/>
              </w:rPr>
              <w:t xml:space="preserve"> </w:t>
            </w:r>
            <w:r w:rsidR="00C160CF" w:rsidRPr="00C160CF">
              <w:rPr>
                <w:lang w:val="ru-RU"/>
              </w:rPr>
              <w:t>зажигается дуга, и ток возрастает до заданного значения.</w:t>
            </w:r>
          </w:p>
          <w:p w:rsidR="00C160CF" w:rsidRDefault="00C160CF" w:rsidP="00E97F2E">
            <w:pPr>
              <w:pStyle w:val="aa"/>
              <w:numPr>
                <w:ilvl w:val="0"/>
                <w:numId w:val="23"/>
              </w:numPr>
              <w:ind w:left="459"/>
              <w:jc w:val="both"/>
              <w:rPr>
                <w:lang w:val="ru-RU"/>
              </w:rPr>
            </w:pPr>
            <w:r>
              <w:rPr>
                <w:lang w:val="ru-RU"/>
              </w:rPr>
              <w:t>По истечении времени точечной сварки ток плавно падает и дуга выключается.</w:t>
            </w:r>
          </w:p>
          <w:p w:rsidR="00C160CF" w:rsidRPr="00C160CF" w:rsidRDefault="00C160CF" w:rsidP="00C160CF">
            <w:pPr>
              <w:jc w:val="both"/>
              <w:rPr>
                <w:lang w:val="ru-RU"/>
              </w:rPr>
            </w:pPr>
            <w:r>
              <w:rPr>
                <w:lang w:val="ru-RU"/>
              </w:rPr>
              <w:t>Примечание: Время точечной сварки составляет 1/10 времени нарастания тока.</w:t>
            </w:r>
          </w:p>
        </w:tc>
        <w:tc>
          <w:tcPr>
            <w:tcW w:w="3686" w:type="dxa"/>
            <w:vAlign w:val="center"/>
          </w:tcPr>
          <w:p w:rsidR="00D77BB6" w:rsidRPr="00D77BB6" w:rsidRDefault="00E97F2E" w:rsidP="00A65F31">
            <w:pPr>
              <w:jc w:val="center"/>
              <w:rPr>
                <w:lang w:val="ru-RU"/>
              </w:rPr>
            </w:pPr>
            <w:r>
              <w:rPr>
                <w:noProof/>
                <w:lang w:val="ru-RU" w:eastAsia="ru-RU" w:bidi="ar-SA"/>
              </w:rPr>
              <w:drawing>
                <wp:inline distT="0" distB="0" distL="0" distR="0" wp14:anchorId="1CDDD27A" wp14:editId="04E0554F">
                  <wp:extent cx="2184400" cy="659375"/>
                  <wp:effectExtent l="0" t="0" r="6350" b="762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2188301" cy="660552"/>
                          </a:xfrm>
                          <a:prstGeom prst="rect">
                            <a:avLst/>
                          </a:prstGeom>
                          <a:noFill/>
                          <a:ln w="9525">
                            <a:noFill/>
                            <a:miter lim="800000"/>
                            <a:headEnd/>
                            <a:tailEnd/>
                          </a:ln>
                        </pic:spPr>
                      </pic:pic>
                    </a:graphicData>
                  </a:graphic>
                </wp:inline>
              </w:drawing>
            </w:r>
          </w:p>
        </w:tc>
      </w:tr>
      <w:tr w:rsidR="00D77BB6" w:rsidRPr="00D77BB6" w:rsidTr="00793857">
        <w:tc>
          <w:tcPr>
            <w:tcW w:w="993" w:type="dxa"/>
            <w:vAlign w:val="center"/>
          </w:tcPr>
          <w:p w:rsidR="00D77BB6" w:rsidRPr="00E97F2E" w:rsidRDefault="00C160CF" w:rsidP="00E97F2E">
            <w:pPr>
              <w:jc w:val="center"/>
              <w:rPr>
                <w:b/>
                <w:lang w:val="ru-RU"/>
              </w:rPr>
            </w:pPr>
            <w:r>
              <w:rPr>
                <w:b/>
                <w:lang w:val="ru-RU"/>
              </w:rPr>
              <w:t>2</w:t>
            </w:r>
          </w:p>
        </w:tc>
        <w:tc>
          <w:tcPr>
            <w:tcW w:w="5812" w:type="dxa"/>
          </w:tcPr>
          <w:p w:rsidR="00D77BB6" w:rsidRPr="00C160CF" w:rsidRDefault="00C160CF" w:rsidP="000B48FA">
            <w:pPr>
              <w:jc w:val="both"/>
              <w:rPr>
                <w:b/>
                <w:lang w:val="ru-RU"/>
              </w:rPr>
            </w:pPr>
            <w:r w:rsidRPr="00C160CF">
              <w:rPr>
                <w:b/>
                <w:lang w:val="ru-RU"/>
              </w:rPr>
              <w:t>Стандартный режим 2Т:</w:t>
            </w:r>
          </w:p>
          <w:p w:rsidR="00C160CF" w:rsidRPr="00C160CF" w:rsidRDefault="00C160CF" w:rsidP="00C160CF">
            <w:pPr>
              <w:pStyle w:val="aa"/>
              <w:numPr>
                <w:ilvl w:val="0"/>
                <w:numId w:val="24"/>
              </w:numPr>
              <w:ind w:left="459"/>
              <w:jc w:val="both"/>
              <w:rPr>
                <w:lang w:val="ru-RU"/>
              </w:rPr>
            </w:pPr>
            <w:r>
              <w:rPr>
                <w:lang w:val="ru-RU"/>
              </w:rPr>
              <w:t xml:space="preserve">Нажмите </w:t>
            </w:r>
            <w:r w:rsidRPr="00C160CF">
              <w:rPr>
                <w:lang w:val="ru-RU"/>
              </w:rPr>
              <w:t xml:space="preserve">триггер: зажигается дуга, и ток </w:t>
            </w:r>
            <w:r>
              <w:rPr>
                <w:lang w:val="ru-RU"/>
              </w:rPr>
              <w:t>плавно возрастает.</w:t>
            </w:r>
          </w:p>
          <w:p w:rsidR="00C160CF" w:rsidRDefault="002A0CBC" w:rsidP="00C160CF">
            <w:pPr>
              <w:pStyle w:val="aa"/>
              <w:numPr>
                <w:ilvl w:val="0"/>
                <w:numId w:val="24"/>
              </w:numPr>
              <w:ind w:left="459"/>
              <w:jc w:val="both"/>
              <w:rPr>
                <w:lang w:val="ru-RU"/>
              </w:rPr>
            </w:pPr>
            <w:r>
              <w:rPr>
                <w:lang w:val="ru-RU"/>
              </w:rPr>
              <w:t>Отпустите триггер: ток плавно падает,  и дуга выключается.</w:t>
            </w:r>
          </w:p>
          <w:p w:rsidR="002A0CBC" w:rsidRPr="00C160CF" w:rsidRDefault="002A0CBC" w:rsidP="002A0CBC">
            <w:pPr>
              <w:pStyle w:val="aa"/>
              <w:numPr>
                <w:ilvl w:val="0"/>
                <w:numId w:val="24"/>
              </w:numPr>
              <w:ind w:left="459"/>
              <w:jc w:val="both"/>
              <w:rPr>
                <w:lang w:val="ru-RU"/>
              </w:rPr>
            </w:pPr>
            <w:r>
              <w:rPr>
                <w:lang w:val="ru-RU"/>
              </w:rPr>
              <w:t>Если снова нажать на триггер горелки, пока дуга не погасла, ток плавно увеличится, после чего переходим к (2).</w:t>
            </w:r>
          </w:p>
        </w:tc>
        <w:tc>
          <w:tcPr>
            <w:tcW w:w="3686" w:type="dxa"/>
            <w:vAlign w:val="center"/>
          </w:tcPr>
          <w:p w:rsidR="00D77BB6" w:rsidRPr="00D77BB6" w:rsidRDefault="00A65F31" w:rsidP="00A65F31">
            <w:pPr>
              <w:jc w:val="center"/>
              <w:rPr>
                <w:lang w:val="ru-RU"/>
              </w:rPr>
            </w:pPr>
            <w:r>
              <w:rPr>
                <w:noProof/>
                <w:lang w:val="ru-RU" w:eastAsia="ru-RU" w:bidi="ar-SA"/>
              </w:rPr>
              <w:drawing>
                <wp:inline distT="0" distB="0" distL="0" distR="0" wp14:anchorId="48324506" wp14:editId="4B8EC302">
                  <wp:extent cx="2032000" cy="639166"/>
                  <wp:effectExtent l="0" t="0" r="6350" b="889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2035629" cy="640307"/>
                          </a:xfrm>
                          <a:prstGeom prst="rect">
                            <a:avLst/>
                          </a:prstGeom>
                          <a:noFill/>
                          <a:ln w="9525">
                            <a:noFill/>
                            <a:miter lim="800000"/>
                            <a:headEnd/>
                            <a:tailEnd/>
                          </a:ln>
                        </pic:spPr>
                      </pic:pic>
                    </a:graphicData>
                  </a:graphic>
                </wp:inline>
              </w:drawing>
            </w:r>
          </w:p>
        </w:tc>
      </w:tr>
      <w:tr w:rsidR="00D77BB6" w:rsidRPr="00D77BB6" w:rsidTr="00793857">
        <w:tc>
          <w:tcPr>
            <w:tcW w:w="993" w:type="dxa"/>
            <w:vAlign w:val="center"/>
          </w:tcPr>
          <w:p w:rsidR="00D77BB6" w:rsidRPr="00E97F2E" w:rsidRDefault="00A65F31" w:rsidP="00E97F2E">
            <w:pPr>
              <w:jc w:val="center"/>
              <w:rPr>
                <w:b/>
                <w:lang w:val="ru-RU"/>
              </w:rPr>
            </w:pPr>
            <w:r>
              <w:rPr>
                <w:b/>
                <w:lang w:val="ru-RU"/>
              </w:rPr>
              <w:t>3</w:t>
            </w:r>
          </w:p>
        </w:tc>
        <w:tc>
          <w:tcPr>
            <w:tcW w:w="5812" w:type="dxa"/>
          </w:tcPr>
          <w:p w:rsidR="00D77BB6" w:rsidRPr="00A65F31" w:rsidRDefault="00A65F31" w:rsidP="000B48FA">
            <w:pPr>
              <w:jc w:val="both"/>
              <w:rPr>
                <w:b/>
                <w:lang w:val="ru-RU"/>
              </w:rPr>
            </w:pPr>
            <w:r w:rsidRPr="00A65F31">
              <w:rPr>
                <w:b/>
                <w:lang w:val="ru-RU"/>
              </w:rPr>
              <w:t>Режим двойной работы 2Т:</w:t>
            </w:r>
          </w:p>
          <w:p w:rsidR="00A65F31" w:rsidRDefault="00E44C31" w:rsidP="00E44C31">
            <w:pPr>
              <w:pStyle w:val="aa"/>
              <w:numPr>
                <w:ilvl w:val="0"/>
                <w:numId w:val="25"/>
              </w:numPr>
              <w:ind w:left="459"/>
              <w:jc w:val="both"/>
              <w:rPr>
                <w:lang w:val="ru-RU"/>
              </w:rPr>
            </w:pPr>
            <w:r>
              <w:rPr>
                <w:lang w:val="ru-RU"/>
              </w:rPr>
              <w:t>Нажмите триггер горелки: зажигается дуга, и ток плавно возрастает. Триггер можно отпустить в любой момент.</w:t>
            </w:r>
          </w:p>
          <w:p w:rsidR="00E44C31" w:rsidRDefault="00E44C31" w:rsidP="00E44C31">
            <w:pPr>
              <w:pStyle w:val="aa"/>
              <w:numPr>
                <w:ilvl w:val="0"/>
                <w:numId w:val="25"/>
              </w:numPr>
              <w:ind w:left="459"/>
              <w:jc w:val="both"/>
              <w:rPr>
                <w:lang w:val="ru-RU"/>
              </w:rPr>
            </w:pPr>
            <w:r>
              <w:rPr>
                <w:lang w:val="ru-RU"/>
              </w:rPr>
              <w:t>Нажмите триггер снова: ток плавно снижается, и дуга выключается. Триггер горелки можно отпустить в любое время.</w:t>
            </w:r>
          </w:p>
          <w:p w:rsidR="00E44C31" w:rsidRPr="00E44C31" w:rsidRDefault="00E44C31" w:rsidP="00E44C31">
            <w:pPr>
              <w:pStyle w:val="aa"/>
              <w:numPr>
                <w:ilvl w:val="0"/>
                <w:numId w:val="25"/>
              </w:numPr>
              <w:ind w:left="459"/>
              <w:jc w:val="both"/>
              <w:rPr>
                <w:lang w:val="ru-RU"/>
              </w:rPr>
            </w:pPr>
            <w:r>
              <w:rPr>
                <w:lang w:val="ru-RU"/>
              </w:rPr>
              <w:t>Если снова нажать на триггер горелки, пока дуга не погасла, ток плавно увеличится, после чего переходим к (2).</w:t>
            </w:r>
          </w:p>
        </w:tc>
        <w:tc>
          <w:tcPr>
            <w:tcW w:w="3686" w:type="dxa"/>
            <w:vAlign w:val="center"/>
          </w:tcPr>
          <w:p w:rsidR="00D77BB6" w:rsidRPr="00D77BB6" w:rsidRDefault="00A65F31" w:rsidP="00A65F31">
            <w:pPr>
              <w:jc w:val="center"/>
              <w:rPr>
                <w:lang w:val="ru-RU"/>
              </w:rPr>
            </w:pPr>
            <w:r w:rsidRPr="00A65F31">
              <w:rPr>
                <w:noProof/>
                <w:lang w:val="ru-RU" w:eastAsia="ru-RU" w:bidi="ar-SA"/>
              </w:rPr>
              <w:drawing>
                <wp:inline distT="0" distB="0" distL="0" distR="0" wp14:anchorId="6D19945F" wp14:editId="095DFF38">
                  <wp:extent cx="2209800" cy="603466"/>
                  <wp:effectExtent l="0" t="0" r="0" b="635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2210382" cy="603625"/>
                          </a:xfrm>
                          <a:prstGeom prst="rect">
                            <a:avLst/>
                          </a:prstGeom>
                          <a:noFill/>
                          <a:ln w="9525">
                            <a:noFill/>
                            <a:miter lim="800000"/>
                            <a:headEnd/>
                            <a:tailEnd/>
                          </a:ln>
                        </pic:spPr>
                      </pic:pic>
                    </a:graphicData>
                  </a:graphic>
                </wp:inline>
              </w:drawing>
            </w:r>
          </w:p>
        </w:tc>
      </w:tr>
      <w:tr w:rsidR="00D77BB6" w:rsidRPr="00D77BB6" w:rsidTr="00793857">
        <w:tc>
          <w:tcPr>
            <w:tcW w:w="993" w:type="dxa"/>
            <w:vAlign w:val="center"/>
          </w:tcPr>
          <w:p w:rsidR="00D77BB6" w:rsidRPr="00E97F2E" w:rsidRDefault="00A65F31" w:rsidP="00E97F2E">
            <w:pPr>
              <w:jc w:val="center"/>
              <w:rPr>
                <w:b/>
                <w:lang w:val="ru-RU"/>
              </w:rPr>
            </w:pPr>
            <w:r>
              <w:rPr>
                <w:b/>
                <w:lang w:val="ru-RU"/>
              </w:rPr>
              <w:t>4</w:t>
            </w:r>
          </w:p>
        </w:tc>
        <w:tc>
          <w:tcPr>
            <w:tcW w:w="5812" w:type="dxa"/>
          </w:tcPr>
          <w:p w:rsidR="00D77BB6" w:rsidRPr="00074ED6" w:rsidRDefault="00074ED6" w:rsidP="000B48FA">
            <w:pPr>
              <w:jc w:val="both"/>
              <w:rPr>
                <w:b/>
                <w:lang w:val="ru-RU"/>
              </w:rPr>
            </w:pPr>
            <w:r w:rsidRPr="00074ED6">
              <w:rPr>
                <w:b/>
                <w:lang w:val="ru-RU"/>
              </w:rPr>
              <w:t>Стандартный режим 4Т:</w:t>
            </w:r>
          </w:p>
          <w:p w:rsidR="00074ED6" w:rsidRDefault="00074ED6" w:rsidP="00074ED6">
            <w:pPr>
              <w:pStyle w:val="aa"/>
              <w:numPr>
                <w:ilvl w:val="0"/>
                <w:numId w:val="26"/>
              </w:numPr>
              <w:ind w:left="459"/>
              <w:jc w:val="both"/>
              <w:rPr>
                <w:lang w:val="ru-RU"/>
              </w:rPr>
            </w:pPr>
            <w:r>
              <w:rPr>
                <w:lang w:val="ru-RU"/>
              </w:rPr>
              <w:t>Нажмите триггер горелки: зажигается дуга, и ток достигает начального значения.</w:t>
            </w:r>
          </w:p>
          <w:p w:rsidR="00074ED6" w:rsidRDefault="00074ED6" w:rsidP="00074ED6">
            <w:pPr>
              <w:pStyle w:val="aa"/>
              <w:numPr>
                <w:ilvl w:val="0"/>
                <w:numId w:val="26"/>
              </w:numPr>
              <w:ind w:left="459"/>
              <w:jc w:val="both"/>
              <w:rPr>
                <w:lang w:val="ru-RU"/>
              </w:rPr>
            </w:pPr>
            <w:r>
              <w:rPr>
                <w:lang w:val="ru-RU"/>
              </w:rPr>
              <w:t>Отпустите триггер: ток плавно возрастает.</w:t>
            </w:r>
          </w:p>
          <w:p w:rsidR="00074ED6" w:rsidRDefault="00074ED6" w:rsidP="00074ED6">
            <w:pPr>
              <w:pStyle w:val="aa"/>
              <w:numPr>
                <w:ilvl w:val="0"/>
                <w:numId w:val="26"/>
              </w:numPr>
              <w:ind w:left="459"/>
              <w:jc w:val="both"/>
              <w:rPr>
                <w:lang w:val="ru-RU"/>
              </w:rPr>
            </w:pPr>
            <w:r>
              <w:rPr>
                <w:lang w:val="ru-RU"/>
              </w:rPr>
              <w:t>Снова нажмите триггер: ток падает до значения тока пилотной дуги.</w:t>
            </w:r>
          </w:p>
          <w:p w:rsidR="00074ED6" w:rsidRPr="00074ED6" w:rsidRDefault="00074ED6" w:rsidP="00074ED6">
            <w:pPr>
              <w:pStyle w:val="aa"/>
              <w:numPr>
                <w:ilvl w:val="0"/>
                <w:numId w:val="26"/>
              </w:numPr>
              <w:ind w:left="459"/>
              <w:jc w:val="both"/>
              <w:rPr>
                <w:lang w:val="ru-RU"/>
              </w:rPr>
            </w:pPr>
            <w:r>
              <w:rPr>
                <w:lang w:val="ru-RU"/>
              </w:rPr>
              <w:t>Отпустите триггер: дуга выключается.</w:t>
            </w:r>
          </w:p>
        </w:tc>
        <w:tc>
          <w:tcPr>
            <w:tcW w:w="3686" w:type="dxa"/>
            <w:vAlign w:val="center"/>
          </w:tcPr>
          <w:p w:rsidR="00D77BB6" w:rsidRPr="00D77BB6" w:rsidRDefault="00A65F31" w:rsidP="00A65F31">
            <w:pPr>
              <w:jc w:val="center"/>
              <w:rPr>
                <w:lang w:val="ru-RU"/>
              </w:rPr>
            </w:pPr>
            <w:r>
              <w:rPr>
                <w:noProof/>
                <w:lang w:val="ru-RU" w:eastAsia="ru-RU" w:bidi="ar-SA"/>
              </w:rPr>
              <w:drawing>
                <wp:inline distT="0" distB="0" distL="0" distR="0" wp14:anchorId="22E8C2C8" wp14:editId="56853CE9">
                  <wp:extent cx="2192866" cy="714392"/>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2187617" cy="712682"/>
                          </a:xfrm>
                          <a:prstGeom prst="rect">
                            <a:avLst/>
                          </a:prstGeom>
                          <a:noFill/>
                          <a:ln w="9525">
                            <a:noFill/>
                            <a:miter lim="800000"/>
                            <a:headEnd/>
                            <a:tailEnd/>
                          </a:ln>
                        </pic:spPr>
                      </pic:pic>
                    </a:graphicData>
                  </a:graphic>
                </wp:inline>
              </w:drawing>
            </w:r>
          </w:p>
        </w:tc>
      </w:tr>
      <w:tr w:rsidR="00D77BB6" w:rsidRPr="00D77BB6" w:rsidTr="00793857">
        <w:tc>
          <w:tcPr>
            <w:tcW w:w="993" w:type="dxa"/>
            <w:vAlign w:val="center"/>
          </w:tcPr>
          <w:p w:rsidR="00D77BB6" w:rsidRPr="00E97F2E" w:rsidRDefault="00A65F31" w:rsidP="00E97F2E">
            <w:pPr>
              <w:jc w:val="center"/>
              <w:rPr>
                <w:b/>
                <w:lang w:val="ru-RU"/>
              </w:rPr>
            </w:pPr>
            <w:r>
              <w:rPr>
                <w:b/>
                <w:lang w:val="ru-RU"/>
              </w:rPr>
              <w:t>5</w:t>
            </w:r>
          </w:p>
        </w:tc>
        <w:tc>
          <w:tcPr>
            <w:tcW w:w="5812" w:type="dxa"/>
          </w:tcPr>
          <w:p w:rsidR="00074ED6" w:rsidRPr="00A65F31" w:rsidRDefault="00074ED6" w:rsidP="00074ED6">
            <w:pPr>
              <w:jc w:val="both"/>
              <w:rPr>
                <w:b/>
                <w:lang w:val="ru-RU"/>
              </w:rPr>
            </w:pPr>
            <w:r>
              <w:rPr>
                <w:b/>
                <w:lang w:val="ru-RU"/>
              </w:rPr>
              <w:t>Режим двойной работы 4</w:t>
            </w:r>
            <w:r w:rsidRPr="00A65F31">
              <w:rPr>
                <w:b/>
                <w:lang w:val="ru-RU"/>
              </w:rPr>
              <w:t>Т:</w:t>
            </w:r>
          </w:p>
          <w:p w:rsidR="00D77BB6" w:rsidRDefault="000103A1" w:rsidP="000103A1">
            <w:pPr>
              <w:pStyle w:val="aa"/>
              <w:numPr>
                <w:ilvl w:val="0"/>
                <w:numId w:val="27"/>
              </w:numPr>
              <w:ind w:left="459"/>
              <w:jc w:val="both"/>
              <w:rPr>
                <w:lang w:val="ru-RU"/>
              </w:rPr>
            </w:pPr>
            <w:r>
              <w:rPr>
                <w:lang w:val="ru-RU"/>
              </w:rPr>
              <w:t>Нажмите триггер горелки: дуга зажигается, и ток достигает начального значения. Триггер можно отпустить в любое время.</w:t>
            </w:r>
          </w:p>
          <w:p w:rsidR="000103A1" w:rsidRDefault="000103A1" w:rsidP="000103A1">
            <w:pPr>
              <w:pStyle w:val="aa"/>
              <w:numPr>
                <w:ilvl w:val="0"/>
                <w:numId w:val="27"/>
              </w:numPr>
              <w:ind w:left="459"/>
              <w:jc w:val="both"/>
              <w:rPr>
                <w:lang w:val="ru-RU"/>
              </w:rPr>
            </w:pPr>
            <w:r>
              <w:rPr>
                <w:lang w:val="ru-RU"/>
              </w:rPr>
              <w:t xml:space="preserve">Отпустите триггер: ток плавно возрастает. </w:t>
            </w:r>
          </w:p>
          <w:p w:rsidR="005306E7" w:rsidRDefault="005306E7" w:rsidP="000103A1">
            <w:pPr>
              <w:pStyle w:val="aa"/>
              <w:numPr>
                <w:ilvl w:val="0"/>
                <w:numId w:val="27"/>
              </w:numPr>
              <w:ind w:left="459"/>
              <w:jc w:val="both"/>
              <w:rPr>
                <w:lang w:val="ru-RU"/>
              </w:rPr>
            </w:pPr>
            <w:r>
              <w:rPr>
                <w:lang w:val="ru-RU"/>
              </w:rPr>
              <w:t>Нажмите на триггер снова: ток снижается до значения тока пилотной дуги. Триггер можно отпустить в любое время.</w:t>
            </w:r>
          </w:p>
          <w:p w:rsidR="005306E7" w:rsidRPr="000103A1" w:rsidRDefault="005306E7" w:rsidP="000103A1">
            <w:pPr>
              <w:pStyle w:val="aa"/>
              <w:numPr>
                <w:ilvl w:val="0"/>
                <w:numId w:val="27"/>
              </w:numPr>
              <w:ind w:left="459"/>
              <w:jc w:val="both"/>
              <w:rPr>
                <w:lang w:val="ru-RU"/>
              </w:rPr>
            </w:pPr>
            <w:r>
              <w:rPr>
                <w:lang w:val="ru-RU"/>
              </w:rPr>
              <w:t>Отпустите триггер: дуга выключается.</w:t>
            </w:r>
          </w:p>
        </w:tc>
        <w:tc>
          <w:tcPr>
            <w:tcW w:w="3686" w:type="dxa"/>
            <w:vAlign w:val="center"/>
          </w:tcPr>
          <w:p w:rsidR="00D77BB6" w:rsidRPr="00D77BB6" w:rsidRDefault="005306E7" w:rsidP="00A65F31">
            <w:pPr>
              <w:jc w:val="center"/>
              <w:rPr>
                <w:lang w:val="ru-RU"/>
              </w:rPr>
            </w:pPr>
            <w:r w:rsidRPr="005306E7">
              <w:rPr>
                <w:noProof/>
                <w:lang w:val="ru-RU" w:eastAsia="ru-RU" w:bidi="ar-SA"/>
              </w:rPr>
              <w:drawing>
                <wp:inline distT="0" distB="0" distL="0" distR="0" wp14:anchorId="665FCB2B" wp14:editId="0402298F">
                  <wp:extent cx="2235200" cy="640096"/>
                  <wp:effectExtent l="0" t="0" r="0" b="762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2239191" cy="641239"/>
                          </a:xfrm>
                          <a:prstGeom prst="rect">
                            <a:avLst/>
                          </a:prstGeom>
                          <a:noFill/>
                          <a:ln w="9525">
                            <a:noFill/>
                            <a:miter lim="800000"/>
                            <a:headEnd/>
                            <a:tailEnd/>
                          </a:ln>
                        </pic:spPr>
                      </pic:pic>
                    </a:graphicData>
                  </a:graphic>
                </wp:inline>
              </w:drawing>
            </w:r>
          </w:p>
        </w:tc>
      </w:tr>
      <w:tr w:rsidR="00D77BB6" w:rsidRPr="00D77BB6" w:rsidTr="00793857">
        <w:tc>
          <w:tcPr>
            <w:tcW w:w="993" w:type="dxa"/>
            <w:vAlign w:val="center"/>
          </w:tcPr>
          <w:p w:rsidR="00D77BB6" w:rsidRPr="00E97F2E" w:rsidRDefault="00A65F31" w:rsidP="00E97F2E">
            <w:pPr>
              <w:jc w:val="center"/>
              <w:rPr>
                <w:b/>
                <w:lang w:val="ru-RU"/>
              </w:rPr>
            </w:pPr>
            <w:r>
              <w:rPr>
                <w:b/>
                <w:lang w:val="ru-RU"/>
              </w:rPr>
              <w:t>6</w:t>
            </w:r>
          </w:p>
        </w:tc>
        <w:tc>
          <w:tcPr>
            <w:tcW w:w="5812" w:type="dxa"/>
          </w:tcPr>
          <w:p w:rsidR="00D77BB6" w:rsidRPr="006D3E99" w:rsidRDefault="007D7A41" w:rsidP="000B48FA">
            <w:pPr>
              <w:jc w:val="both"/>
              <w:rPr>
                <w:b/>
                <w:lang w:val="ru-RU"/>
              </w:rPr>
            </w:pPr>
            <w:r w:rsidRPr="006D3E99">
              <w:rPr>
                <w:b/>
                <w:lang w:val="ru-RU"/>
              </w:rPr>
              <w:t>Циклический одиночный режим работы без начального тока</w:t>
            </w:r>
            <w:r w:rsidR="006D3E99" w:rsidRPr="006D3E99">
              <w:rPr>
                <w:b/>
                <w:lang w:val="ru-RU"/>
              </w:rPr>
              <w:t>:</w:t>
            </w:r>
          </w:p>
          <w:p w:rsidR="006D3E99" w:rsidRDefault="006D3E99" w:rsidP="006D3E99">
            <w:pPr>
              <w:pStyle w:val="aa"/>
              <w:numPr>
                <w:ilvl w:val="0"/>
                <w:numId w:val="28"/>
              </w:numPr>
              <w:ind w:left="459"/>
              <w:jc w:val="both"/>
              <w:rPr>
                <w:lang w:val="ru-RU"/>
              </w:rPr>
            </w:pPr>
            <w:r>
              <w:rPr>
                <w:lang w:val="ru-RU"/>
              </w:rPr>
              <w:t>Нажмите на триггер горелки: дуга зажигается, и ток плавно возрастает.</w:t>
            </w:r>
          </w:p>
          <w:p w:rsidR="006D3E99" w:rsidRDefault="006D3E99" w:rsidP="006D3E99">
            <w:pPr>
              <w:pStyle w:val="aa"/>
              <w:numPr>
                <w:ilvl w:val="0"/>
                <w:numId w:val="28"/>
              </w:numPr>
              <w:ind w:left="459"/>
              <w:jc w:val="both"/>
              <w:rPr>
                <w:lang w:val="ru-RU"/>
              </w:rPr>
            </w:pPr>
            <w:r>
              <w:rPr>
                <w:lang w:val="ru-RU"/>
              </w:rPr>
              <w:t>Отпустите триггер: ток падает до значения тока пилотной дуги.</w:t>
            </w:r>
          </w:p>
          <w:p w:rsidR="006D3E99" w:rsidRDefault="006D3E99" w:rsidP="006D3E99">
            <w:pPr>
              <w:pStyle w:val="aa"/>
              <w:numPr>
                <w:ilvl w:val="0"/>
                <w:numId w:val="28"/>
              </w:numPr>
              <w:ind w:left="459"/>
              <w:jc w:val="both"/>
              <w:rPr>
                <w:lang w:val="ru-RU"/>
              </w:rPr>
            </w:pPr>
            <w:r>
              <w:rPr>
                <w:lang w:val="ru-RU"/>
              </w:rPr>
              <w:t>Снова нажмите триггер: ток опять плавно нарастает, после чего переходим к (2).</w:t>
            </w:r>
          </w:p>
          <w:p w:rsidR="006D3E99" w:rsidRPr="006D3E99" w:rsidRDefault="006D3E99" w:rsidP="006D3E99">
            <w:pPr>
              <w:pStyle w:val="aa"/>
              <w:numPr>
                <w:ilvl w:val="0"/>
                <w:numId w:val="28"/>
              </w:numPr>
              <w:ind w:left="459"/>
              <w:jc w:val="both"/>
              <w:rPr>
                <w:lang w:val="ru-RU"/>
              </w:rPr>
            </w:pPr>
            <w:r>
              <w:rPr>
                <w:lang w:val="ru-RU"/>
              </w:rPr>
              <w:t>Если однократно быстро нажать и отпустить триггер горелки, дуга выключится.</w:t>
            </w:r>
          </w:p>
        </w:tc>
        <w:tc>
          <w:tcPr>
            <w:tcW w:w="3686" w:type="dxa"/>
            <w:vAlign w:val="center"/>
          </w:tcPr>
          <w:p w:rsidR="00D77BB6" w:rsidRPr="00D77BB6" w:rsidRDefault="005306E7" w:rsidP="00A65F31">
            <w:pPr>
              <w:jc w:val="center"/>
              <w:rPr>
                <w:lang w:val="ru-RU"/>
              </w:rPr>
            </w:pPr>
            <w:r>
              <w:rPr>
                <w:noProof/>
                <w:lang w:val="ru-RU" w:eastAsia="ru-RU" w:bidi="ar-SA"/>
              </w:rPr>
              <w:drawing>
                <wp:inline distT="0" distB="0" distL="0" distR="0" wp14:anchorId="0A049A6C" wp14:editId="6DA4CF9D">
                  <wp:extent cx="2201333" cy="720785"/>
                  <wp:effectExtent l="0" t="0" r="8890" b="3175"/>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2199783" cy="720278"/>
                          </a:xfrm>
                          <a:prstGeom prst="rect">
                            <a:avLst/>
                          </a:prstGeom>
                          <a:noFill/>
                          <a:ln w="9525">
                            <a:noFill/>
                            <a:miter lim="800000"/>
                            <a:headEnd/>
                            <a:tailEnd/>
                          </a:ln>
                        </pic:spPr>
                      </pic:pic>
                    </a:graphicData>
                  </a:graphic>
                </wp:inline>
              </w:drawing>
            </w:r>
          </w:p>
        </w:tc>
      </w:tr>
      <w:tr w:rsidR="00A65F31" w:rsidRPr="00D77BB6" w:rsidTr="00793857">
        <w:tc>
          <w:tcPr>
            <w:tcW w:w="993" w:type="dxa"/>
            <w:vAlign w:val="center"/>
          </w:tcPr>
          <w:p w:rsidR="00A65F31" w:rsidRDefault="00A65F31" w:rsidP="00E97F2E">
            <w:pPr>
              <w:jc w:val="center"/>
              <w:rPr>
                <w:b/>
                <w:lang w:val="ru-RU"/>
              </w:rPr>
            </w:pPr>
            <w:r>
              <w:rPr>
                <w:b/>
                <w:lang w:val="ru-RU"/>
              </w:rPr>
              <w:lastRenderedPageBreak/>
              <w:t>7</w:t>
            </w:r>
          </w:p>
        </w:tc>
        <w:tc>
          <w:tcPr>
            <w:tcW w:w="5812" w:type="dxa"/>
          </w:tcPr>
          <w:p w:rsidR="006D3E99" w:rsidRPr="006D3E99" w:rsidRDefault="006D3E99" w:rsidP="006D3E99">
            <w:pPr>
              <w:jc w:val="both"/>
              <w:rPr>
                <w:b/>
                <w:lang w:val="ru-RU"/>
              </w:rPr>
            </w:pPr>
            <w:r w:rsidRPr="006D3E99">
              <w:rPr>
                <w:b/>
                <w:lang w:val="ru-RU"/>
              </w:rPr>
              <w:t xml:space="preserve">Циклический одиночный режим работы </w:t>
            </w:r>
            <w:r w:rsidR="00B919BA">
              <w:rPr>
                <w:b/>
                <w:lang w:val="ru-RU"/>
              </w:rPr>
              <w:t>с начальным током</w:t>
            </w:r>
            <w:r w:rsidRPr="006D3E99">
              <w:rPr>
                <w:b/>
                <w:lang w:val="ru-RU"/>
              </w:rPr>
              <w:t>:</w:t>
            </w:r>
          </w:p>
          <w:p w:rsidR="006D3E99" w:rsidRDefault="006D3E99" w:rsidP="00B919BA">
            <w:pPr>
              <w:pStyle w:val="aa"/>
              <w:numPr>
                <w:ilvl w:val="0"/>
                <w:numId w:val="29"/>
              </w:numPr>
              <w:ind w:left="459"/>
              <w:jc w:val="both"/>
              <w:rPr>
                <w:lang w:val="ru-RU"/>
              </w:rPr>
            </w:pPr>
            <w:r>
              <w:rPr>
                <w:lang w:val="ru-RU"/>
              </w:rPr>
              <w:t xml:space="preserve">Нажмите на триггер горелки: дуга зажигается, и ток </w:t>
            </w:r>
            <w:r w:rsidR="00B919BA">
              <w:rPr>
                <w:lang w:val="ru-RU"/>
              </w:rPr>
              <w:t>достигает начального значения</w:t>
            </w:r>
            <w:r>
              <w:rPr>
                <w:lang w:val="ru-RU"/>
              </w:rPr>
              <w:t>.</w:t>
            </w:r>
          </w:p>
          <w:p w:rsidR="00B919BA" w:rsidRDefault="00B919BA" w:rsidP="00B919BA">
            <w:pPr>
              <w:pStyle w:val="aa"/>
              <w:numPr>
                <w:ilvl w:val="0"/>
                <w:numId w:val="29"/>
              </w:numPr>
              <w:ind w:left="459"/>
              <w:jc w:val="both"/>
              <w:rPr>
                <w:lang w:val="ru-RU"/>
              </w:rPr>
            </w:pPr>
            <w:r>
              <w:rPr>
                <w:lang w:val="ru-RU"/>
              </w:rPr>
              <w:t>Отпустите триггер: ток плавно возрастает.</w:t>
            </w:r>
          </w:p>
          <w:p w:rsidR="00B919BA" w:rsidRDefault="00B919BA" w:rsidP="00B919BA">
            <w:pPr>
              <w:pStyle w:val="aa"/>
              <w:numPr>
                <w:ilvl w:val="0"/>
                <w:numId w:val="29"/>
              </w:numPr>
              <w:ind w:left="459"/>
              <w:jc w:val="both"/>
              <w:rPr>
                <w:lang w:val="ru-RU"/>
              </w:rPr>
            </w:pPr>
            <w:r>
              <w:rPr>
                <w:lang w:val="ru-RU"/>
              </w:rPr>
              <w:t>Снова нажмите триггер: ток падает до значения тока пилотной дуги, после чего переходим к (2).</w:t>
            </w:r>
          </w:p>
          <w:p w:rsidR="00A65F31" w:rsidRPr="00B919BA" w:rsidRDefault="00B919BA" w:rsidP="000B48FA">
            <w:pPr>
              <w:pStyle w:val="aa"/>
              <w:numPr>
                <w:ilvl w:val="0"/>
                <w:numId w:val="29"/>
              </w:numPr>
              <w:ind w:left="459"/>
              <w:jc w:val="both"/>
              <w:rPr>
                <w:lang w:val="ru-RU"/>
              </w:rPr>
            </w:pPr>
            <w:r>
              <w:rPr>
                <w:lang w:val="ru-RU"/>
              </w:rPr>
              <w:t>Если однократно быстро нажать и отпустить триггер, дуга выключится.</w:t>
            </w:r>
          </w:p>
        </w:tc>
        <w:tc>
          <w:tcPr>
            <w:tcW w:w="3686" w:type="dxa"/>
            <w:vAlign w:val="center"/>
          </w:tcPr>
          <w:p w:rsidR="00A65F31" w:rsidRPr="00D77BB6" w:rsidRDefault="006D3E99" w:rsidP="00A65F31">
            <w:pPr>
              <w:jc w:val="center"/>
              <w:rPr>
                <w:lang w:val="ru-RU"/>
              </w:rPr>
            </w:pPr>
            <w:r>
              <w:rPr>
                <w:noProof/>
                <w:lang w:val="ru-RU" w:eastAsia="ru-RU" w:bidi="ar-SA"/>
              </w:rPr>
              <w:drawing>
                <wp:inline distT="0" distB="0" distL="0" distR="0" wp14:anchorId="5A1D323B" wp14:editId="2D1CDDAC">
                  <wp:extent cx="2252133" cy="888938"/>
                  <wp:effectExtent l="0" t="0" r="0" b="6985"/>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2252630" cy="889134"/>
                          </a:xfrm>
                          <a:prstGeom prst="rect">
                            <a:avLst/>
                          </a:prstGeom>
                          <a:noFill/>
                          <a:ln w="9525">
                            <a:noFill/>
                            <a:miter lim="800000"/>
                            <a:headEnd/>
                            <a:tailEnd/>
                          </a:ln>
                        </pic:spPr>
                      </pic:pic>
                    </a:graphicData>
                  </a:graphic>
                </wp:inline>
              </w:drawing>
            </w:r>
          </w:p>
        </w:tc>
      </w:tr>
      <w:tr w:rsidR="00A65F31" w:rsidRPr="00D77BB6" w:rsidTr="00793857">
        <w:tc>
          <w:tcPr>
            <w:tcW w:w="993" w:type="dxa"/>
            <w:vAlign w:val="center"/>
          </w:tcPr>
          <w:p w:rsidR="00A65F31" w:rsidRDefault="00A65F31" w:rsidP="00E97F2E">
            <w:pPr>
              <w:jc w:val="center"/>
              <w:rPr>
                <w:b/>
                <w:lang w:val="ru-RU"/>
              </w:rPr>
            </w:pPr>
            <w:r>
              <w:rPr>
                <w:b/>
                <w:lang w:val="ru-RU"/>
              </w:rPr>
              <w:t>8</w:t>
            </w:r>
          </w:p>
        </w:tc>
        <w:tc>
          <w:tcPr>
            <w:tcW w:w="5812" w:type="dxa"/>
          </w:tcPr>
          <w:p w:rsidR="00A65F31" w:rsidRPr="008800B0" w:rsidRDefault="008800B0" w:rsidP="000B48FA">
            <w:pPr>
              <w:jc w:val="both"/>
              <w:rPr>
                <w:b/>
                <w:lang w:val="ru-RU"/>
              </w:rPr>
            </w:pPr>
            <w:r w:rsidRPr="008800B0">
              <w:rPr>
                <w:b/>
                <w:lang w:val="ru-RU"/>
              </w:rPr>
              <w:t>Режим работы с таймером включения:</w:t>
            </w:r>
          </w:p>
          <w:p w:rsidR="008800B0" w:rsidRDefault="008800B0" w:rsidP="008800B0">
            <w:pPr>
              <w:pStyle w:val="aa"/>
              <w:numPr>
                <w:ilvl w:val="0"/>
                <w:numId w:val="30"/>
              </w:numPr>
              <w:ind w:left="459"/>
              <w:jc w:val="both"/>
              <w:rPr>
                <w:lang w:val="ru-RU"/>
              </w:rPr>
            </w:pPr>
            <w:r>
              <w:rPr>
                <w:lang w:val="ru-RU"/>
              </w:rPr>
              <w:t>Нажмите на триггер горелки: дуга зажигается, и ток плавно возрастает.</w:t>
            </w:r>
          </w:p>
          <w:p w:rsidR="008800B0" w:rsidRDefault="008800B0" w:rsidP="008800B0">
            <w:pPr>
              <w:pStyle w:val="aa"/>
              <w:numPr>
                <w:ilvl w:val="0"/>
                <w:numId w:val="30"/>
              </w:numPr>
              <w:ind w:left="459"/>
              <w:jc w:val="both"/>
              <w:rPr>
                <w:lang w:val="ru-RU"/>
              </w:rPr>
            </w:pPr>
            <w:r>
              <w:rPr>
                <w:lang w:val="ru-RU"/>
              </w:rPr>
              <w:t>Если отпустить триггер в течение 1с, то дуга погаснет; если отпустить его по истечении 1с, то переходим к (3).</w:t>
            </w:r>
          </w:p>
          <w:p w:rsidR="008800B0" w:rsidRDefault="008800B0" w:rsidP="008800B0">
            <w:pPr>
              <w:pStyle w:val="aa"/>
              <w:numPr>
                <w:ilvl w:val="0"/>
                <w:numId w:val="30"/>
              </w:numPr>
              <w:ind w:left="459"/>
              <w:jc w:val="both"/>
              <w:rPr>
                <w:lang w:val="ru-RU"/>
              </w:rPr>
            </w:pPr>
            <w:r>
              <w:rPr>
                <w:lang w:val="ru-RU"/>
              </w:rPr>
              <w:t>Снова нажмите на триггер: ток плавно снижается и дуга гаснет. Триггер можно отпустить в любое время.</w:t>
            </w:r>
          </w:p>
          <w:p w:rsidR="008800B0" w:rsidRPr="008800B0" w:rsidRDefault="008800B0" w:rsidP="00EB39A1">
            <w:pPr>
              <w:pStyle w:val="aa"/>
              <w:numPr>
                <w:ilvl w:val="0"/>
                <w:numId w:val="30"/>
              </w:numPr>
              <w:ind w:left="459"/>
              <w:jc w:val="both"/>
              <w:rPr>
                <w:lang w:val="ru-RU"/>
              </w:rPr>
            </w:pPr>
            <w:r>
              <w:rPr>
                <w:lang w:val="ru-RU"/>
              </w:rPr>
              <w:t>Если снова нажать на триггер, пока дуга не погасла</w:t>
            </w:r>
            <w:r w:rsidR="00EB39A1">
              <w:rPr>
                <w:lang w:val="ru-RU"/>
              </w:rPr>
              <w:t>, то ток снова плавно возрастает, и переходим к (3).</w:t>
            </w:r>
          </w:p>
        </w:tc>
        <w:tc>
          <w:tcPr>
            <w:tcW w:w="3686" w:type="dxa"/>
            <w:vAlign w:val="center"/>
          </w:tcPr>
          <w:p w:rsidR="00A65F31" w:rsidRPr="00D77BB6" w:rsidRDefault="006D3E99" w:rsidP="00A65F31">
            <w:pPr>
              <w:jc w:val="center"/>
              <w:rPr>
                <w:lang w:val="ru-RU"/>
              </w:rPr>
            </w:pPr>
            <w:r>
              <w:rPr>
                <w:noProof/>
                <w:lang w:val="ru-RU" w:eastAsia="ru-RU" w:bidi="ar-SA"/>
              </w:rPr>
              <w:drawing>
                <wp:inline distT="0" distB="0" distL="0" distR="0" wp14:anchorId="689B0349" wp14:editId="1DD9E3D5">
                  <wp:extent cx="2201333" cy="875021"/>
                  <wp:effectExtent l="0" t="0" r="0" b="1905"/>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a:stretch>
                            <a:fillRect/>
                          </a:stretch>
                        </pic:blipFill>
                        <pic:spPr bwMode="auto">
                          <a:xfrm>
                            <a:off x="0" y="0"/>
                            <a:ext cx="2207126" cy="877324"/>
                          </a:xfrm>
                          <a:prstGeom prst="rect">
                            <a:avLst/>
                          </a:prstGeom>
                          <a:noFill/>
                          <a:ln w="9525">
                            <a:noFill/>
                            <a:miter lim="800000"/>
                            <a:headEnd/>
                            <a:tailEnd/>
                          </a:ln>
                        </pic:spPr>
                      </pic:pic>
                    </a:graphicData>
                  </a:graphic>
                </wp:inline>
              </w:drawing>
            </w:r>
          </w:p>
        </w:tc>
      </w:tr>
      <w:tr w:rsidR="00A65F31" w:rsidRPr="00D77BB6" w:rsidTr="00793857">
        <w:tc>
          <w:tcPr>
            <w:tcW w:w="993" w:type="dxa"/>
            <w:vAlign w:val="center"/>
          </w:tcPr>
          <w:p w:rsidR="00A65F31" w:rsidRDefault="00A65F31" w:rsidP="00E97F2E">
            <w:pPr>
              <w:jc w:val="center"/>
              <w:rPr>
                <w:b/>
                <w:lang w:val="ru-RU"/>
              </w:rPr>
            </w:pPr>
            <w:r>
              <w:rPr>
                <w:b/>
                <w:lang w:val="ru-RU"/>
              </w:rPr>
              <w:t>9</w:t>
            </w:r>
          </w:p>
        </w:tc>
        <w:tc>
          <w:tcPr>
            <w:tcW w:w="5812" w:type="dxa"/>
          </w:tcPr>
          <w:p w:rsidR="00EB39A1" w:rsidRPr="008800B0" w:rsidRDefault="00EB39A1" w:rsidP="00EB39A1">
            <w:pPr>
              <w:jc w:val="both"/>
              <w:rPr>
                <w:b/>
                <w:lang w:val="ru-RU"/>
              </w:rPr>
            </w:pPr>
            <w:r w:rsidRPr="008800B0">
              <w:rPr>
                <w:b/>
                <w:lang w:val="ru-RU"/>
              </w:rPr>
              <w:t>Режим работы с таймером в</w:t>
            </w:r>
            <w:r>
              <w:rPr>
                <w:b/>
                <w:lang w:val="ru-RU"/>
              </w:rPr>
              <w:t>ы</w:t>
            </w:r>
            <w:r w:rsidRPr="008800B0">
              <w:rPr>
                <w:b/>
                <w:lang w:val="ru-RU"/>
              </w:rPr>
              <w:t>ключения:</w:t>
            </w:r>
          </w:p>
          <w:p w:rsidR="00EB39A1" w:rsidRDefault="00EB39A1" w:rsidP="00EB39A1">
            <w:pPr>
              <w:pStyle w:val="aa"/>
              <w:numPr>
                <w:ilvl w:val="0"/>
                <w:numId w:val="31"/>
              </w:numPr>
              <w:ind w:left="459"/>
              <w:jc w:val="both"/>
              <w:rPr>
                <w:lang w:val="ru-RU"/>
              </w:rPr>
            </w:pPr>
            <w:r>
              <w:rPr>
                <w:lang w:val="ru-RU"/>
              </w:rPr>
              <w:t>Нажмите на триггер горелки: дуга зажигается, и ток плавно возрастает.</w:t>
            </w:r>
          </w:p>
          <w:p w:rsidR="00EB39A1" w:rsidRDefault="00EB39A1" w:rsidP="00EB39A1">
            <w:pPr>
              <w:pStyle w:val="aa"/>
              <w:numPr>
                <w:ilvl w:val="0"/>
                <w:numId w:val="31"/>
              </w:numPr>
              <w:ind w:left="459"/>
              <w:jc w:val="both"/>
              <w:rPr>
                <w:lang w:val="ru-RU"/>
              </w:rPr>
            </w:pPr>
            <w:r>
              <w:rPr>
                <w:lang w:val="ru-RU"/>
              </w:rPr>
              <w:t>Если отпустить триггер в течение 1с, то переходим к (3); если отпустить его по истечении 1с, то дуга погаснет.</w:t>
            </w:r>
          </w:p>
          <w:p w:rsidR="00A65F31" w:rsidRPr="00D77BB6" w:rsidRDefault="00EB39A1" w:rsidP="00EB39A1">
            <w:pPr>
              <w:pStyle w:val="aa"/>
              <w:numPr>
                <w:ilvl w:val="0"/>
                <w:numId w:val="31"/>
              </w:numPr>
              <w:ind w:left="459"/>
              <w:jc w:val="both"/>
              <w:rPr>
                <w:lang w:val="ru-RU"/>
              </w:rPr>
            </w:pPr>
            <w:r>
              <w:rPr>
                <w:lang w:val="ru-RU"/>
              </w:rPr>
              <w:t xml:space="preserve">Снова нажмите на триггер: ток плавно снижается и дуга гаснет. </w:t>
            </w:r>
          </w:p>
        </w:tc>
        <w:tc>
          <w:tcPr>
            <w:tcW w:w="3686" w:type="dxa"/>
            <w:vAlign w:val="center"/>
          </w:tcPr>
          <w:p w:rsidR="00A65F31" w:rsidRPr="00D77BB6" w:rsidRDefault="006D3E99" w:rsidP="00A65F31">
            <w:pPr>
              <w:jc w:val="center"/>
              <w:rPr>
                <w:lang w:val="ru-RU"/>
              </w:rPr>
            </w:pPr>
            <w:r>
              <w:rPr>
                <w:noProof/>
                <w:lang w:val="ru-RU" w:eastAsia="ru-RU" w:bidi="ar-SA"/>
              </w:rPr>
              <w:drawing>
                <wp:inline distT="0" distB="0" distL="0" distR="0" wp14:anchorId="19732881" wp14:editId="71E5AA7C">
                  <wp:extent cx="2245792" cy="650914"/>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a:stretch>
                            <a:fillRect/>
                          </a:stretch>
                        </pic:blipFill>
                        <pic:spPr bwMode="auto">
                          <a:xfrm>
                            <a:off x="0" y="0"/>
                            <a:ext cx="2237370" cy="648473"/>
                          </a:xfrm>
                          <a:prstGeom prst="rect">
                            <a:avLst/>
                          </a:prstGeom>
                          <a:noFill/>
                          <a:ln w="9525">
                            <a:noFill/>
                            <a:miter lim="800000"/>
                            <a:headEnd/>
                            <a:tailEnd/>
                          </a:ln>
                        </pic:spPr>
                      </pic:pic>
                    </a:graphicData>
                  </a:graphic>
                </wp:inline>
              </w:drawing>
            </w:r>
          </w:p>
        </w:tc>
      </w:tr>
      <w:tr w:rsidR="00EB39A1" w:rsidRPr="00D77BB6" w:rsidTr="00793857">
        <w:tc>
          <w:tcPr>
            <w:tcW w:w="993" w:type="dxa"/>
            <w:vAlign w:val="center"/>
          </w:tcPr>
          <w:p w:rsidR="00EB39A1" w:rsidRDefault="00EB39A1" w:rsidP="00E97F2E">
            <w:pPr>
              <w:jc w:val="center"/>
              <w:rPr>
                <w:b/>
                <w:lang w:val="ru-RU"/>
              </w:rPr>
            </w:pPr>
            <w:r>
              <w:rPr>
                <w:b/>
                <w:lang w:val="ru-RU"/>
              </w:rPr>
              <w:t>10</w:t>
            </w:r>
          </w:p>
        </w:tc>
        <w:tc>
          <w:tcPr>
            <w:tcW w:w="5812" w:type="dxa"/>
          </w:tcPr>
          <w:p w:rsidR="00EB39A1" w:rsidRPr="006D3E99" w:rsidRDefault="00EB39A1" w:rsidP="00253844">
            <w:pPr>
              <w:jc w:val="both"/>
              <w:rPr>
                <w:b/>
                <w:lang w:val="ru-RU"/>
              </w:rPr>
            </w:pPr>
            <w:r w:rsidRPr="006D3E99">
              <w:rPr>
                <w:b/>
                <w:lang w:val="ru-RU"/>
              </w:rPr>
              <w:t xml:space="preserve">Циклический </w:t>
            </w:r>
            <w:r w:rsidR="008367CC">
              <w:rPr>
                <w:b/>
                <w:lang w:val="ru-RU"/>
              </w:rPr>
              <w:t>двойной</w:t>
            </w:r>
            <w:r w:rsidRPr="006D3E99">
              <w:rPr>
                <w:b/>
                <w:lang w:val="ru-RU"/>
              </w:rPr>
              <w:t xml:space="preserve"> режим работы без начального тока:</w:t>
            </w:r>
          </w:p>
          <w:p w:rsidR="00EB39A1" w:rsidRDefault="00EB39A1" w:rsidP="008367CC">
            <w:pPr>
              <w:pStyle w:val="aa"/>
              <w:numPr>
                <w:ilvl w:val="0"/>
                <w:numId w:val="32"/>
              </w:numPr>
              <w:ind w:left="459"/>
              <w:jc w:val="both"/>
              <w:rPr>
                <w:lang w:val="ru-RU"/>
              </w:rPr>
            </w:pPr>
            <w:r>
              <w:rPr>
                <w:lang w:val="ru-RU"/>
              </w:rPr>
              <w:t>Нажмите на триггер горелки: дуга зажигается, и ток плавно возрастает.</w:t>
            </w:r>
            <w:r w:rsidR="008367CC">
              <w:rPr>
                <w:lang w:val="ru-RU"/>
              </w:rPr>
              <w:t xml:space="preserve"> Триггер можно отпустить в любой момент.</w:t>
            </w:r>
          </w:p>
          <w:p w:rsidR="00EB39A1" w:rsidRDefault="008367CC" w:rsidP="008367CC">
            <w:pPr>
              <w:pStyle w:val="aa"/>
              <w:numPr>
                <w:ilvl w:val="0"/>
                <w:numId w:val="32"/>
              </w:numPr>
              <w:ind w:left="459"/>
              <w:jc w:val="both"/>
              <w:rPr>
                <w:lang w:val="ru-RU"/>
              </w:rPr>
            </w:pPr>
            <w:r>
              <w:rPr>
                <w:lang w:val="ru-RU"/>
              </w:rPr>
              <w:t>Однократно быстро нажмите и о</w:t>
            </w:r>
            <w:r w:rsidR="00EB39A1">
              <w:rPr>
                <w:lang w:val="ru-RU"/>
              </w:rPr>
              <w:t>тпустите триггер: ток падает до значения тока пилотной дуги.</w:t>
            </w:r>
          </w:p>
          <w:p w:rsidR="00EB39A1" w:rsidRDefault="008367CC" w:rsidP="008367CC">
            <w:pPr>
              <w:pStyle w:val="aa"/>
              <w:numPr>
                <w:ilvl w:val="0"/>
                <w:numId w:val="32"/>
              </w:numPr>
              <w:ind w:left="459"/>
              <w:jc w:val="both"/>
              <w:rPr>
                <w:lang w:val="ru-RU"/>
              </w:rPr>
            </w:pPr>
            <w:r>
              <w:rPr>
                <w:lang w:val="ru-RU"/>
              </w:rPr>
              <w:t xml:space="preserve">Однократно быстро нажмите и отпустите </w:t>
            </w:r>
            <w:r w:rsidR="00EB39A1">
              <w:rPr>
                <w:lang w:val="ru-RU"/>
              </w:rPr>
              <w:t>триггер: ток опять плавно нарастает, после чего переходим к (2).</w:t>
            </w:r>
          </w:p>
          <w:p w:rsidR="00EB39A1" w:rsidRPr="006D3E99" w:rsidRDefault="00EB39A1" w:rsidP="008367CC">
            <w:pPr>
              <w:pStyle w:val="aa"/>
              <w:numPr>
                <w:ilvl w:val="0"/>
                <w:numId w:val="32"/>
              </w:numPr>
              <w:ind w:left="459"/>
              <w:jc w:val="both"/>
              <w:rPr>
                <w:lang w:val="ru-RU"/>
              </w:rPr>
            </w:pPr>
            <w:r>
              <w:rPr>
                <w:lang w:val="ru-RU"/>
              </w:rPr>
              <w:t xml:space="preserve">Если </w:t>
            </w:r>
            <w:r w:rsidR="008367CC">
              <w:rPr>
                <w:lang w:val="ru-RU"/>
              </w:rPr>
              <w:t xml:space="preserve">дважды </w:t>
            </w:r>
            <w:r>
              <w:rPr>
                <w:lang w:val="ru-RU"/>
              </w:rPr>
              <w:t>быстро нажать и отпустить триггер горелки</w:t>
            </w:r>
            <w:r w:rsidR="008367CC">
              <w:rPr>
                <w:lang w:val="ru-RU"/>
              </w:rPr>
              <w:t xml:space="preserve"> в течение 0,5 с, то ток плавно снижается</w:t>
            </w:r>
            <w:r>
              <w:rPr>
                <w:lang w:val="ru-RU"/>
              </w:rPr>
              <w:t>,</w:t>
            </w:r>
            <w:r w:rsidR="008367CC">
              <w:rPr>
                <w:lang w:val="ru-RU"/>
              </w:rPr>
              <w:t xml:space="preserve"> и дуга выключае</w:t>
            </w:r>
            <w:r>
              <w:rPr>
                <w:lang w:val="ru-RU"/>
              </w:rPr>
              <w:t>тся.</w:t>
            </w:r>
          </w:p>
        </w:tc>
        <w:tc>
          <w:tcPr>
            <w:tcW w:w="3686" w:type="dxa"/>
            <w:vAlign w:val="center"/>
          </w:tcPr>
          <w:p w:rsidR="00EB39A1" w:rsidRPr="00D77BB6" w:rsidRDefault="00EB39A1" w:rsidP="00A65F31">
            <w:pPr>
              <w:jc w:val="center"/>
              <w:rPr>
                <w:lang w:val="ru-RU"/>
              </w:rPr>
            </w:pPr>
            <w:r>
              <w:rPr>
                <w:noProof/>
                <w:lang w:val="ru-RU" w:eastAsia="ru-RU" w:bidi="ar-SA"/>
              </w:rPr>
              <w:drawing>
                <wp:inline distT="0" distB="0" distL="0" distR="0" wp14:anchorId="3209432E" wp14:editId="286313AE">
                  <wp:extent cx="2260600" cy="833071"/>
                  <wp:effectExtent l="0" t="0" r="6350" b="5715"/>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a:stretch>
                            <a:fillRect/>
                          </a:stretch>
                        </pic:blipFill>
                        <pic:spPr bwMode="auto">
                          <a:xfrm>
                            <a:off x="0" y="0"/>
                            <a:ext cx="2255480" cy="831184"/>
                          </a:xfrm>
                          <a:prstGeom prst="rect">
                            <a:avLst/>
                          </a:prstGeom>
                          <a:noFill/>
                          <a:ln w="9525">
                            <a:noFill/>
                            <a:miter lim="800000"/>
                            <a:headEnd/>
                            <a:tailEnd/>
                          </a:ln>
                        </pic:spPr>
                      </pic:pic>
                    </a:graphicData>
                  </a:graphic>
                </wp:inline>
              </w:drawing>
            </w:r>
          </w:p>
        </w:tc>
      </w:tr>
      <w:tr w:rsidR="00EB39A1" w:rsidRPr="00D77BB6" w:rsidTr="00793857">
        <w:tc>
          <w:tcPr>
            <w:tcW w:w="993" w:type="dxa"/>
            <w:vAlign w:val="center"/>
          </w:tcPr>
          <w:p w:rsidR="00EB39A1" w:rsidRDefault="00EB39A1" w:rsidP="00E97F2E">
            <w:pPr>
              <w:jc w:val="center"/>
              <w:rPr>
                <w:b/>
                <w:lang w:val="ru-RU"/>
              </w:rPr>
            </w:pPr>
            <w:r>
              <w:rPr>
                <w:b/>
                <w:lang w:val="ru-RU"/>
              </w:rPr>
              <w:t>11</w:t>
            </w:r>
          </w:p>
        </w:tc>
        <w:tc>
          <w:tcPr>
            <w:tcW w:w="5812" w:type="dxa"/>
          </w:tcPr>
          <w:p w:rsidR="00EB39A1" w:rsidRPr="006D3E99" w:rsidRDefault="00EB39A1" w:rsidP="00253844">
            <w:pPr>
              <w:jc w:val="both"/>
              <w:rPr>
                <w:b/>
                <w:lang w:val="ru-RU"/>
              </w:rPr>
            </w:pPr>
            <w:r w:rsidRPr="006D3E99">
              <w:rPr>
                <w:b/>
                <w:lang w:val="ru-RU"/>
              </w:rPr>
              <w:t xml:space="preserve">Циклический </w:t>
            </w:r>
            <w:r w:rsidR="008367CC">
              <w:rPr>
                <w:b/>
                <w:lang w:val="ru-RU"/>
              </w:rPr>
              <w:t>двойной</w:t>
            </w:r>
            <w:r w:rsidRPr="006D3E99">
              <w:rPr>
                <w:b/>
                <w:lang w:val="ru-RU"/>
              </w:rPr>
              <w:t xml:space="preserve"> режим работы </w:t>
            </w:r>
            <w:r>
              <w:rPr>
                <w:b/>
                <w:lang w:val="ru-RU"/>
              </w:rPr>
              <w:t>с начальным током</w:t>
            </w:r>
            <w:r w:rsidRPr="006D3E99">
              <w:rPr>
                <w:b/>
                <w:lang w:val="ru-RU"/>
              </w:rPr>
              <w:t>:</w:t>
            </w:r>
          </w:p>
          <w:p w:rsidR="00EB39A1" w:rsidRDefault="00EB39A1" w:rsidP="008367CC">
            <w:pPr>
              <w:pStyle w:val="aa"/>
              <w:numPr>
                <w:ilvl w:val="0"/>
                <w:numId w:val="33"/>
              </w:numPr>
              <w:ind w:left="459"/>
              <w:jc w:val="both"/>
              <w:rPr>
                <w:lang w:val="ru-RU"/>
              </w:rPr>
            </w:pPr>
            <w:r>
              <w:rPr>
                <w:lang w:val="ru-RU"/>
              </w:rPr>
              <w:t>Нажмите на триггер горелки: дуга зажигается, и ток достигает начального значения.</w:t>
            </w:r>
            <w:r w:rsidR="000661A8">
              <w:rPr>
                <w:lang w:val="ru-RU"/>
              </w:rPr>
              <w:t xml:space="preserve"> Триггер можно отпустить в любой момент.</w:t>
            </w:r>
          </w:p>
          <w:p w:rsidR="00EB39A1" w:rsidRDefault="000661A8" w:rsidP="008367CC">
            <w:pPr>
              <w:pStyle w:val="aa"/>
              <w:numPr>
                <w:ilvl w:val="0"/>
                <w:numId w:val="33"/>
              </w:numPr>
              <w:ind w:left="459"/>
              <w:jc w:val="both"/>
              <w:rPr>
                <w:lang w:val="ru-RU"/>
              </w:rPr>
            </w:pPr>
            <w:r>
              <w:rPr>
                <w:lang w:val="ru-RU"/>
              </w:rPr>
              <w:t>Быстро однократно нажмите и о</w:t>
            </w:r>
            <w:r w:rsidR="00EB39A1">
              <w:rPr>
                <w:lang w:val="ru-RU"/>
              </w:rPr>
              <w:t>тпустите триггер: ток плавно возрастает.</w:t>
            </w:r>
          </w:p>
          <w:p w:rsidR="00EB39A1" w:rsidRDefault="000661A8" w:rsidP="008367CC">
            <w:pPr>
              <w:pStyle w:val="aa"/>
              <w:numPr>
                <w:ilvl w:val="0"/>
                <w:numId w:val="33"/>
              </w:numPr>
              <w:ind w:left="459"/>
              <w:jc w:val="both"/>
              <w:rPr>
                <w:lang w:val="ru-RU"/>
              </w:rPr>
            </w:pPr>
            <w:r>
              <w:rPr>
                <w:lang w:val="ru-RU"/>
              </w:rPr>
              <w:t xml:space="preserve">Быстро однократно </w:t>
            </w:r>
            <w:r w:rsidR="00EB39A1">
              <w:rPr>
                <w:lang w:val="ru-RU"/>
              </w:rPr>
              <w:t xml:space="preserve">нажмите </w:t>
            </w:r>
            <w:r>
              <w:rPr>
                <w:lang w:val="ru-RU"/>
              </w:rPr>
              <w:t xml:space="preserve">и отпустите </w:t>
            </w:r>
            <w:r w:rsidR="00EB39A1">
              <w:rPr>
                <w:lang w:val="ru-RU"/>
              </w:rPr>
              <w:t>триггер: ток падает до значения тока пилотной дуги, после чего переходим к (2).</w:t>
            </w:r>
          </w:p>
          <w:p w:rsidR="00EB39A1" w:rsidRPr="00B919BA" w:rsidRDefault="00EB39A1" w:rsidP="000661A8">
            <w:pPr>
              <w:pStyle w:val="aa"/>
              <w:numPr>
                <w:ilvl w:val="0"/>
                <w:numId w:val="33"/>
              </w:numPr>
              <w:ind w:left="459"/>
              <w:jc w:val="both"/>
              <w:rPr>
                <w:lang w:val="ru-RU"/>
              </w:rPr>
            </w:pPr>
            <w:r>
              <w:rPr>
                <w:lang w:val="ru-RU"/>
              </w:rPr>
              <w:t xml:space="preserve">Если </w:t>
            </w:r>
            <w:r w:rsidR="000661A8">
              <w:rPr>
                <w:lang w:val="ru-RU"/>
              </w:rPr>
              <w:t xml:space="preserve">дважды </w:t>
            </w:r>
            <w:r>
              <w:rPr>
                <w:lang w:val="ru-RU"/>
              </w:rPr>
              <w:t>быстро нажать и отпустить триггер</w:t>
            </w:r>
            <w:r w:rsidR="000661A8">
              <w:rPr>
                <w:lang w:val="ru-RU"/>
              </w:rPr>
              <w:t xml:space="preserve"> в течение 0,5 с, то ток плавно снижается, и дуга </w:t>
            </w:r>
            <w:r w:rsidR="000661A8">
              <w:rPr>
                <w:lang w:val="ru-RU"/>
              </w:rPr>
              <w:lastRenderedPageBreak/>
              <w:t>выключается.</w:t>
            </w:r>
          </w:p>
        </w:tc>
        <w:tc>
          <w:tcPr>
            <w:tcW w:w="3686" w:type="dxa"/>
            <w:vAlign w:val="center"/>
          </w:tcPr>
          <w:p w:rsidR="00EB39A1" w:rsidRPr="00D77BB6" w:rsidRDefault="00EB39A1" w:rsidP="00A65F31">
            <w:pPr>
              <w:jc w:val="center"/>
              <w:rPr>
                <w:lang w:val="ru-RU"/>
              </w:rPr>
            </w:pPr>
            <w:r>
              <w:rPr>
                <w:noProof/>
                <w:lang w:val="ru-RU" w:eastAsia="ru-RU" w:bidi="ar-SA"/>
              </w:rPr>
              <w:lastRenderedPageBreak/>
              <w:drawing>
                <wp:inline distT="0" distB="0" distL="0" distR="0" wp14:anchorId="1EB8E3E9" wp14:editId="360C368A">
                  <wp:extent cx="2260600" cy="655206"/>
                  <wp:effectExtent l="0" t="0" r="6350" b="0"/>
                  <wp:docPr id="3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srcRect/>
                          <a:stretch>
                            <a:fillRect/>
                          </a:stretch>
                        </pic:blipFill>
                        <pic:spPr bwMode="auto">
                          <a:xfrm>
                            <a:off x="0" y="0"/>
                            <a:ext cx="2252123" cy="652749"/>
                          </a:xfrm>
                          <a:prstGeom prst="rect">
                            <a:avLst/>
                          </a:prstGeom>
                          <a:noFill/>
                          <a:ln w="9525">
                            <a:noFill/>
                            <a:miter lim="800000"/>
                            <a:headEnd/>
                            <a:tailEnd/>
                          </a:ln>
                        </pic:spPr>
                      </pic:pic>
                    </a:graphicData>
                  </a:graphic>
                </wp:inline>
              </w:drawing>
            </w:r>
          </w:p>
        </w:tc>
      </w:tr>
      <w:tr w:rsidR="00EB39A1" w:rsidRPr="00D77BB6" w:rsidTr="00793857">
        <w:tc>
          <w:tcPr>
            <w:tcW w:w="993" w:type="dxa"/>
            <w:vAlign w:val="center"/>
          </w:tcPr>
          <w:p w:rsidR="00EB39A1" w:rsidRDefault="000661A8" w:rsidP="00E97F2E">
            <w:pPr>
              <w:jc w:val="center"/>
              <w:rPr>
                <w:b/>
                <w:lang w:val="ru-RU"/>
              </w:rPr>
            </w:pPr>
            <w:r>
              <w:rPr>
                <w:b/>
                <w:lang w:val="ru-RU"/>
              </w:rPr>
              <w:lastRenderedPageBreak/>
              <w:t>12</w:t>
            </w:r>
          </w:p>
        </w:tc>
        <w:tc>
          <w:tcPr>
            <w:tcW w:w="5812" w:type="dxa"/>
          </w:tcPr>
          <w:p w:rsidR="00EB39A1" w:rsidRPr="000661A8" w:rsidRDefault="000661A8" w:rsidP="000B48FA">
            <w:pPr>
              <w:jc w:val="both"/>
              <w:rPr>
                <w:b/>
                <w:lang w:val="ru-RU"/>
              </w:rPr>
            </w:pPr>
            <w:r w:rsidRPr="000661A8">
              <w:rPr>
                <w:b/>
                <w:lang w:val="ru-RU"/>
              </w:rPr>
              <w:t>Одиночный режим работы 3Т:</w:t>
            </w:r>
          </w:p>
          <w:p w:rsidR="000661A8" w:rsidRDefault="00514DF5" w:rsidP="000661A8">
            <w:pPr>
              <w:pStyle w:val="aa"/>
              <w:numPr>
                <w:ilvl w:val="0"/>
                <w:numId w:val="34"/>
              </w:numPr>
              <w:ind w:left="459"/>
              <w:jc w:val="both"/>
              <w:rPr>
                <w:lang w:val="ru-RU"/>
              </w:rPr>
            </w:pPr>
            <w:r>
              <w:rPr>
                <w:lang w:val="ru-RU"/>
              </w:rPr>
              <w:t xml:space="preserve">Нажмите триггер горелки: дуга зажигается, и ток плавно возрастает. </w:t>
            </w:r>
          </w:p>
          <w:p w:rsidR="00514DF5" w:rsidRDefault="00514DF5" w:rsidP="000661A8">
            <w:pPr>
              <w:pStyle w:val="aa"/>
              <w:numPr>
                <w:ilvl w:val="0"/>
                <w:numId w:val="34"/>
              </w:numPr>
              <w:ind w:left="459"/>
              <w:jc w:val="both"/>
              <w:rPr>
                <w:lang w:val="ru-RU"/>
              </w:rPr>
            </w:pPr>
            <w:r>
              <w:rPr>
                <w:lang w:val="ru-RU"/>
              </w:rPr>
              <w:t>Отпустите триггер: ток падает до значения тока пилотной дуги.</w:t>
            </w:r>
          </w:p>
          <w:p w:rsidR="00514DF5" w:rsidRPr="000661A8" w:rsidRDefault="00514DF5" w:rsidP="000661A8">
            <w:pPr>
              <w:pStyle w:val="aa"/>
              <w:numPr>
                <w:ilvl w:val="0"/>
                <w:numId w:val="34"/>
              </w:numPr>
              <w:ind w:left="459"/>
              <w:jc w:val="both"/>
              <w:rPr>
                <w:lang w:val="ru-RU"/>
              </w:rPr>
            </w:pPr>
            <w:r>
              <w:rPr>
                <w:lang w:val="ru-RU"/>
              </w:rPr>
              <w:t>Нажмите триггер еще раз: дуга выключается.</w:t>
            </w:r>
          </w:p>
        </w:tc>
        <w:tc>
          <w:tcPr>
            <w:tcW w:w="3686" w:type="dxa"/>
            <w:vAlign w:val="center"/>
          </w:tcPr>
          <w:p w:rsidR="00EB39A1" w:rsidRPr="00D77BB6" w:rsidRDefault="000661A8" w:rsidP="00A65F31">
            <w:pPr>
              <w:jc w:val="center"/>
              <w:rPr>
                <w:lang w:val="ru-RU"/>
              </w:rPr>
            </w:pPr>
            <w:r>
              <w:rPr>
                <w:noProof/>
                <w:lang w:val="ru-RU" w:eastAsia="ru-RU" w:bidi="ar-SA"/>
              </w:rPr>
              <w:drawing>
                <wp:inline distT="0" distB="0" distL="0" distR="0" wp14:anchorId="2B61DEF5" wp14:editId="64B32036">
                  <wp:extent cx="2243667" cy="551265"/>
                  <wp:effectExtent l="0" t="0" r="4445" b="1270"/>
                  <wp:docPr id="3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srcRect/>
                          <a:stretch>
                            <a:fillRect/>
                          </a:stretch>
                        </pic:blipFill>
                        <pic:spPr bwMode="auto">
                          <a:xfrm>
                            <a:off x="0" y="0"/>
                            <a:ext cx="2246698" cy="552010"/>
                          </a:xfrm>
                          <a:prstGeom prst="rect">
                            <a:avLst/>
                          </a:prstGeom>
                          <a:noFill/>
                          <a:ln w="9525">
                            <a:noFill/>
                            <a:miter lim="800000"/>
                            <a:headEnd/>
                            <a:tailEnd/>
                          </a:ln>
                        </pic:spPr>
                      </pic:pic>
                    </a:graphicData>
                  </a:graphic>
                </wp:inline>
              </w:drawing>
            </w:r>
          </w:p>
        </w:tc>
      </w:tr>
      <w:tr w:rsidR="00514DF5" w:rsidRPr="00D77BB6" w:rsidTr="00793857">
        <w:tc>
          <w:tcPr>
            <w:tcW w:w="993" w:type="dxa"/>
            <w:vAlign w:val="center"/>
          </w:tcPr>
          <w:p w:rsidR="00514DF5" w:rsidRDefault="00514DF5" w:rsidP="00E97F2E">
            <w:pPr>
              <w:jc w:val="center"/>
              <w:rPr>
                <w:b/>
                <w:lang w:val="ru-RU"/>
              </w:rPr>
            </w:pPr>
            <w:r>
              <w:rPr>
                <w:b/>
                <w:lang w:val="ru-RU"/>
              </w:rPr>
              <w:t>13</w:t>
            </w:r>
          </w:p>
        </w:tc>
        <w:tc>
          <w:tcPr>
            <w:tcW w:w="5812" w:type="dxa"/>
          </w:tcPr>
          <w:p w:rsidR="00514DF5" w:rsidRPr="000661A8" w:rsidRDefault="00514DF5" w:rsidP="00253844">
            <w:pPr>
              <w:jc w:val="both"/>
              <w:rPr>
                <w:b/>
                <w:lang w:val="ru-RU"/>
              </w:rPr>
            </w:pPr>
            <w:r>
              <w:rPr>
                <w:b/>
                <w:lang w:val="ru-RU"/>
              </w:rPr>
              <w:t xml:space="preserve">Двойной </w:t>
            </w:r>
            <w:r w:rsidRPr="000661A8">
              <w:rPr>
                <w:b/>
                <w:lang w:val="ru-RU"/>
              </w:rPr>
              <w:t>режим работы 3Т:</w:t>
            </w:r>
          </w:p>
          <w:p w:rsidR="00514DF5" w:rsidRDefault="00514DF5" w:rsidP="00514DF5">
            <w:pPr>
              <w:pStyle w:val="aa"/>
              <w:numPr>
                <w:ilvl w:val="0"/>
                <w:numId w:val="35"/>
              </w:numPr>
              <w:ind w:left="459"/>
              <w:jc w:val="both"/>
              <w:rPr>
                <w:lang w:val="ru-RU"/>
              </w:rPr>
            </w:pPr>
            <w:r>
              <w:rPr>
                <w:lang w:val="ru-RU"/>
              </w:rPr>
              <w:t>Нажмите триггер горелки: дуга зажигается, и ток плавно возрастает. Триггер можно отпустить в любое время.</w:t>
            </w:r>
          </w:p>
          <w:p w:rsidR="00514DF5" w:rsidRDefault="00514DF5" w:rsidP="00514DF5">
            <w:pPr>
              <w:pStyle w:val="aa"/>
              <w:numPr>
                <w:ilvl w:val="0"/>
                <w:numId w:val="35"/>
              </w:numPr>
              <w:ind w:left="459"/>
              <w:jc w:val="both"/>
              <w:rPr>
                <w:lang w:val="ru-RU"/>
              </w:rPr>
            </w:pPr>
            <w:r>
              <w:rPr>
                <w:lang w:val="ru-RU"/>
              </w:rPr>
              <w:t>Однократно быстро нажмите и отпустите триггер: ток падает до значения тока пилотной дуги.</w:t>
            </w:r>
          </w:p>
          <w:p w:rsidR="00514DF5" w:rsidRPr="000661A8" w:rsidRDefault="00514DF5" w:rsidP="00514DF5">
            <w:pPr>
              <w:pStyle w:val="aa"/>
              <w:numPr>
                <w:ilvl w:val="0"/>
                <w:numId w:val="35"/>
              </w:numPr>
              <w:ind w:left="459"/>
              <w:jc w:val="both"/>
              <w:rPr>
                <w:lang w:val="ru-RU"/>
              </w:rPr>
            </w:pPr>
            <w:r>
              <w:rPr>
                <w:lang w:val="ru-RU"/>
              </w:rPr>
              <w:t>Нажмите триггер еще раз: дуга выключается.</w:t>
            </w:r>
          </w:p>
        </w:tc>
        <w:tc>
          <w:tcPr>
            <w:tcW w:w="3686" w:type="dxa"/>
            <w:vAlign w:val="center"/>
          </w:tcPr>
          <w:p w:rsidR="00514DF5" w:rsidRDefault="00514DF5" w:rsidP="00A65F31">
            <w:pPr>
              <w:jc w:val="center"/>
              <w:rPr>
                <w:noProof/>
                <w:lang w:val="ru-RU" w:eastAsia="ru-RU" w:bidi="ar-SA"/>
              </w:rPr>
            </w:pPr>
            <w:r>
              <w:rPr>
                <w:noProof/>
                <w:lang w:val="ru-RU" w:eastAsia="ru-RU" w:bidi="ar-SA"/>
              </w:rPr>
              <w:drawing>
                <wp:inline distT="0" distB="0" distL="0" distR="0" wp14:anchorId="74876B52" wp14:editId="0A2D2493">
                  <wp:extent cx="2277534" cy="610622"/>
                  <wp:effectExtent l="0" t="0" r="0" b="0"/>
                  <wp:docPr id="3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2281137" cy="611588"/>
                          </a:xfrm>
                          <a:prstGeom prst="rect">
                            <a:avLst/>
                          </a:prstGeom>
                          <a:noFill/>
                          <a:ln w="9525">
                            <a:noFill/>
                            <a:miter lim="800000"/>
                            <a:headEnd/>
                            <a:tailEnd/>
                          </a:ln>
                        </pic:spPr>
                      </pic:pic>
                    </a:graphicData>
                  </a:graphic>
                </wp:inline>
              </w:drawing>
            </w:r>
          </w:p>
        </w:tc>
      </w:tr>
      <w:tr w:rsidR="00514DF5" w:rsidRPr="00D77BB6" w:rsidTr="00793857">
        <w:tc>
          <w:tcPr>
            <w:tcW w:w="993" w:type="dxa"/>
            <w:vAlign w:val="center"/>
          </w:tcPr>
          <w:p w:rsidR="00514DF5" w:rsidRDefault="00514DF5" w:rsidP="00E97F2E">
            <w:pPr>
              <w:jc w:val="center"/>
              <w:rPr>
                <w:b/>
                <w:lang w:val="ru-RU"/>
              </w:rPr>
            </w:pPr>
            <w:r>
              <w:rPr>
                <w:b/>
                <w:lang w:val="ru-RU"/>
              </w:rPr>
              <w:t>14</w:t>
            </w:r>
          </w:p>
        </w:tc>
        <w:tc>
          <w:tcPr>
            <w:tcW w:w="5812" w:type="dxa"/>
          </w:tcPr>
          <w:p w:rsidR="00514DF5" w:rsidRDefault="00C627E4" w:rsidP="00253844">
            <w:pPr>
              <w:jc w:val="both"/>
              <w:rPr>
                <w:b/>
                <w:lang w:val="ru-RU"/>
              </w:rPr>
            </w:pPr>
            <w:r>
              <w:rPr>
                <w:b/>
                <w:lang w:val="ru-RU"/>
              </w:rPr>
              <w:t>Режим управления формой тока в реальном времени с начальным током (прерывистый вверх-вниз):</w:t>
            </w:r>
          </w:p>
          <w:p w:rsidR="00C627E4" w:rsidRPr="00C627E4" w:rsidRDefault="00C627E4" w:rsidP="00C627E4">
            <w:pPr>
              <w:pStyle w:val="aa"/>
              <w:numPr>
                <w:ilvl w:val="0"/>
                <w:numId w:val="36"/>
              </w:numPr>
              <w:ind w:left="459"/>
              <w:jc w:val="both"/>
              <w:rPr>
                <w:b/>
                <w:lang w:val="ru-RU"/>
              </w:rPr>
            </w:pPr>
            <w:r>
              <w:rPr>
                <w:lang w:val="ru-RU"/>
              </w:rPr>
              <w:t>Нажмите триггер горелки: дуга зажигается</w:t>
            </w:r>
            <w:r w:rsidR="00E535CF">
              <w:rPr>
                <w:lang w:val="ru-RU"/>
              </w:rPr>
              <w:t>,</w:t>
            </w:r>
            <w:r>
              <w:rPr>
                <w:lang w:val="ru-RU"/>
              </w:rPr>
              <w:t xml:space="preserve"> и ток достигает начального значения.</w:t>
            </w:r>
          </w:p>
          <w:p w:rsidR="00C627E4" w:rsidRDefault="00C627E4" w:rsidP="00C627E4">
            <w:pPr>
              <w:pStyle w:val="aa"/>
              <w:numPr>
                <w:ilvl w:val="0"/>
                <w:numId w:val="36"/>
              </w:numPr>
              <w:ind w:left="459"/>
              <w:jc w:val="both"/>
              <w:rPr>
                <w:lang w:val="ru-RU"/>
              </w:rPr>
            </w:pPr>
            <w:r w:rsidRPr="00C627E4">
              <w:rPr>
                <w:lang w:val="ru-RU"/>
              </w:rPr>
              <w:t xml:space="preserve">Отпустите триггер: </w:t>
            </w:r>
            <w:r w:rsidR="008050C2">
              <w:rPr>
                <w:lang w:val="ru-RU"/>
              </w:rPr>
              <w:t>ток плавно возрастает.</w:t>
            </w:r>
          </w:p>
          <w:p w:rsidR="008050C2" w:rsidRDefault="008050C2" w:rsidP="00C627E4">
            <w:pPr>
              <w:pStyle w:val="aa"/>
              <w:numPr>
                <w:ilvl w:val="0"/>
                <w:numId w:val="36"/>
              </w:numPr>
              <w:ind w:left="459"/>
              <w:jc w:val="both"/>
              <w:rPr>
                <w:lang w:val="ru-RU"/>
              </w:rPr>
            </w:pPr>
            <w:r>
              <w:rPr>
                <w:lang w:val="ru-RU"/>
              </w:rPr>
              <w:t>Снова нажмите триггер: ток перестает нарастать.</w:t>
            </w:r>
          </w:p>
          <w:p w:rsidR="008050C2" w:rsidRDefault="008050C2" w:rsidP="00C627E4">
            <w:pPr>
              <w:pStyle w:val="aa"/>
              <w:numPr>
                <w:ilvl w:val="0"/>
                <w:numId w:val="36"/>
              </w:numPr>
              <w:ind w:left="459"/>
              <w:jc w:val="both"/>
              <w:rPr>
                <w:lang w:val="ru-RU"/>
              </w:rPr>
            </w:pPr>
            <w:r>
              <w:rPr>
                <w:lang w:val="ru-RU"/>
              </w:rPr>
              <w:t>Отпустите триггер: ток плавно падает.</w:t>
            </w:r>
          </w:p>
          <w:p w:rsidR="008050C2" w:rsidRDefault="008050C2" w:rsidP="00C627E4">
            <w:pPr>
              <w:pStyle w:val="aa"/>
              <w:numPr>
                <w:ilvl w:val="0"/>
                <w:numId w:val="36"/>
              </w:numPr>
              <w:ind w:left="459"/>
              <w:jc w:val="both"/>
              <w:rPr>
                <w:lang w:val="ru-RU"/>
              </w:rPr>
            </w:pPr>
            <w:r>
              <w:rPr>
                <w:lang w:val="ru-RU"/>
              </w:rPr>
              <w:t>Нажмите триггер снова: ток прекращает снижаться, и переходим к (2).</w:t>
            </w:r>
          </w:p>
          <w:p w:rsidR="008050C2" w:rsidRPr="00C627E4" w:rsidRDefault="008050C2" w:rsidP="00C627E4">
            <w:pPr>
              <w:pStyle w:val="aa"/>
              <w:numPr>
                <w:ilvl w:val="0"/>
                <w:numId w:val="36"/>
              </w:numPr>
              <w:ind w:left="459"/>
              <w:jc w:val="both"/>
              <w:rPr>
                <w:lang w:val="ru-RU"/>
              </w:rPr>
            </w:pPr>
            <w:r>
              <w:rPr>
                <w:lang w:val="ru-RU"/>
              </w:rPr>
              <w:t>Если</w:t>
            </w:r>
            <w:r w:rsidR="00E9637F">
              <w:rPr>
                <w:lang w:val="ru-RU"/>
              </w:rPr>
              <w:t xml:space="preserve"> триггер горелки не нажат после начала снижения тока, то ток падает плавно до</w:t>
            </w:r>
            <w:r w:rsidR="00E535CF">
              <w:rPr>
                <w:lang w:val="ru-RU"/>
              </w:rPr>
              <w:t xml:space="preserve"> тех пор, пока дуга не погаснет.</w:t>
            </w:r>
          </w:p>
        </w:tc>
        <w:tc>
          <w:tcPr>
            <w:tcW w:w="3686" w:type="dxa"/>
            <w:vAlign w:val="center"/>
          </w:tcPr>
          <w:p w:rsidR="00514DF5" w:rsidRDefault="00514DF5" w:rsidP="00A65F31">
            <w:pPr>
              <w:jc w:val="center"/>
              <w:rPr>
                <w:noProof/>
                <w:lang w:val="ru-RU" w:eastAsia="ru-RU" w:bidi="ar-SA"/>
              </w:rPr>
            </w:pPr>
            <w:r>
              <w:rPr>
                <w:noProof/>
                <w:lang w:val="ru-RU" w:eastAsia="ru-RU" w:bidi="ar-SA"/>
              </w:rPr>
              <w:drawing>
                <wp:inline distT="0" distB="0" distL="0" distR="0" wp14:anchorId="1C48DBDD" wp14:editId="32275FA3">
                  <wp:extent cx="2286000" cy="839391"/>
                  <wp:effectExtent l="0" t="0" r="0" b="0"/>
                  <wp:docPr id="3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srcRect/>
                          <a:stretch>
                            <a:fillRect/>
                          </a:stretch>
                        </pic:blipFill>
                        <pic:spPr bwMode="auto">
                          <a:xfrm>
                            <a:off x="0" y="0"/>
                            <a:ext cx="2291767" cy="841508"/>
                          </a:xfrm>
                          <a:prstGeom prst="rect">
                            <a:avLst/>
                          </a:prstGeom>
                          <a:noFill/>
                          <a:ln w="9525">
                            <a:noFill/>
                            <a:miter lim="800000"/>
                            <a:headEnd/>
                            <a:tailEnd/>
                          </a:ln>
                        </pic:spPr>
                      </pic:pic>
                    </a:graphicData>
                  </a:graphic>
                </wp:inline>
              </w:drawing>
            </w:r>
          </w:p>
        </w:tc>
      </w:tr>
      <w:tr w:rsidR="00E535CF" w:rsidRPr="00D77BB6" w:rsidTr="00793857">
        <w:tc>
          <w:tcPr>
            <w:tcW w:w="993" w:type="dxa"/>
            <w:vAlign w:val="center"/>
          </w:tcPr>
          <w:p w:rsidR="00E535CF" w:rsidRDefault="00E535CF" w:rsidP="00E97F2E">
            <w:pPr>
              <w:jc w:val="center"/>
              <w:rPr>
                <w:b/>
                <w:lang w:val="ru-RU"/>
              </w:rPr>
            </w:pPr>
            <w:r>
              <w:rPr>
                <w:b/>
                <w:lang w:val="ru-RU"/>
              </w:rPr>
              <w:t>15</w:t>
            </w:r>
          </w:p>
        </w:tc>
        <w:tc>
          <w:tcPr>
            <w:tcW w:w="5812" w:type="dxa"/>
          </w:tcPr>
          <w:p w:rsidR="00E535CF" w:rsidRDefault="00E535CF" w:rsidP="00253844">
            <w:pPr>
              <w:jc w:val="both"/>
              <w:rPr>
                <w:b/>
                <w:lang w:val="ru-RU"/>
              </w:rPr>
            </w:pPr>
            <w:r>
              <w:rPr>
                <w:b/>
                <w:lang w:val="ru-RU"/>
              </w:rPr>
              <w:t>Режим управления формой тока в реальном времени без начального тока (прерывистый вверх-вниз):</w:t>
            </w:r>
          </w:p>
          <w:p w:rsidR="00E535CF" w:rsidRPr="00C627E4" w:rsidRDefault="00E535CF" w:rsidP="00E535CF">
            <w:pPr>
              <w:pStyle w:val="aa"/>
              <w:numPr>
                <w:ilvl w:val="0"/>
                <w:numId w:val="37"/>
              </w:numPr>
              <w:ind w:left="459"/>
              <w:jc w:val="both"/>
              <w:rPr>
                <w:b/>
                <w:lang w:val="ru-RU"/>
              </w:rPr>
            </w:pPr>
            <w:r>
              <w:rPr>
                <w:lang w:val="ru-RU"/>
              </w:rPr>
              <w:t>Нажмите триггер горелки: дуга зажигается, и ток плавно возрастает.</w:t>
            </w:r>
          </w:p>
          <w:p w:rsidR="00E535CF" w:rsidRDefault="00E535CF" w:rsidP="00E535CF">
            <w:pPr>
              <w:pStyle w:val="aa"/>
              <w:numPr>
                <w:ilvl w:val="0"/>
                <w:numId w:val="37"/>
              </w:numPr>
              <w:ind w:left="459"/>
              <w:jc w:val="both"/>
              <w:rPr>
                <w:lang w:val="ru-RU"/>
              </w:rPr>
            </w:pPr>
            <w:r w:rsidRPr="00C627E4">
              <w:rPr>
                <w:lang w:val="ru-RU"/>
              </w:rPr>
              <w:t xml:space="preserve">Отпустите триггер: </w:t>
            </w:r>
            <w:r>
              <w:rPr>
                <w:lang w:val="ru-RU"/>
              </w:rPr>
              <w:t>ток перестает нарастать.</w:t>
            </w:r>
          </w:p>
          <w:p w:rsidR="00E535CF" w:rsidRDefault="00E535CF" w:rsidP="00E535CF">
            <w:pPr>
              <w:pStyle w:val="aa"/>
              <w:numPr>
                <w:ilvl w:val="0"/>
                <w:numId w:val="37"/>
              </w:numPr>
              <w:ind w:left="459"/>
              <w:jc w:val="both"/>
              <w:rPr>
                <w:lang w:val="ru-RU"/>
              </w:rPr>
            </w:pPr>
            <w:r>
              <w:rPr>
                <w:lang w:val="ru-RU"/>
              </w:rPr>
              <w:t>Снова нажмите триггер: ток плавно падает.</w:t>
            </w:r>
          </w:p>
          <w:p w:rsidR="00E535CF" w:rsidRDefault="00E535CF" w:rsidP="00E535CF">
            <w:pPr>
              <w:pStyle w:val="aa"/>
              <w:numPr>
                <w:ilvl w:val="0"/>
                <w:numId w:val="37"/>
              </w:numPr>
              <w:ind w:left="459"/>
              <w:jc w:val="both"/>
              <w:rPr>
                <w:lang w:val="ru-RU"/>
              </w:rPr>
            </w:pPr>
            <w:r>
              <w:rPr>
                <w:lang w:val="ru-RU"/>
              </w:rPr>
              <w:t>Отпустите триггер: ток прекращает снижаться.</w:t>
            </w:r>
          </w:p>
          <w:p w:rsidR="00E535CF" w:rsidRDefault="00E535CF" w:rsidP="00E535CF">
            <w:pPr>
              <w:pStyle w:val="aa"/>
              <w:numPr>
                <w:ilvl w:val="0"/>
                <w:numId w:val="37"/>
              </w:numPr>
              <w:ind w:left="459"/>
              <w:jc w:val="both"/>
              <w:rPr>
                <w:lang w:val="ru-RU"/>
              </w:rPr>
            </w:pPr>
            <w:r>
              <w:rPr>
                <w:lang w:val="ru-RU"/>
              </w:rPr>
              <w:t>Нажмите триггер снова: ток</w:t>
            </w:r>
            <w:r w:rsidR="0083131A">
              <w:rPr>
                <w:lang w:val="ru-RU"/>
              </w:rPr>
              <w:t xml:space="preserve"> плавно возрастает</w:t>
            </w:r>
            <w:r>
              <w:rPr>
                <w:lang w:val="ru-RU"/>
              </w:rPr>
              <w:t>, и переходим к (2).</w:t>
            </w:r>
          </w:p>
          <w:p w:rsidR="00E535CF" w:rsidRPr="00C627E4" w:rsidRDefault="00E535CF" w:rsidP="00E535CF">
            <w:pPr>
              <w:pStyle w:val="aa"/>
              <w:numPr>
                <w:ilvl w:val="0"/>
                <w:numId w:val="37"/>
              </w:numPr>
              <w:ind w:left="459"/>
              <w:jc w:val="both"/>
              <w:rPr>
                <w:lang w:val="ru-RU"/>
              </w:rPr>
            </w:pPr>
            <w:r>
              <w:rPr>
                <w:lang w:val="ru-RU"/>
              </w:rPr>
              <w:t>Если триггер горелки не нажат после начала снижения тока, то ток падает плавно до тех пор, пока дуга не погаснет.</w:t>
            </w:r>
          </w:p>
        </w:tc>
        <w:tc>
          <w:tcPr>
            <w:tcW w:w="3686" w:type="dxa"/>
            <w:vAlign w:val="center"/>
          </w:tcPr>
          <w:p w:rsidR="00E535CF" w:rsidRDefault="0083131A" w:rsidP="00A65F31">
            <w:pPr>
              <w:jc w:val="center"/>
              <w:rPr>
                <w:noProof/>
                <w:lang w:val="ru-RU" w:eastAsia="ru-RU" w:bidi="ar-SA"/>
              </w:rPr>
            </w:pPr>
            <w:r>
              <w:rPr>
                <w:noProof/>
                <w:lang w:val="ru-RU" w:eastAsia="ru-RU" w:bidi="ar-SA"/>
              </w:rPr>
              <w:drawing>
                <wp:inline distT="0" distB="0" distL="0" distR="0" wp14:anchorId="3DE894C7" wp14:editId="1EA05B87">
                  <wp:extent cx="2277534" cy="804138"/>
                  <wp:effectExtent l="0" t="0" r="8890" b="0"/>
                  <wp:docPr id="3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srcRect/>
                          <a:stretch>
                            <a:fillRect/>
                          </a:stretch>
                        </pic:blipFill>
                        <pic:spPr bwMode="auto">
                          <a:xfrm>
                            <a:off x="0" y="0"/>
                            <a:ext cx="2268993" cy="801122"/>
                          </a:xfrm>
                          <a:prstGeom prst="rect">
                            <a:avLst/>
                          </a:prstGeom>
                          <a:noFill/>
                          <a:ln w="9525">
                            <a:noFill/>
                            <a:miter lim="800000"/>
                            <a:headEnd/>
                            <a:tailEnd/>
                          </a:ln>
                        </pic:spPr>
                      </pic:pic>
                    </a:graphicData>
                  </a:graphic>
                </wp:inline>
              </w:drawing>
            </w:r>
          </w:p>
        </w:tc>
      </w:tr>
      <w:tr w:rsidR="00E535CF" w:rsidRPr="00D77BB6" w:rsidTr="00793857">
        <w:tc>
          <w:tcPr>
            <w:tcW w:w="993" w:type="dxa"/>
            <w:vAlign w:val="center"/>
          </w:tcPr>
          <w:p w:rsidR="00E535CF" w:rsidRDefault="00E535CF" w:rsidP="00E97F2E">
            <w:pPr>
              <w:jc w:val="center"/>
              <w:rPr>
                <w:b/>
                <w:lang w:val="ru-RU"/>
              </w:rPr>
            </w:pPr>
            <w:r>
              <w:rPr>
                <w:b/>
                <w:lang w:val="ru-RU"/>
              </w:rPr>
              <w:t>16</w:t>
            </w:r>
          </w:p>
        </w:tc>
        <w:tc>
          <w:tcPr>
            <w:tcW w:w="5812" w:type="dxa"/>
          </w:tcPr>
          <w:p w:rsidR="00605F46" w:rsidRDefault="0083131A" w:rsidP="00605F46">
            <w:pPr>
              <w:jc w:val="both"/>
              <w:rPr>
                <w:b/>
                <w:lang w:val="ru-RU"/>
              </w:rPr>
            </w:pPr>
            <w:r>
              <w:rPr>
                <w:b/>
                <w:lang w:val="ru-RU"/>
              </w:rPr>
              <w:t xml:space="preserve">Одиночный режим </w:t>
            </w:r>
            <w:r w:rsidR="00605F46">
              <w:rPr>
                <w:b/>
                <w:lang w:val="ru-RU"/>
              </w:rPr>
              <w:t>ручного импульса:</w:t>
            </w:r>
          </w:p>
          <w:p w:rsidR="00605F46" w:rsidRDefault="00605F46" w:rsidP="00605F46">
            <w:pPr>
              <w:pStyle w:val="aa"/>
              <w:numPr>
                <w:ilvl w:val="0"/>
                <w:numId w:val="38"/>
              </w:numPr>
              <w:ind w:left="459"/>
              <w:jc w:val="both"/>
              <w:rPr>
                <w:lang w:val="ru-RU"/>
              </w:rPr>
            </w:pPr>
            <w:r>
              <w:rPr>
                <w:lang w:val="ru-RU"/>
              </w:rPr>
              <w:t>Нажмите на триггер горелки: дуга зажигается, и ток достигает заданного значения.</w:t>
            </w:r>
          </w:p>
          <w:p w:rsidR="00605F46" w:rsidRDefault="00605F46" w:rsidP="00605F46">
            <w:pPr>
              <w:pStyle w:val="aa"/>
              <w:numPr>
                <w:ilvl w:val="0"/>
                <w:numId w:val="38"/>
              </w:numPr>
              <w:ind w:left="459"/>
              <w:jc w:val="both"/>
              <w:rPr>
                <w:lang w:val="ru-RU"/>
              </w:rPr>
            </w:pPr>
            <w:r>
              <w:rPr>
                <w:lang w:val="ru-RU"/>
              </w:rPr>
              <w:t>Отпустите триггер: ток падает до значения  тока пилотной дуги.</w:t>
            </w:r>
          </w:p>
          <w:p w:rsidR="00605F46" w:rsidRDefault="00605F46" w:rsidP="00605F46">
            <w:pPr>
              <w:pStyle w:val="aa"/>
              <w:numPr>
                <w:ilvl w:val="0"/>
                <w:numId w:val="38"/>
              </w:numPr>
              <w:ind w:left="459"/>
              <w:jc w:val="both"/>
              <w:rPr>
                <w:lang w:val="ru-RU"/>
              </w:rPr>
            </w:pPr>
            <w:r>
              <w:rPr>
                <w:lang w:val="ru-RU"/>
              </w:rPr>
              <w:t>Нажмите триггер снова: ток достигает заданного значения, и переходим к (2).</w:t>
            </w:r>
          </w:p>
          <w:p w:rsidR="00605F46" w:rsidRDefault="00605F46" w:rsidP="00605F46">
            <w:pPr>
              <w:pStyle w:val="aa"/>
              <w:numPr>
                <w:ilvl w:val="0"/>
                <w:numId w:val="38"/>
              </w:numPr>
              <w:ind w:left="459"/>
              <w:jc w:val="both"/>
              <w:rPr>
                <w:lang w:val="ru-RU"/>
              </w:rPr>
            </w:pPr>
            <w:r>
              <w:rPr>
                <w:lang w:val="ru-RU"/>
              </w:rPr>
              <w:t xml:space="preserve">Если быстро однократно нажать и отпустить триггер горелки, </w:t>
            </w:r>
            <w:r w:rsidR="00DC0993">
              <w:rPr>
                <w:lang w:val="ru-RU"/>
              </w:rPr>
              <w:t>дуга выключается.</w:t>
            </w:r>
          </w:p>
          <w:p w:rsidR="00DC0993" w:rsidRPr="00DC0993" w:rsidRDefault="00DC0993" w:rsidP="00DC0993">
            <w:pPr>
              <w:jc w:val="both"/>
              <w:rPr>
                <w:lang w:val="ru-RU"/>
              </w:rPr>
            </w:pPr>
            <w:r>
              <w:rPr>
                <w:lang w:val="ru-RU"/>
              </w:rPr>
              <w:t>Примечание: Заданное значение – пиковое, значение тока пилотной дуги – базовое. Эти величины программируются.</w:t>
            </w:r>
          </w:p>
        </w:tc>
        <w:tc>
          <w:tcPr>
            <w:tcW w:w="3686" w:type="dxa"/>
            <w:vAlign w:val="center"/>
          </w:tcPr>
          <w:p w:rsidR="00E535CF" w:rsidRDefault="0083131A" w:rsidP="00A65F31">
            <w:pPr>
              <w:jc w:val="center"/>
              <w:rPr>
                <w:noProof/>
                <w:lang w:val="ru-RU" w:eastAsia="ru-RU" w:bidi="ar-SA"/>
              </w:rPr>
            </w:pPr>
            <w:r>
              <w:rPr>
                <w:noProof/>
                <w:lang w:val="ru-RU" w:eastAsia="ru-RU" w:bidi="ar-SA"/>
              </w:rPr>
              <w:drawing>
                <wp:inline distT="0" distB="0" distL="0" distR="0" wp14:anchorId="7CE8F22A" wp14:editId="0F9F33E4">
                  <wp:extent cx="2252134" cy="709832"/>
                  <wp:effectExtent l="0" t="0" r="0" b="0"/>
                  <wp:docPr id="4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srcRect/>
                          <a:stretch>
                            <a:fillRect/>
                          </a:stretch>
                        </pic:blipFill>
                        <pic:spPr bwMode="auto">
                          <a:xfrm>
                            <a:off x="0" y="0"/>
                            <a:ext cx="2256925" cy="711342"/>
                          </a:xfrm>
                          <a:prstGeom prst="rect">
                            <a:avLst/>
                          </a:prstGeom>
                          <a:noFill/>
                          <a:ln w="9525">
                            <a:noFill/>
                            <a:miter lim="800000"/>
                            <a:headEnd/>
                            <a:tailEnd/>
                          </a:ln>
                        </pic:spPr>
                      </pic:pic>
                    </a:graphicData>
                  </a:graphic>
                </wp:inline>
              </w:drawing>
            </w:r>
          </w:p>
        </w:tc>
      </w:tr>
      <w:tr w:rsidR="00DC0993" w:rsidRPr="00D77BB6" w:rsidTr="00793857">
        <w:tc>
          <w:tcPr>
            <w:tcW w:w="993" w:type="dxa"/>
            <w:vAlign w:val="center"/>
          </w:tcPr>
          <w:p w:rsidR="00DC0993" w:rsidRDefault="00DC0993" w:rsidP="00E97F2E">
            <w:pPr>
              <w:jc w:val="center"/>
              <w:rPr>
                <w:b/>
                <w:lang w:val="ru-RU"/>
              </w:rPr>
            </w:pPr>
            <w:r>
              <w:rPr>
                <w:b/>
                <w:lang w:val="ru-RU"/>
              </w:rPr>
              <w:t>17</w:t>
            </w:r>
          </w:p>
        </w:tc>
        <w:tc>
          <w:tcPr>
            <w:tcW w:w="5812" w:type="dxa"/>
          </w:tcPr>
          <w:p w:rsidR="00DC0993" w:rsidRDefault="00DC0993" w:rsidP="00253844">
            <w:pPr>
              <w:jc w:val="both"/>
              <w:rPr>
                <w:b/>
                <w:lang w:val="ru-RU"/>
              </w:rPr>
            </w:pPr>
            <w:r>
              <w:rPr>
                <w:b/>
                <w:lang w:val="ru-RU"/>
              </w:rPr>
              <w:t>Двойной режим ручного импульса:</w:t>
            </w:r>
          </w:p>
          <w:p w:rsidR="00DC0993" w:rsidRDefault="00DC0993" w:rsidP="00DC0993">
            <w:pPr>
              <w:pStyle w:val="aa"/>
              <w:numPr>
                <w:ilvl w:val="0"/>
                <w:numId w:val="39"/>
              </w:numPr>
              <w:ind w:left="459"/>
              <w:jc w:val="both"/>
              <w:rPr>
                <w:lang w:val="ru-RU"/>
              </w:rPr>
            </w:pPr>
            <w:r>
              <w:rPr>
                <w:lang w:val="ru-RU"/>
              </w:rPr>
              <w:t>Нажмите на триггер горелки: дуга зажигается, и ток достигает заданного значения. Триггер можно отпустить в любой момент.</w:t>
            </w:r>
          </w:p>
          <w:p w:rsidR="00DC0993" w:rsidRDefault="00DC0993" w:rsidP="00DC0993">
            <w:pPr>
              <w:pStyle w:val="aa"/>
              <w:numPr>
                <w:ilvl w:val="0"/>
                <w:numId w:val="39"/>
              </w:numPr>
              <w:ind w:left="459"/>
              <w:jc w:val="both"/>
              <w:rPr>
                <w:lang w:val="ru-RU"/>
              </w:rPr>
            </w:pPr>
            <w:r>
              <w:rPr>
                <w:lang w:val="ru-RU"/>
              </w:rPr>
              <w:lastRenderedPageBreak/>
              <w:t>О</w:t>
            </w:r>
            <w:r w:rsidR="007C11F9">
              <w:rPr>
                <w:lang w:val="ru-RU"/>
              </w:rPr>
              <w:t>днократно быстро нажмите и о</w:t>
            </w:r>
            <w:r>
              <w:rPr>
                <w:lang w:val="ru-RU"/>
              </w:rPr>
              <w:t>тпустите триггер: ток падает до значения  тока пилотной дуги.</w:t>
            </w:r>
          </w:p>
          <w:p w:rsidR="00DC0993" w:rsidRDefault="007C11F9" w:rsidP="00DC0993">
            <w:pPr>
              <w:pStyle w:val="aa"/>
              <w:numPr>
                <w:ilvl w:val="0"/>
                <w:numId w:val="39"/>
              </w:numPr>
              <w:ind w:left="459"/>
              <w:jc w:val="both"/>
              <w:rPr>
                <w:lang w:val="ru-RU"/>
              </w:rPr>
            </w:pPr>
            <w:r>
              <w:rPr>
                <w:lang w:val="ru-RU"/>
              </w:rPr>
              <w:t>Однократно быстро н</w:t>
            </w:r>
            <w:r w:rsidR="00DC0993">
              <w:rPr>
                <w:lang w:val="ru-RU"/>
              </w:rPr>
              <w:t xml:space="preserve">ажмите </w:t>
            </w:r>
            <w:r>
              <w:rPr>
                <w:lang w:val="ru-RU"/>
              </w:rPr>
              <w:t xml:space="preserve">и отпустите </w:t>
            </w:r>
            <w:r w:rsidR="00DC0993">
              <w:rPr>
                <w:lang w:val="ru-RU"/>
              </w:rPr>
              <w:t>триггер: ток достигает заданного значения, и переходим к (2).</w:t>
            </w:r>
          </w:p>
          <w:p w:rsidR="00DC0993" w:rsidRDefault="00DC0993" w:rsidP="00DC0993">
            <w:pPr>
              <w:pStyle w:val="aa"/>
              <w:numPr>
                <w:ilvl w:val="0"/>
                <w:numId w:val="39"/>
              </w:numPr>
              <w:ind w:left="459"/>
              <w:jc w:val="both"/>
              <w:rPr>
                <w:lang w:val="ru-RU"/>
              </w:rPr>
            </w:pPr>
            <w:r>
              <w:rPr>
                <w:lang w:val="ru-RU"/>
              </w:rPr>
              <w:t xml:space="preserve">Если быстро </w:t>
            </w:r>
            <w:r w:rsidR="007C11F9">
              <w:rPr>
                <w:lang w:val="ru-RU"/>
              </w:rPr>
              <w:t xml:space="preserve">дважды </w:t>
            </w:r>
            <w:r>
              <w:rPr>
                <w:lang w:val="ru-RU"/>
              </w:rPr>
              <w:t>нажать и отпустить триггер горелки</w:t>
            </w:r>
            <w:r w:rsidR="007C11F9">
              <w:rPr>
                <w:lang w:val="ru-RU"/>
              </w:rPr>
              <w:t xml:space="preserve"> в течение 0,5 </w:t>
            </w:r>
            <w:proofErr w:type="gramStart"/>
            <w:r w:rsidR="007C11F9">
              <w:rPr>
                <w:lang w:val="ru-RU"/>
              </w:rPr>
              <w:t>с</w:t>
            </w:r>
            <w:proofErr w:type="gramEnd"/>
            <w:r>
              <w:rPr>
                <w:lang w:val="ru-RU"/>
              </w:rPr>
              <w:t>, дуга выключается.</w:t>
            </w:r>
          </w:p>
          <w:p w:rsidR="00DC0993" w:rsidRPr="00DC0993" w:rsidRDefault="00DC0993" w:rsidP="00253844">
            <w:pPr>
              <w:jc w:val="both"/>
              <w:rPr>
                <w:lang w:val="ru-RU"/>
              </w:rPr>
            </w:pPr>
            <w:r>
              <w:rPr>
                <w:lang w:val="ru-RU"/>
              </w:rPr>
              <w:t>Примечание: Заданное значение – пиковое, значение тока пилотной дуги – базовое. Эти величины программируются.</w:t>
            </w:r>
          </w:p>
        </w:tc>
        <w:tc>
          <w:tcPr>
            <w:tcW w:w="3686" w:type="dxa"/>
            <w:vAlign w:val="center"/>
          </w:tcPr>
          <w:p w:rsidR="00DC0993" w:rsidRDefault="00DC0993" w:rsidP="00A65F31">
            <w:pPr>
              <w:jc w:val="center"/>
              <w:rPr>
                <w:noProof/>
                <w:lang w:val="ru-RU" w:eastAsia="ru-RU" w:bidi="ar-SA"/>
              </w:rPr>
            </w:pPr>
            <w:r>
              <w:rPr>
                <w:noProof/>
                <w:lang w:val="ru-RU" w:eastAsia="ru-RU" w:bidi="ar-SA"/>
              </w:rPr>
              <w:lastRenderedPageBreak/>
              <w:drawing>
                <wp:inline distT="0" distB="0" distL="0" distR="0" wp14:anchorId="0D40860F" wp14:editId="7F63B5C0">
                  <wp:extent cx="2260600" cy="674493"/>
                  <wp:effectExtent l="0" t="0" r="6350" b="0"/>
                  <wp:docPr id="4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cstate="print"/>
                          <a:srcRect/>
                          <a:stretch>
                            <a:fillRect/>
                          </a:stretch>
                        </pic:blipFill>
                        <pic:spPr bwMode="auto">
                          <a:xfrm>
                            <a:off x="0" y="0"/>
                            <a:ext cx="2265043" cy="675819"/>
                          </a:xfrm>
                          <a:prstGeom prst="rect">
                            <a:avLst/>
                          </a:prstGeom>
                          <a:noFill/>
                          <a:ln w="9525">
                            <a:noFill/>
                            <a:miter lim="800000"/>
                            <a:headEnd/>
                            <a:tailEnd/>
                          </a:ln>
                        </pic:spPr>
                      </pic:pic>
                    </a:graphicData>
                  </a:graphic>
                </wp:inline>
              </w:drawing>
            </w:r>
          </w:p>
        </w:tc>
      </w:tr>
      <w:tr w:rsidR="00DC0993" w:rsidRPr="00D77BB6" w:rsidTr="00793857">
        <w:tc>
          <w:tcPr>
            <w:tcW w:w="993" w:type="dxa"/>
            <w:vAlign w:val="center"/>
          </w:tcPr>
          <w:p w:rsidR="00DC0993" w:rsidRDefault="00DC0993" w:rsidP="00E97F2E">
            <w:pPr>
              <w:jc w:val="center"/>
              <w:rPr>
                <w:b/>
                <w:lang w:val="ru-RU"/>
              </w:rPr>
            </w:pPr>
            <w:r>
              <w:rPr>
                <w:b/>
                <w:lang w:val="ru-RU"/>
              </w:rPr>
              <w:lastRenderedPageBreak/>
              <w:t>18</w:t>
            </w:r>
          </w:p>
        </w:tc>
        <w:tc>
          <w:tcPr>
            <w:tcW w:w="5812" w:type="dxa"/>
          </w:tcPr>
          <w:p w:rsidR="00DC0993" w:rsidRDefault="007C11F9" w:rsidP="000B48FA">
            <w:pPr>
              <w:jc w:val="both"/>
              <w:rPr>
                <w:b/>
                <w:lang w:val="ru-RU"/>
              </w:rPr>
            </w:pPr>
            <w:r>
              <w:rPr>
                <w:b/>
                <w:lang w:val="ru-RU"/>
              </w:rPr>
              <w:t>Импульсная сварка током фиксированной частоты (5 Гц) и фиксированным периодом включения (50%):</w:t>
            </w:r>
          </w:p>
          <w:p w:rsidR="007C11F9" w:rsidRDefault="007C11F9" w:rsidP="007C11F9">
            <w:pPr>
              <w:pStyle w:val="aa"/>
              <w:numPr>
                <w:ilvl w:val="0"/>
                <w:numId w:val="40"/>
              </w:numPr>
              <w:ind w:left="459"/>
              <w:jc w:val="both"/>
              <w:rPr>
                <w:lang w:val="ru-RU"/>
              </w:rPr>
            </w:pPr>
            <w:r w:rsidRPr="007C11F9">
              <w:rPr>
                <w:lang w:val="ru-RU"/>
              </w:rPr>
              <w:t xml:space="preserve">Нажмите </w:t>
            </w:r>
            <w:r>
              <w:rPr>
                <w:lang w:val="ru-RU"/>
              </w:rPr>
              <w:t>на триггер горелки: дуг зажигается, и ток достигает начального значения.</w:t>
            </w:r>
          </w:p>
          <w:p w:rsidR="007C11F9" w:rsidRDefault="007C11F9" w:rsidP="007C11F9">
            <w:pPr>
              <w:pStyle w:val="aa"/>
              <w:numPr>
                <w:ilvl w:val="0"/>
                <w:numId w:val="40"/>
              </w:numPr>
              <w:ind w:left="459"/>
              <w:jc w:val="both"/>
              <w:rPr>
                <w:lang w:val="ru-RU"/>
              </w:rPr>
            </w:pPr>
            <w:r>
              <w:rPr>
                <w:lang w:val="ru-RU"/>
              </w:rPr>
              <w:t>Отпустите триггер:</w:t>
            </w:r>
            <w:r w:rsidR="00203D8D">
              <w:rPr>
                <w:lang w:val="ru-RU"/>
              </w:rPr>
              <w:t xml:space="preserve"> ток плавно возрастает.</w:t>
            </w:r>
          </w:p>
          <w:p w:rsidR="00203D8D" w:rsidRDefault="00203D8D" w:rsidP="007C11F9">
            <w:pPr>
              <w:pStyle w:val="aa"/>
              <w:numPr>
                <w:ilvl w:val="0"/>
                <w:numId w:val="40"/>
              </w:numPr>
              <w:ind w:left="459"/>
              <w:jc w:val="both"/>
              <w:rPr>
                <w:lang w:val="ru-RU"/>
              </w:rPr>
            </w:pPr>
            <w:r>
              <w:rPr>
                <w:lang w:val="ru-RU"/>
              </w:rPr>
              <w:t>Снова нажмите триггер: ток падает до значения тока пилотной дуги, включается функция отсчета времени.</w:t>
            </w:r>
          </w:p>
          <w:p w:rsidR="00203D8D" w:rsidRDefault="00203D8D" w:rsidP="00203D8D">
            <w:pPr>
              <w:pStyle w:val="aa"/>
              <w:numPr>
                <w:ilvl w:val="0"/>
                <w:numId w:val="40"/>
              </w:numPr>
              <w:ind w:left="459"/>
              <w:jc w:val="both"/>
              <w:rPr>
                <w:lang w:val="ru-RU"/>
              </w:rPr>
            </w:pPr>
            <w:r>
              <w:rPr>
                <w:lang w:val="ru-RU"/>
              </w:rPr>
              <w:t>По истечении времени выполняется переключение между базовым и пиковым значением тока.</w:t>
            </w:r>
          </w:p>
          <w:p w:rsidR="00203D8D" w:rsidRDefault="00203D8D" w:rsidP="00203D8D">
            <w:pPr>
              <w:pStyle w:val="aa"/>
              <w:numPr>
                <w:ilvl w:val="0"/>
                <w:numId w:val="40"/>
              </w:numPr>
              <w:ind w:left="459"/>
              <w:jc w:val="both"/>
              <w:rPr>
                <w:lang w:val="ru-RU"/>
              </w:rPr>
            </w:pPr>
            <w:r>
              <w:rPr>
                <w:lang w:val="ru-RU"/>
              </w:rPr>
              <w:t>Отпустите триггер: дуга выключается.</w:t>
            </w:r>
          </w:p>
          <w:p w:rsidR="00203D8D" w:rsidRPr="00203D8D" w:rsidRDefault="00203D8D" w:rsidP="00203D8D">
            <w:pPr>
              <w:jc w:val="both"/>
              <w:rPr>
                <w:lang w:val="ru-RU"/>
              </w:rPr>
            </w:pPr>
            <w:r>
              <w:rPr>
                <w:lang w:val="ru-RU"/>
              </w:rPr>
              <w:t>Примечание: Заданное значение – пиковое, значение тока пилотной дуги – базовое. Эти величины программируются.</w:t>
            </w:r>
          </w:p>
        </w:tc>
        <w:tc>
          <w:tcPr>
            <w:tcW w:w="3686" w:type="dxa"/>
            <w:vAlign w:val="center"/>
          </w:tcPr>
          <w:p w:rsidR="00DC0993" w:rsidRDefault="00DC0993" w:rsidP="00A65F31">
            <w:pPr>
              <w:jc w:val="center"/>
              <w:rPr>
                <w:noProof/>
                <w:lang w:val="ru-RU" w:eastAsia="ru-RU" w:bidi="ar-SA"/>
              </w:rPr>
            </w:pPr>
            <w:r>
              <w:rPr>
                <w:noProof/>
                <w:lang w:val="ru-RU" w:eastAsia="ru-RU" w:bidi="ar-SA"/>
              </w:rPr>
              <w:drawing>
                <wp:inline distT="0" distB="0" distL="0" distR="0" wp14:anchorId="3A3E6AF6" wp14:editId="079A2C8C">
                  <wp:extent cx="2218267" cy="661862"/>
                  <wp:effectExtent l="0" t="0" r="0" b="5080"/>
                  <wp:docPr id="4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cstate="print"/>
                          <a:srcRect/>
                          <a:stretch>
                            <a:fillRect/>
                          </a:stretch>
                        </pic:blipFill>
                        <pic:spPr bwMode="auto">
                          <a:xfrm>
                            <a:off x="0" y="0"/>
                            <a:ext cx="2222630" cy="663164"/>
                          </a:xfrm>
                          <a:prstGeom prst="rect">
                            <a:avLst/>
                          </a:prstGeom>
                          <a:noFill/>
                          <a:ln w="9525">
                            <a:noFill/>
                            <a:miter lim="800000"/>
                            <a:headEnd/>
                            <a:tailEnd/>
                          </a:ln>
                        </pic:spPr>
                      </pic:pic>
                    </a:graphicData>
                  </a:graphic>
                </wp:inline>
              </w:drawing>
            </w:r>
          </w:p>
        </w:tc>
      </w:tr>
      <w:tr w:rsidR="00DC0993" w:rsidRPr="00D77BB6" w:rsidTr="00793857">
        <w:tc>
          <w:tcPr>
            <w:tcW w:w="993" w:type="dxa"/>
            <w:vAlign w:val="center"/>
          </w:tcPr>
          <w:p w:rsidR="00DC0993" w:rsidRDefault="00DC0993" w:rsidP="00E97F2E">
            <w:pPr>
              <w:jc w:val="center"/>
              <w:rPr>
                <w:b/>
                <w:lang w:val="ru-RU"/>
              </w:rPr>
            </w:pPr>
            <w:r>
              <w:rPr>
                <w:b/>
                <w:lang w:val="ru-RU"/>
              </w:rPr>
              <w:t>19</w:t>
            </w:r>
          </w:p>
        </w:tc>
        <w:tc>
          <w:tcPr>
            <w:tcW w:w="5812" w:type="dxa"/>
          </w:tcPr>
          <w:p w:rsidR="00203D8D" w:rsidRDefault="00203D8D" w:rsidP="00203D8D">
            <w:pPr>
              <w:jc w:val="both"/>
              <w:rPr>
                <w:b/>
                <w:lang w:val="ru-RU"/>
              </w:rPr>
            </w:pPr>
            <w:r>
              <w:rPr>
                <w:b/>
                <w:lang w:val="ru-RU"/>
              </w:rPr>
              <w:t xml:space="preserve">Импульсная сварка током </w:t>
            </w:r>
            <w:r w:rsidR="00F12BE7">
              <w:rPr>
                <w:b/>
                <w:lang w:val="ru-RU"/>
              </w:rPr>
              <w:t>задаваемой</w:t>
            </w:r>
            <w:r>
              <w:rPr>
                <w:b/>
                <w:lang w:val="ru-RU"/>
              </w:rPr>
              <w:t xml:space="preserve"> частоты (</w:t>
            </w:r>
            <w:r w:rsidR="00F12BE7">
              <w:rPr>
                <w:b/>
                <w:lang w:val="ru-RU"/>
              </w:rPr>
              <w:t>период импульсов = 1/5 времени нарастания тока</w:t>
            </w:r>
            <w:r>
              <w:rPr>
                <w:b/>
                <w:lang w:val="ru-RU"/>
              </w:rPr>
              <w:t>) и фиксированным периодом включения (50%):</w:t>
            </w:r>
          </w:p>
          <w:p w:rsidR="00DC0993" w:rsidRPr="00F12BE7" w:rsidRDefault="00F12BE7" w:rsidP="000B48FA">
            <w:pPr>
              <w:jc w:val="both"/>
              <w:rPr>
                <w:lang w:val="ru-RU"/>
              </w:rPr>
            </w:pPr>
            <w:r w:rsidRPr="00F12BE7">
              <w:rPr>
                <w:lang w:val="ru-RU"/>
              </w:rPr>
              <w:t>Аналогично режиму 18</w:t>
            </w:r>
            <w:r>
              <w:rPr>
                <w:lang w:val="ru-RU"/>
              </w:rPr>
              <w:t>.</w:t>
            </w:r>
          </w:p>
        </w:tc>
        <w:tc>
          <w:tcPr>
            <w:tcW w:w="3686" w:type="dxa"/>
            <w:vAlign w:val="center"/>
          </w:tcPr>
          <w:p w:rsidR="00DC0993" w:rsidRDefault="00DC0993" w:rsidP="00A65F31">
            <w:pPr>
              <w:jc w:val="center"/>
              <w:rPr>
                <w:noProof/>
                <w:lang w:val="ru-RU" w:eastAsia="ru-RU" w:bidi="ar-SA"/>
              </w:rPr>
            </w:pPr>
            <w:r>
              <w:rPr>
                <w:noProof/>
                <w:lang w:val="ru-RU" w:eastAsia="ru-RU" w:bidi="ar-SA"/>
              </w:rPr>
              <w:t>Идентично режиму 18</w:t>
            </w:r>
          </w:p>
        </w:tc>
      </w:tr>
    </w:tbl>
    <w:p w:rsidR="00D77BB6" w:rsidRDefault="00F12BE7" w:rsidP="000B48FA">
      <w:pPr>
        <w:jc w:val="both"/>
        <w:rPr>
          <w:lang w:val="ru-RU"/>
        </w:rPr>
      </w:pPr>
      <w:r>
        <w:rPr>
          <w:lang w:val="ru-RU"/>
        </w:rPr>
        <w:t>При чтении вышеприведенной таблицы следует помнить, что:</w:t>
      </w:r>
    </w:p>
    <w:p w:rsidR="00F12BE7" w:rsidRDefault="00F12BE7" w:rsidP="00F12BE7">
      <w:pPr>
        <w:pStyle w:val="aa"/>
        <w:numPr>
          <w:ilvl w:val="0"/>
          <w:numId w:val="41"/>
        </w:numPr>
        <w:ind w:left="426"/>
        <w:jc w:val="both"/>
        <w:rPr>
          <w:lang w:val="ru-RU"/>
        </w:rPr>
      </w:pPr>
      <w:r>
        <w:rPr>
          <w:lang w:val="ru-RU"/>
        </w:rPr>
        <w:t>Не важно, зажигается ли дуга контактом электрода с материалом или током высокой частоты, и не зависимо от выбранного режима работы</w:t>
      </w:r>
      <w:r w:rsidR="00DD29B3">
        <w:rPr>
          <w:lang w:val="ru-RU"/>
        </w:rPr>
        <w:t>, после успешного зажигания дуги ток сначала достигает начального значения, а только потом начинает работать выбранный режим управления.</w:t>
      </w:r>
    </w:p>
    <w:p w:rsidR="00DD29B3" w:rsidRDefault="00DD29B3" w:rsidP="00F12BE7">
      <w:pPr>
        <w:pStyle w:val="aa"/>
        <w:numPr>
          <w:ilvl w:val="0"/>
          <w:numId w:val="41"/>
        </w:numPr>
        <w:ind w:left="426"/>
        <w:jc w:val="both"/>
        <w:rPr>
          <w:lang w:val="ru-RU"/>
        </w:rPr>
      </w:pPr>
      <w:r>
        <w:rPr>
          <w:lang w:val="ru-RU"/>
        </w:rPr>
        <w:t>В некоторых режимах работы выключение дуги происходит по нажатию на триггер горелки. После выключения дуги оператору следует отпустить триггер</w:t>
      </w:r>
      <w:r w:rsidR="00E547D7">
        <w:rPr>
          <w:lang w:val="ru-RU"/>
        </w:rPr>
        <w:t>. Таким образом, следующая операция сварки начнется с нажатия на триггер горелки.</w:t>
      </w:r>
    </w:p>
    <w:p w:rsidR="00E547D7" w:rsidRDefault="00E547D7" w:rsidP="00F12BE7">
      <w:pPr>
        <w:pStyle w:val="aa"/>
        <w:numPr>
          <w:ilvl w:val="0"/>
          <w:numId w:val="41"/>
        </w:numPr>
        <w:ind w:left="426"/>
        <w:jc w:val="both"/>
        <w:rPr>
          <w:lang w:val="ru-RU"/>
        </w:rPr>
      </w:pPr>
      <w:r>
        <w:rPr>
          <w:lang w:val="ru-RU"/>
        </w:rPr>
        <w:t xml:space="preserve">Кривые формы токов приведены для случая, когда во всех режимах работы аппарат выполнял сварку </w:t>
      </w:r>
      <w:r>
        <w:t>TIG</w:t>
      </w:r>
      <w:r w:rsidRPr="00E547D7">
        <w:rPr>
          <w:lang w:val="ru-RU"/>
        </w:rPr>
        <w:t xml:space="preserve"> </w:t>
      </w:r>
      <w:r>
        <w:rPr>
          <w:lang w:val="ru-RU"/>
        </w:rPr>
        <w:t xml:space="preserve">постоянным током. Если аппарат работает в режиме импульсной сварки </w:t>
      </w:r>
      <w:r>
        <w:t>TIG</w:t>
      </w:r>
      <w:r>
        <w:rPr>
          <w:lang w:val="ru-RU"/>
        </w:rPr>
        <w:t xml:space="preserve">, то кривая формы тока будет иметь форму импульсов; если аппарат работает в режиме </w:t>
      </w:r>
      <w:r w:rsidR="002B33A7">
        <w:rPr>
          <w:lang w:val="ru-RU"/>
        </w:rPr>
        <w:t xml:space="preserve">сварки </w:t>
      </w:r>
      <w:r w:rsidR="002B33A7">
        <w:t>TIG</w:t>
      </w:r>
      <w:r w:rsidR="002B33A7" w:rsidRPr="002B33A7">
        <w:rPr>
          <w:lang w:val="ru-RU"/>
        </w:rPr>
        <w:t xml:space="preserve"> </w:t>
      </w:r>
      <w:r w:rsidR="002B33A7">
        <w:rPr>
          <w:lang w:val="ru-RU"/>
        </w:rPr>
        <w:t>переменным током, то кривая формы тока будет состоять из импульсов переменной полярности.</w:t>
      </w:r>
    </w:p>
    <w:p w:rsidR="002B33A7" w:rsidRDefault="002B33A7" w:rsidP="00F12BE7">
      <w:pPr>
        <w:pStyle w:val="aa"/>
        <w:numPr>
          <w:ilvl w:val="0"/>
          <w:numId w:val="41"/>
        </w:numPr>
        <w:ind w:left="426"/>
        <w:jc w:val="both"/>
        <w:rPr>
          <w:lang w:val="ru-RU"/>
        </w:rPr>
      </w:pPr>
      <w:r>
        <w:rPr>
          <w:lang w:val="ru-RU"/>
        </w:rPr>
        <w:t xml:space="preserve">Обычно, наиболее часто используются режимы </w:t>
      </w:r>
      <w:r>
        <w:t>TIG</w:t>
      </w:r>
      <w:r w:rsidRPr="002B33A7">
        <w:rPr>
          <w:lang w:val="ru-RU"/>
        </w:rPr>
        <w:t xml:space="preserve"> 2</w:t>
      </w:r>
      <w:r>
        <w:rPr>
          <w:lang w:val="ru-RU"/>
        </w:rPr>
        <w:t>Т</w:t>
      </w:r>
      <w:r w:rsidRPr="002B33A7">
        <w:rPr>
          <w:lang w:val="ru-RU"/>
        </w:rPr>
        <w:t xml:space="preserve"> </w:t>
      </w:r>
      <w:r>
        <w:rPr>
          <w:lang w:val="ru-RU"/>
        </w:rPr>
        <w:t>и 4Т, которые в данном аппарате имеют номера 2 и 4, соответственно.</w:t>
      </w:r>
    </w:p>
    <w:p w:rsidR="002B33A7" w:rsidRDefault="002B33A7" w:rsidP="00F12BE7">
      <w:pPr>
        <w:pStyle w:val="aa"/>
        <w:numPr>
          <w:ilvl w:val="0"/>
          <w:numId w:val="41"/>
        </w:numPr>
        <w:ind w:left="426"/>
        <w:jc w:val="both"/>
        <w:rPr>
          <w:lang w:val="ru-RU"/>
        </w:rPr>
      </w:pPr>
      <w:r>
        <w:rPr>
          <w:lang w:val="ru-RU"/>
        </w:rPr>
        <w:t xml:space="preserve">Используйте осторожно функцию программирования режима работы, так как она </w:t>
      </w:r>
      <w:r w:rsidR="00CC2F26">
        <w:rPr>
          <w:lang w:val="ru-RU"/>
        </w:rPr>
        <w:t>достаточно не простая.</w:t>
      </w:r>
    </w:p>
    <w:p w:rsidR="00CC2F26" w:rsidRPr="00C127A0" w:rsidRDefault="00CC2F26" w:rsidP="00CC2F26">
      <w:pPr>
        <w:jc w:val="both"/>
        <w:rPr>
          <w:lang w:val="ru-RU"/>
        </w:rPr>
      </w:pPr>
    </w:p>
    <w:p w:rsidR="00E56AF4" w:rsidRPr="00C127A0" w:rsidRDefault="00E56AF4" w:rsidP="00CC2F26">
      <w:pPr>
        <w:jc w:val="both"/>
        <w:rPr>
          <w:lang w:val="ru-RU"/>
        </w:rPr>
      </w:pPr>
    </w:p>
    <w:p w:rsidR="00E56AF4" w:rsidRPr="00C127A0" w:rsidRDefault="00E56AF4" w:rsidP="00CC2F26">
      <w:pPr>
        <w:jc w:val="both"/>
        <w:rPr>
          <w:lang w:val="ru-RU"/>
        </w:rPr>
      </w:pPr>
    </w:p>
    <w:p w:rsidR="00E56AF4" w:rsidRPr="00C127A0" w:rsidRDefault="00E56AF4" w:rsidP="00CC2F26">
      <w:pPr>
        <w:jc w:val="both"/>
        <w:rPr>
          <w:lang w:val="ru-RU"/>
        </w:rPr>
      </w:pPr>
    </w:p>
    <w:p w:rsidR="00E56AF4" w:rsidRPr="00C127A0" w:rsidRDefault="00E56AF4" w:rsidP="00CC2F26">
      <w:pPr>
        <w:jc w:val="both"/>
        <w:rPr>
          <w:lang w:val="ru-RU"/>
        </w:rPr>
      </w:pPr>
    </w:p>
    <w:p w:rsidR="00E56AF4" w:rsidRPr="00C127A0" w:rsidRDefault="00E56AF4" w:rsidP="00CC2F26">
      <w:pPr>
        <w:jc w:val="both"/>
        <w:rPr>
          <w:lang w:val="ru-RU"/>
        </w:rPr>
      </w:pPr>
    </w:p>
    <w:p w:rsidR="00E56AF4" w:rsidRPr="00C127A0" w:rsidRDefault="00E56AF4" w:rsidP="00CC2F26">
      <w:pPr>
        <w:jc w:val="both"/>
        <w:rPr>
          <w:lang w:val="ru-RU"/>
        </w:rPr>
      </w:pPr>
    </w:p>
    <w:p w:rsidR="00E56AF4" w:rsidRPr="00C127A0" w:rsidRDefault="00E56AF4" w:rsidP="00CC2F26">
      <w:pPr>
        <w:jc w:val="both"/>
        <w:rPr>
          <w:lang w:val="ru-RU"/>
        </w:rPr>
      </w:pPr>
    </w:p>
    <w:p w:rsidR="00E56AF4" w:rsidRPr="00C127A0" w:rsidRDefault="00E56AF4" w:rsidP="00CC2F26">
      <w:pPr>
        <w:jc w:val="both"/>
        <w:rPr>
          <w:lang w:val="ru-RU"/>
        </w:rPr>
      </w:pPr>
    </w:p>
    <w:p w:rsidR="00CC2F26" w:rsidRPr="0024016D" w:rsidRDefault="00CC2F26" w:rsidP="00CC2F26">
      <w:pPr>
        <w:jc w:val="both"/>
        <w:rPr>
          <w:b/>
          <w:lang w:val="ru-RU"/>
        </w:rPr>
      </w:pPr>
      <w:r w:rsidRPr="0024016D">
        <w:rPr>
          <w:b/>
          <w:lang w:val="ru-RU"/>
        </w:rPr>
        <w:lastRenderedPageBreak/>
        <w:t xml:space="preserve">5.7  Установка и работа в режиме </w:t>
      </w:r>
      <w:r w:rsidRPr="0024016D">
        <w:rPr>
          <w:b/>
        </w:rPr>
        <w:t>TIG</w:t>
      </w:r>
    </w:p>
    <w:p w:rsidR="00CC2F26" w:rsidRPr="0024016D" w:rsidRDefault="00CC2F26" w:rsidP="00CC2F26">
      <w:pPr>
        <w:jc w:val="both"/>
        <w:rPr>
          <w:b/>
        </w:rPr>
      </w:pPr>
      <w:proofErr w:type="gramStart"/>
      <w:r w:rsidRPr="0024016D">
        <w:rPr>
          <w:b/>
        </w:rPr>
        <w:t>5</w:t>
      </w:r>
      <w:r w:rsidRPr="0024016D">
        <w:rPr>
          <w:b/>
          <w:lang w:val="ru-RU"/>
        </w:rPr>
        <w:t>.7.1  Установка</w:t>
      </w:r>
      <w:proofErr w:type="gramEnd"/>
      <w:r w:rsidRPr="0024016D">
        <w:rPr>
          <w:b/>
          <w:lang w:val="ru-RU"/>
        </w:rPr>
        <w:t xml:space="preserve"> в режиме </w:t>
      </w:r>
      <w:r w:rsidRPr="0024016D">
        <w:rPr>
          <w:b/>
        </w:rPr>
        <w:t>TIG</w:t>
      </w:r>
    </w:p>
    <w:tbl>
      <w:tblPr>
        <w:tblStyle w:val="af3"/>
        <w:tblW w:w="0" w:type="auto"/>
        <w:tblLook w:val="04A0" w:firstRow="1" w:lastRow="0" w:firstColumn="1" w:lastColumn="0" w:noHBand="0" w:noVBand="1"/>
      </w:tblPr>
      <w:tblGrid>
        <w:gridCol w:w="10031"/>
      </w:tblGrid>
      <w:tr w:rsidR="00581746" w:rsidRPr="00E354E4" w:rsidTr="00E56AF4">
        <w:tc>
          <w:tcPr>
            <w:tcW w:w="10031" w:type="dxa"/>
          </w:tcPr>
          <w:p w:rsidR="00581746" w:rsidRDefault="00581746" w:rsidP="00CC2F26">
            <w:pPr>
              <w:jc w:val="both"/>
            </w:pPr>
            <w:r>
              <w:rPr>
                <w:noProof/>
                <w:lang w:val="ru-RU" w:eastAsia="ru-RU" w:bidi="ar-SA"/>
              </w:rPr>
              <w:drawing>
                <wp:inline distT="0" distB="0" distL="0" distR="0" wp14:anchorId="6BAB2DB2" wp14:editId="2104E400">
                  <wp:extent cx="5847715" cy="5220335"/>
                  <wp:effectExtent l="19050" t="0" r="635" b="0"/>
                  <wp:docPr id="4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cstate="print"/>
                          <a:srcRect/>
                          <a:stretch>
                            <a:fillRect/>
                          </a:stretch>
                        </pic:blipFill>
                        <pic:spPr bwMode="auto">
                          <a:xfrm>
                            <a:off x="0" y="0"/>
                            <a:ext cx="5847715" cy="5220335"/>
                          </a:xfrm>
                          <a:prstGeom prst="rect">
                            <a:avLst/>
                          </a:prstGeom>
                          <a:noFill/>
                          <a:ln w="9525">
                            <a:noFill/>
                            <a:miter lim="800000"/>
                            <a:headEnd/>
                            <a:tailEnd/>
                          </a:ln>
                        </pic:spPr>
                      </pic:pic>
                    </a:graphicData>
                  </a:graphic>
                </wp:inline>
              </w:drawing>
            </w:r>
          </w:p>
          <w:p w:rsidR="00581746" w:rsidRPr="00581746" w:rsidRDefault="00581746" w:rsidP="00581746">
            <w:pPr>
              <w:jc w:val="center"/>
              <w:rPr>
                <w:b/>
                <w:lang w:val="ru-RU"/>
              </w:rPr>
            </w:pPr>
            <w:r w:rsidRPr="00581746">
              <w:rPr>
                <w:b/>
                <w:lang w:val="ru-RU"/>
              </w:rPr>
              <w:t xml:space="preserve">Схема установки для сварки </w:t>
            </w:r>
            <w:r w:rsidRPr="00581746">
              <w:rPr>
                <w:b/>
              </w:rPr>
              <w:t>TIG</w:t>
            </w:r>
            <w:r w:rsidRPr="00581746">
              <w:rPr>
                <w:b/>
                <w:lang w:val="ru-RU"/>
              </w:rPr>
              <w:t xml:space="preserve"> </w:t>
            </w:r>
            <w:r>
              <w:rPr>
                <w:b/>
                <w:lang w:val="ru-RU"/>
              </w:rPr>
              <w:t>(только для справок)</w:t>
            </w:r>
          </w:p>
        </w:tc>
      </w:tr>
      <w:tr w:rsidR="00581746" w:rsidRPr="00E354E4" w:rsidTr="00E56AF4">
        <w:tc>
          <w:tcPr>
            <w:tcW w:w="10031" w:type="dxa"/>
          </w:tcPr>
          <w:p w:rsidR="00581746" w:rsidRPr="00072679" w:rsidRDefault="00581746" w:rsidP="00581746">
            <w:pPr>
              <w:jc w:val="both"/>
              <w:rPr>
                <w:lang w:val="ru-RU"/>
              </w:rPr>
            </w:pPr>
            <w:r>
              <w:rPr>
                <w:lang w:val="ru-RU"/>
              </w:rPr>
              <w:t xml:space="preserve">Примечание: Для режимов сварки </w:t>
            </w:r>
            <w:r>
              <w:t>TIG</w:t>
            </w:r>
            <w:r w:rsidRPr="00581746">
              <w:rPr>
                <w:lang w:val="ru-RU"/>
              </w:rPr>
              <w:t xml:space="preserve"> </w:t>
            </w:r>
            <w:r>
              <w:rPr>
                <w:lang w:val="ru-RU"/>
              </w:rPr>
              <w:t xml:space="preserve">импульсной / постоянным током рисунок выше показывает подключение с полярностью </w:t>
            </w:r>
            <w:r>
              <w:t>DCEN</w:t>
            </w:r>
            <w:r w:rsidR="00072679" w:rsidRPr="00072679">
              <w:rPr>
                <w:lang w:val="ru-RU"/>
              </w:rPr>
              <w:t xml:space="preserve"> </w:t>
            </w:r>
            <w:r w:rsidR="00072679">
              <w:rPr>
                <w:lang w:val="ru-RU"/>
              </w:rPr>
              <w:t xml:space="preserve">(отрицательная масса при постоянном токе). Для полярности </w:t>
            </w:r>
            <w:r w:rsidR="00072679">
              <w:t>DCEP</w:t>
            </w:r>
            <w:r w:rsidR="00072679" w:rsidRPr="00072679">
              <w:rPr>
                <w:lang w:val="ru-RU"/>
              </w:rPr>
              <w:t xml:space="preserve"> (</w:t>
            </w:r>
            <w:r w:rsidR="00072679">
              <w:rPr>
                <w:lang w:val="ru-RU"/>
              </w:rPr>
              <w:t>положительная масса при постоянном токе</w:t>
            </w:r>
            <w:r w:rsidR="00072679" w:rsidRPr="00072679">
              <w:rPr>
                <w:lang w:val="ru-RU"/>
              </w:rPr>
              <w:t>)</w:t>
            </w:r>
            <w:r w:rsidR="00072679">
              <w:rPr>
                <w:lang w:val="ru-RU"/>
              </w:rPr>
              <w:t xml:space="preserve"> следует поменять местами подключения г</w:t>
            </w:r>
            <w:r w:rsidR="002979EA">
              <w:rPr>
                <w:lang w:val="ru-RU"/>
              </w:rPr>
              <w:t>о</w:t>
            </w:r>
            <w:r w:rsidR="00072679">
              <w:rPr>
                <w:lang w:val="ru-RU"/>
              </w:rPr>
              <w:t xml:space="preserve">релку и клемму детали, но это используется только на некоторых специальных материалах. В режиме сварки </w:t>
            </w:r>
            <w:r w:rsidR="00072679">
              <w:t>TIG</w:t>
            </w:r>
            <w:r w:rsidR="00072679" w:rsidRPr="00072679">
              <w:rPr>
                <w:lang w:val="ru-RU"/>
              </w:rPr>
              <w:t xml:space="preserve"> </w:t>
            </w:r>
            <w:r w:rsidR="00072679">
              <w:rPr>
                <w:lang w:val="ru-RU"/>
              </w:rPr>
              <w:t>переменным током следует установить аппарат в соответствии с рисунком выше.</w:t>
            </w:r>
          </w:p>
        </w:tc>
      </w:tr>
    </w:tbl>
    <w:p w:rsidR="00CC2F26" w:rsidRDefault="00CC2F26" w:rsidP="00CC2F26">
      <w:pPr>
        <w:jc w:val="both"/>
        <w:rPr>
          <w:lang w:val="ru-RU"/>
        </w:rPr>
      </w:pPr>
    </w:p>
    <w:p w:rsidR="00072679" w:rsidRDefault="00072679" w:rsidP="00072679">
      <w:pPr>
        <w:pStyle w:val="aa"/>
        <w:numPr>
          <w:ilvl w:val="0"/>
          <w:numId w:val="42"/>
        </w:numPr>
        <w:ind w:left="426"/>
        <w:jc w:val="both"/>
        <w:rPr>
          <w:lang w:val="ru-RU"/>
        </w:rPr>
      </w:pPr>
      <w:r>
        <w:rPr>
          <w:lang w:val="ru-RU"/>
        </w:rPr>
        <w:t>Вставьте разъём кабеля от зажима детали в гнездо «</w:t>
      </w:r>
      <w:r w:rsidR="00B01FE7">
        <w:rPr>
          <w:noProof/>
          <w:lang w:val="ru-RU" w:eastAsia="ru-RU" w:bidi="ar-SA"/>
        </w:rPr>
        <w:drawing>
          <wp:inline distT="0" distB="0" distL="0" distR="0" wp14:anchorId="54387CA8" wp14:editId="16131B44">
            <wp:extent cx="297815" cy="138430"/>
            <wp:effectExtent l="19050" t="0" r="6985" b="0"/>
            <wp:docPr id="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cstate="print"/>
                    <a:srcRect/>
                    <a:stretch>
                      <a:fillRect/>
                    </a:stretch>
                  </pic:blipFill>
                  <pic:spPr bwMode="auto">
                    <a:xfrm>
                      <a:off x="0" y="0"/>
                      <a:ext cx="297815" cy="138430"/>
                    </a:xfrm>
                    <a:prstGeom prst="rect">
                      <a:avLst/>
                    </a:prstGeom>
                    <a:noFill/>
                    <a:ln w="9525">
                      <a:noFill/>
                      <a:miter lim="800000"/>
                      <a:headEnd/>
                      <a:tailEnd/>
                    </a:ln>
                  </pic:spPr>
                </pic:pic>
              </a:graphicData>
            </a:graphic>
          </wp:inline>
        </w:drawing>
      </w:r>
      <w:r>
        <w:rPr>
          <w:lang w:val="ru-RU"/>
        </w:rPr>
        <w:t>»</w:t>
      </w:r>
      <w:r w:rsidR="00B01FE7">
        <w:rPr>
          <w:lang w:val="ru-RU"/>
        </w:rPr>
        <w:t xml:space="preserve"> на передней панели сварочного аппарата и зажмите его, повернув по часовой стрелке.</w:t>
      </w:r>
    </w:p>
    <w:p w:rsidR="009B0BDB" w:rsidRDefault="00B01FE7" w:rsidP="009B0BDB">
      <w:pPr>
        <w:pStyle w:val="aa"/>
        <w:numPr>
          <w:ilvl w:val="0"/>
          <w:numId w:val="42"/>
        </w:numPr>
        <w:ind w:left="426"/>
        <w:jc w:val="both"/>
        <w:rPr>
          <w:lang w:val="ru-RU"/>
        </w:rPr>
      </w:pPr>
      <w:r>
        <w:rPr>
          <w:lang w:val="ru-RU"/>
        </w:rPr>
        <w:t xml:space="preserve">Вставьте разъём кабеля от горелки </w:t>
      </w:r>
      <w:r w:rsidR="009B0BDB">
        <w:t>TIG</w:t>
      </w:r>
      <w:r w:rsidR="009B0BDB" w:rsidRPr="009B0BDB">
        <w:rPr>
          <w:lang w:val="ru-RU"/>
        </w:rPr>
        <w:t xml:space="preserve"> </w:t>
      </w:r>
      <w:r w:rsidR="009B0BDB">
        <w:rPr>
          <w:lang w:val="ru-RU"/>
        </w:rPr>
        <w:t>в гнездо «</w:t>
      </w:r>
      <w:r w:rsidR="009B0BDB">
        <w:rPr>
          <w:noProof/>
          <w:lang w:val="ru-RU" w:eastAsia="ru-RU" w:bidi="ar-SA"/>
        </w:rPr>
        <w:drawing>
          <wp:inline distT="0" distB="0" distL="0" distR="0" wp14:anchorId="7609B832" wp14:editId="6DEC54B7">
            <wp:extent cx="201930" cy="170180"/>
            <wp:effectExtent l="19050" t="0" r="7620" b="0"/>
            <wp:docPr id="5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009B0BDB">
        <w:rPr>
          <w:lang w:val="ru-RU"/>
        </w:rPr>
        <w:t>» на передней панели сварочного аппарата</w:t>
      </w:r>
      <w:r w:rsidR="009B0BDB" w:rsidRPr="009B0BDB">
        <w:rPr>
          <w:lang w:val="ru-RU"/>
        </w:rPr>
        <w:t xml:space="preserve"> </w:t>
      </w:r>
      <w:r w:rsidR="009B0BDB">
        <w:rPr>
          <w:lang w:val="ru-RU"/>
        </w:rPr>
        <w:t xml:space="preserve">и зажмите его, повернув по часовой стрелке. </w:t>
      </w:r>
      <w:r w:rsidR="00446DDC" w:rsidRPr="00190C30">
        <w:rPr>
          <w:lang w:val="ru-RU"/>
        </w:rPr>
        <w:t xml:space="preserve">Вставьте авиационный разъём на горелке </w:t>
      </w:r>
      <w:r w:rsidR="00446DDC" w:rsidRPr="00190C30">
        <w:t>TIG</w:t>
      </w:r>
      <w:r w:rsidR="00446DDC" w:rsidRPr="00190C30">
        <w:rPr>
          <w:lang w:val="ru-RU"/>
        </w:rPr>
        <w:t xml:space="preserve"> в авиационный разъём на передней панели аппарата и зажмите его, повернув по часовой стрелке.</w:t>
      </w:r>
      <w:r w:rsidR="00090872" w:rsidRPr="00190C30">
        <w:rPr>
          <w:lang w:val="ru-RU"/>
        </w:rPr>
        <w:t xml:space="preserve"> Подсоедините газовый рукав от горелки к выходному штуцеру газа на передней панели аппарата и затяните соединение, повернув его по часовой стрелке.</w:t>
      </w:r>
    </w:p>
    <w:p w:rsidR="00B01FE7" w:rsidRDefault="00AB4534" w:rsidP="00072679">
      <w:pPr>
        <w:pStyle w:val="aa"/>
        <w:numPr>
          <w:ilvl w:val="0"/>
          <w:numId w:val="42"/>
        </w:numPr>
        <w:ind w:left="426"/>
        <w:jc w:val="both"/>
        <w:rPr>
          <w:lang w:val="ru-RU"/>
        </w:rPr>
      </w:pPr>
      <w:r>
        <w:rPr>
          <w:lang w:val="ru-RU"/>
        </w:rPr>
        <w:t xml:space="preserve">Подберите подходящий по типу и длине газовый рукав, подсоедините один его конец </w:t>
      </w:r>
      <w:proofErr w:type="gramStart"/>
      <w:r>
        <w:rPr>
          <w:lang w:val="ru-RU"/>
        </w:rPr>
        <w:t>ко</w:t>
      </w:r>
      <w:proofErr w:type="gramEnd"/>
      <w:r>
        <w:rPr>
          <w:lang w:val="ru-RU"/>
        </w:rPr>
        <w:t xml:space="preserve"> входному штуцеру на задней панели аппарата, а другой конец к выходному штуцеру редуктора давления на газовом баллоне. Все соединения должны быть герметичны во избежание утечек газа</w:t>
      </w:r>
      <w:r w:rsidR="002A58BF">
        <w:rPr>
          <w:lang w:val="ru-RU"/>
        </w:rPr>
        <w:t>.</w:t>
      </w:r>
    </w:p>
    <w:p w:rsidR="005A2C59" w:rsidRDefault="005A2C59" w:rsidP="002A58BF">
      <w:pPr>
        <w:jc w:val="both"/>
        <w:rPr>
          <w:b/>
          <w:lang w:val="ru-RU"/>
        </w:rPr>
      </w:pPr>
    </w:p>
    <w:p w:rsidR="002A58BF" w:rsidRPr="002A58BF" w:rsidRDefault="002A58BF" w:rsidP="002A58BF">
      <w:pPr>
        <w:jc w:val="both"/>
        <w:rPr>
          <w:b/>
        </w:rPr>
      </w:pPr>
      <w:r w:rsidRPr="002A58BF">
        <w:rPr>
          <w:b/>
          <w:lang w:val="ru-RU"/>
        </w:rPr>
        <w:t xml:space="preserve">5.7.2  Работа сварки </w:t>
      </w:r>
      <w:r w:rsidRPr="002A58BF">
        <w:rPr>
          <w:b/>
        </w:rPr>
        <w:t>TIG</w:t>
      </w:r>
    </w:p>
    <w:p w:rsidR="002A58BF" w:rsidRDefault="002A58BF" w:rsidP="002A58BF">
      <w:pPr>
        <w:jc w:val="both"/>
        <w:rPr>
          <w:lang w:val="ru-RU"/>
        </w:rPr>
      </w:pPr>
      <w:r>
        <w:rPr>
          <w:lang w:val="ru-RU"/>
        </w:rPr>
        <w:t xml:space="preserve">После проверки, что все установлено правильно, поверните выключатель питания аппарата, чтобы включить его. Выберите один из видов сварки </w:t>
      </w:r>
      <w:r>
        <w:t>TIG</w:t>
      </w:r>
      <w:r w:rsidRPr="002A58BF">
        <w:rPr>
          <w:lang w:val="ru-RU"/>
        </w:rPr>
        <w:t xml:space="preserve"> (</w:t>
      </w:r>
      <w:r>
        <w:rPr>
          <w:lang w:val="ru-RU"/>
        </w:rPr>
        <w:t>переменный ток прямоугольной формы, импульсы переменного тока, постоянный ток или импульсы постоянного тока</w:t>
      </w:r>
      <w:r w:rsidRPr="002A58BF">
        <w:rPr>
          <w:lang w:val="ru-RU"/>
        </w:rPr>
        <w:t>)</w:t>
      </w:r>
      <w:r w:rsidR="00030406">
        <w:rPr>
          <w:lang w:val="ru-RU"/>
        </w:rPr>
        <w:t xml:space="preserve">, нажимая </w:t>
      </w:r>
      <w:r w:rsidR="00030406">
        <w:rPr>
          <w:lang w:val="ru-RU"/>
        </w:rPr>
        <w:lastRenderedPageBreak/>
        <w:t xml:space="preserve">кнопку выбора режима сварки на передней панели аппарата, или выберите </w:t>
      </w:r>
      <w:r w:rsidR="00D54AC4">
        <w:rPr>
          <w:lang w:val="ru-RU"/>
        </w:rPr>
        <w:t xml:space="preserve">сварочный режим, такой как точечная сварка </w:t>
      </w:r>
      <w:r w:rsidR="00D54AC4">
        <w:t>TIG</w:t>
      </w:r>
      <w:r w:rsidR="00D54AC4" w:rsidRPr="00D54AC4">
        <w:rPr>
          <w:lang w:val="ru-RU"/>
        </w:rPr>
        <w:t xml:space="preserve"> </w:t>
      </w:r>
      <w:r w:rsidR="00D54AC4">
        <w:rPr>
          <w:lang w:val="ru-RU"/>
        </w:rPr>
        <w:t xml:space="preserve">или сварка </w:t>
      </w:r>
      <w:r w:rsidR="00D54AC4">
        <w:t>TIG</w:t>
      </w:r>
      <w:r w:rsidR="00D54AC4" w:rsidRPr="00D54AC4">
        <w:rPr>
          <w:lang w:val="ru-RU"/>
        </w:rPr>
        <w:t xml:space="preserve"> </w:t>
      </w:r>
      <w:r w:rsidR="00D54AC4">
        <w:rPr>
          <w:lang w:val="ru-RU"/>
        </w:rPr>
        <w:t xml:space="preserve">импульсом сложной формы, выбрав режим работы </w:t>
      </w:r>
      <w:r w:rsidR="00D54AC4">
        <w:t>TIG</w:t>
      </w:r>
      <w:r w:rsidR="00D54AC4">
        <w:rPr>
          <w:lang w:val="ru-RU"/>
        </w:rPr>
        <w:t>. Откройте кран на баллоне, отрегулируйте поток газа, выберите правильный режим охлаждения</w:t>
      </w:r>
      <w:r w:rsidR="004447EF">
        <w:rPr>
          <w:lang w:val="ru-RU"/>
        </w:rPr>
        <w:t xml:space="preserve">, установите соответствующие значения всех параметров согласно этому руководству, и после этого можно приступать к сварке. Данный аппарат использует бесконтактный </w:t>
      </w:r>
      <w:proofErr w:type="spellStart"/>
      <w:r w:rsidR="004447EF">
        <w:rPr>
          <w:lang w:val="ru-RU"/>
        </w:rPr>
        <w:t>поджиг</w:t>
      </w:r>
      <w:proofErr w:type="spellEnd"/>
      <w:r w:rsidR="004447EF">
        <w:rPr>
          <w:lang w:val="ru-RU"/>
        </w:rPr>
        <w:t xml:space="preserve"> дуги. Во время сварки на цифровом индикаторе отображается значение тока, либо</w:t>
      </w:r>
      <w:r w:rsidR="00213118">
        <w:rPr>
          <w:lang w:val="ru-RU"/>
        </w:rPr>
        <w:t>,</w:t>
      </w:r>
      <w:r w:rsidR="004447EF">
        <w:rPr>
          <w:lang w:val="ru-RU"/>
        </w:rPr>
        <w:t xml:space="preserve"> после </w:t>
      </w:r>
      <w:r w:rsidR="00213118">
        <w:rPr>
          <w:lang w:val="ru-RU"/>
        </w:rPr>
        <w:t>нажатия кнопки в зоне выбора отображаемого параметра, значение сварочного напряжения.</w:t>
      </w:r>
    </w:p>
    <w:p w:rsidR="005A2C59" w:rsidRDefault="005A2C59" w:rsidP="002A58BF">
      <w:pPr>
        <w:jc w:val="both"/>
        <w:rPr>
          <w:b/>
          <w:lang w:val="ru-RU"/>
        </w:rPr>
      </w:pPr>
    </w:p>
    <w:p w:rsidR="00213118" w:rsidRPr="00213118" w:rsidRDefault="00213118" w:rsidP="002A58BF">
      <w:pPr>
        <w:jc w:val="both"/>
        <w:rPr>
          <w:b/>
          <w:lang w:val="ru-RU"/>
        </w:rPr>
      </w:pPr>
      <w:r w:rsidRPr="00213118">
        <w:rPr>
          <w:b/>
          <w:lang w:val="ru-RU"/>
        </w:rPr>
        <w:t>5.7.3  Ножное управление</w:t>
      </w:r>
    </w:p>
    <w:p w:rsidR="00213118" w:rsidRPr="00213118" w:rsidRDefault="00213118" w:rsidP="002A58BF">
      <w:pPr>
        <w:jc w:val="both"/>
        <w:rPr>
          <w:lang w:val="ru-RU"/>
        </w:rPr>
      </w:pPr>
      <w:r>
        <w:rPr>
          <w:lang w:val="ru-RU"/>
        </w:rPr>
        <w:t xml:space="preserve">Обычно ножное управление используется в режиме </w:t>
      </w:r>
      <w:r>
        <w:t>TIG</w:t>
      </w:r>
      <w:r w:rsidRPr="00213118">
        <w:rPr>
          <w:lang w:val="ru-RU"/>
        </w:rPr>
        <w:t>:</w:t>
      </w:r>
    </w:p>
    <w:p w:rsidR="00213118" w:rsidRDefault="00213118" w:rsidP="00213118">
      <w:pPr>
        <w:pStyle w:val="aa"/>
        <w:numPr>
          <w:ilvl w:val="0"/>
          <w:numId w:val="43"/>
        </w:numPr>
        <w:ind w:left="426"/>
        <w:jc w:val="both"/>
        <w:rPr>
          <w:lang w:val="ru-RU"/>
        </w:rPr>
      </w:pPr>
      <w:r>
        <w:rPr>
          <w:lang w:val="ru-RU"/>
        </w:rPr>
        <w:t>Подключите педаль специальным кабелем к разъёму на передней панели аппарата.</w:t>
      </w:r>
    </w:p>
    <w:p w:rsidR="00213118" w:rsidRDefault="007664CB" w:rsidP="00213118">
      <w:pPr>
        <w:pStyle w:val="aa"/>
        <w:numPr>
          <w:ilvl w:val="0"/>
          <w:numId w:val="43"/>
        </w:numPr>
        <w:ind w:left="426"/>
        <w:jc w:val="both"/>
        <w:rPr>
          <w:lang w:val="ru-RU"/>
        </w:rPr>
      </w:pPr>
      <w:r>
        <w:rPr>
          <w:lang w:val="ru-RU"/>
        </w:rPr>
        <w:t>Нажмите кнопку включения ножного управления на передней панели аппарата, чтобы засветился светодиод ножного управления.</w:t>
      </w:r>
    </w:p>
    <w:p w:rsidR="007664CB" w:rsidRDefault="007664CB" w:rsidP="00213118">
      <w:pPr>
        <w:pStyle w:val="aa"/>
        <w:numPr>
          <w:ilvl w:val="0"/>
          <w:numId w:val="43"/>
        </w:numPr>
        <w:ind w:left="426"/>
        <w:jc w:val="both"/>
        <w:rPr>
          <w:lang w:val="ru-RU"/>
        </w:rPr>
      </w:pPr>
      <w:r>
        <w:rPr>
          <w:lang w:val="ru-RU"/>
        </w:rPr>
        <w:t>Задайте требуемые значения параметров, после чего можно выполнять сварку.</w:t>
      </w:r>
    </w:p>
    <w:p w:rsidR="007664CB" w:rsidRDefault="007664CB" w:rsidP="00213118">
      <w:pPr>
        <w:pStyle w:val="aa"/>
        <w:numPr>
          <w:ilvl w:val="0"/>
          <w:numId w:val="43"/>
        </w:numPr>
        <w:ind w:left="426"/>
        <w:jc w:val="both"/>
        <w:rPr>
          <w:lang w:val="ru-RU"/>
        </w:rPr>
      </w:pPr>
      <w:r>
        <w:rPr>
          <w:lang w:val="ru-RU"/>
        </w:rPr>
        <w:t xml:space="preserve">При выполнении сварки с ножным управлением используется режим 0 работы </w:t>
      </w:r>
      <w:r>
        <w:t>TIG</w:t>
      </w:r>
      <w:r w:rsidR="00E10543">
        <w:rPr>
          <w:lang w:val="ru-RU"/>
        </w:rPr>
        <w:t>, т.е. нет необходимости устанавливать режим тока.</w:t>
      </w:r>
    </w:p>
    <w:p w:rsidR="00E10543" w:rsidRDefault="00E10543" w:rsidP="00213118">
      <w:pPr>
        <w:pStyle w:val="aa"/>
        <w:numPr>
          <w:ilvl w:val="0"/>
          <w:numId w:val="43"/>
        </w:numPr>
        <w:ind w:left="426"/>
        <w:jc w:val="both"/>
        <w:rPr>
          <w:lang w:val="ru-RU"/>
        </w:rPr>
      </w:pPr>
      <w:r>
        <w:rPr>
          <w:lang w:val="ru-RU"/>
        </w:rPr>
        <w:t xml:space="preserve">Надавите на педаль для </w:t>
      </w:r>
      <w:proofErr w:type="spellStart"/>
      <w:r>
        <w:rPr>
          <w:lang w:val="ru-RU"/>
        </w:rPr>
        <w:t>поджига</w:t>
      </w:r>
      <w:proofErr w:type="spellEnd"/>
      <w:r>
        <w:rPr>
          <w:lang w:val="ru-RU"/>
        </w:rPr>
        <w:t xml:space="preserve"> дуги в режиме </w:t>
      </w:r>
      <w:proofErr w:type="gramStart"/>
      <w:r>
        <w:rPr>
          <w:lang w:val="ru-RU"/>
        </w:rPr>
        <w:t>бесконтактного</w:t>
      </w:r>
      <w:proofErr w:type="gramEnd"/>
      <w:r>
        <w:rPr>
          <w:lang w:val="ru-RU"/>
        </w:rPr>
        <w:t xml:space="preserve"> </w:t>
      </w:r>
      <w:proofErr w:type="spellStart"/>
      <w:r>
        <w:rPr>
          <w:lang w:val="ru-RU"/>
        </w:rPr>
        <w:t>поджига</w:t>
      </w:r>
      <w:proofErr w:type="spellEnd"/>
      <w:r>
        <w:rPr>
          <w:lang w:val="ru-RU"/>
        </w:rPr>
        <w:t xml:space="preserve"> дуги. После успешного зажигания дуги сварочный ток регулируется педалью. Минимальное значение – 30</w:t>
      </w:r>
      <w:proofErr w:type="gramStart"/>
      <w:r>
        <w:rPr>
          <w:lang w:val="ru-RU"/>
        </w:rPr>
        <w:t xml:space="preserve"> А</w:t>
      </w:r>
      <w:proofErr w:type="gramEnd"/>
      <w:r>
        <w:rPr>
          <w:lang w:val="ru-RU"/>
        </w:rPr>
        <w:t>, а максимальное – это заданный ток.</w:t>
      </w:r>
    </w:p>
    <w:p w:rsidR="00E10543" w:rsidRDefault="00E10543" w:rsidP="00E10543">
      <w:pPr>
        <w:jc w:val="both"/>
        <w:rPr>
          <w:lang w:val="ru-RU"/>
        </w:rPr>
      </w:pPr>
      <w:r w:rsidRPr="00E10543">
        <w:rPr>
          <w:b/>
          <w:lang w:val="ru-RU"/>
        </w:rPr>
        <w:t>Примечание</w:t>
      </w:r>
      <w:r>
        <w:rPr>
          <w:lang w:val="ru-RU"/>
        </w:rPr>
        <w:t>:</w:t>
      </w:r>
      <w:r w:rsidR="00F67C59">
        <w:rPr>
          <w:lang w:val="ru-RU"/>
        </w:rPr>
        <w:t xml:space="preserve"> Ножное управление – это опция. При необходимости в ней, следует указать ваши требования при размещении заказа.</w:t>
      </w:r>
    </w:p>
    <w:p w:rsidR="005A2C59" w:rsidRDefault="005A2C59" w:rsidP="00E10543">
      <w:pPr>
        <w:jc w:val="both"/>
        <w:rPr>
          <w:b/>
          <w:lang w:val="ru-RU"/>
        </w:rPr>
      </w:pPr>
    </w:p>
    <w:p w:rsidR="005A329F" w:rsidRPr="005A329F" w:rsidRDefault="005A329F" w:rsidP="00E10543">
      <w:pPr>
        <w:jc w:val="both"/>
        <w:rPr>
          <w:b/>
          <w:lang w:val="ru-RU"/>
        </w:rPr>
      </w:pPr>
      <w:r w:rsidRPr="005A329F">
        <w:rPr>
          <w:b/>
          <w:lang w:val="ru-RU"/>
        </w:rPr>
        <w:t>5.7.4  Цифровое дистанционное управление</w:t>
      </w:r>
    </w:p>
    <w:p w:rsidR="005A329F" w:rsidRDefault="005A329F" w:rsidP="00E10543">
      <w:pPr>
        <w:jc w:val="both"/>
        <w:rPr>
          <w:lang w:val="ru-RU"/>
        </w:rPr>
      </w:pPr>
      <w:r>
        <w:rPr>
          <w:lang w:val="ru-RU"/>
        </w:rPr>
        <w:t xml:space="preserve">Для данного аппарата по специальному требованию заказчика доступна опция дистанционного цифрового управления. Через цифровое дистанционное управление </w:t>
      </w:r>
      <w:r w:rsidR="00BD2A47">
        <w:rPr>
          <w:lang w:val="ru-RU"/>
        </w:rPr>
        <w:t>можно выбирать режим сварки и задавать сварочный ток. Это устройство применимо только к сварке длинными кабелями.</w:t>
      </w:r>
    </w:p>
    <w:p w:rsidR="00BD2A47" w:rsidRDefault="00BD2A47" w:rsidP="00E10543">
      <w:pPr>
        <w:jc w:val="both"/>
        <w:rPr>
          <w:lang w:val="ru-RU"/>
        </w:rPr>
      </w:pPr>
      <w:r w:rsidRPr="00BD2A47">
        <w:rPr>
          <w:b/>
          <w:lang w:val="ru-RU"/>
        </w:rPr>
        <w:t>Примечание:</w:t>
      </w:r>
      <w:r>
        <w:rPr>
          <w:lang w:val="ru-RU"/>
        </w:rPr>
        <w:t xml:space="preserve"> Цифровое дистанционное управление является опцией. При необходимости в ней, следует указать ваши требования при размещении заказа.</w:t>
      </w:r>
    </w:p>
    <w:p w:rsidR="005A2C59" w:rsidRDefault="005A2C59" w:rsidP="00E10543">
      <w:pPr>
        <w:jc w:val="both"/>
        <w:rPr>
          <w:b/>
          <w:lang w:val="ru-RU"/>
        </w:rPr>
      </w:pPr>
    </w:p>
    <w:p w:rsidR="005A2C59" w:rsidRPr="005A2C59" w:rsidRDefault="005A2C59" w:rsidP="00E10543">
      <w:pPr>
        <w:jc w:val="both"/>
        <w:rPr>
          <w:b/>
          <w:lang w:val="ru-RU"/>
        </w:rPr>
      </w:pPr>
      <w:r w:rsidRPr="005A2C59">
        <w:rPr>
          <w:b/>
          <w:lang w:val="ru-RU"/>
        </w:rPr>
        <w:t>5.7.5 Синхронная сварка двумя аппаратами и простая автоматическая сварка</w:t>
      </w:r>
    </w:p>
    <w:p w:rsidR="005A2C59" w:rsidRDefault="005E00E7" w:rsidP="00E10543">
      <w:pPr>
        <w:jc w:val="both"/>
        <w:rPr>
          <w:lang w:val="ru-RU"/>
        </w:rPr>
      </w:pPr>
      <w:r>
        <w:rPr>
          <w:lang w:val="ru-RU"/>
        </w:rPr>
        <w:t>На задней панели сварочного аппарата расположен 9-контактный авиационный разъём</w:t>
      </w:r>
      <w:r w:rsidR="004934B3">
        <w:rPr>
          <w:lang w:val="ru-RU"/>
        </w:rPr>
        <w:t xml:space="preserve"> «</w:t>
      </w:r>
      <w:proofErr w:type="spellStart"/>
      <w:r w:rsidR="004934B3">
        <w:t>Inphase</w:t>
      </w:r>
      <w:proofErr w:type="spellEnd"/>
      <w:r w:rsidR="004934B3" w:rsidRPr="004934B3">
        <w:rPr>
          <w:lang w:val="ru-RU"/>
        </w:rPr>
        <w:t>/</w:t>
      </w:r>
      <w:r w:rsidR="004934B3">
        <w:t>auto</w:t>
      </w:r>
      <w:r w:rsidR="004934B3" w:rsidRPr="004934B3">
        <w:rPr>
          <w:lang w:val="ru-RU"/>
        </w:rPr>
        <w:t>.</w:t>
      </w:r>
      <w:r w:rsidR="004934B3">
        <w:rPr>
          <w:lang w:val="ru-RU"/>
        </w:rPr>
        <w:t>»</w:t>
      </w:r>
      <w:r w:rsidR="004934B3" w:rsidRPr="004934B3">
        <w:rPr>
          <w:lang w:val="ru-RU"/>
        </w:rPr>
        <w:t xml:space="preserve"> (см. </w:t>
      </w:r>
      <w:r w:rsidR="004934B3">
        <w:rPr>
          <w:lang w:val="ru-RU"/>
        </w:rPr>
        <w:t>рис. на стр. 7). Данный разъём предназначен для подключения кабеля внешней</w:t>
      </w:r>
      <w:r w:rsidR="00023611">
        <w:rPr>
          <w:lang w:val="ru-RU"/>
        </w:rPr>
        <w:t xml:space="preserve"> связи для реализации функции синхронной сварки двумя аппаратами и простой автоматической сварки.</w:t>
      </w:r>
    </w:p>
    <w:p w:rsidR="00023611" w:rsidRDefault="00023611" w:rsidP="00E10543">
      <w:pPr>
        <w:jc w:val="both"/>
        <w:rPr>
          <w:lang w:val="ru-RU"/>
        </w:rPr>
      </w:pPr>
      <w:r>
        <w:rPr>
          <w:lang w:val="ru-RU"/>
        </w:rPr>
        <w:t>Для синхронной сварки двумя аппаратами необходимы два аппарата этой модели, соединенные 3-хпроводным коммуникационным кабелем</w:t>
      </w:r>
      <w:r w:rsidR="003E072D">
        <w:rPr>
          <w:lang w:val="ru-RU"/>
        </w:rPr>
        <w:t xml:space="preserve"> длиной не более 50 м, подключенным к 9-контактным авиационным разъёмам аппаратов. Контакты 1, 2 и 3 разъёма одного аппарата должны соединяться с контактами 2, 1 и 3 разъёма другого аппарата, соответственно. Синхронная сварка двумя аппаратами возможна только в режиме сварки </w:t>
      </w:r>
      <w:r w:rsidR="003E072D">
        <w:t>TIG</w:t>
      </w:r>
      <w:r w:rsidR="003E072D" w:rsidRPr="003E072D">
        <w:rPr>
          <w:lang w:val="ru-RU"/>
        </w:rPr>
        <w:t xml:space="preserve"> </w:t>
      </w:r>
      <w:r w:rsidR="003E072D">
        <w:rPr>
          <w:lang w:val="ru-RU"/>
        </w:rPr>
        <w:t>переменным током прямоугольной формы</w:t>
      </w:r>
      <w:r w:rsidR="00654458">
        <w:rPr>
          <w:lang w:val="ru-RU"/>
        </w:rPr>
        <w:t>, при этом параметры этого режима у обоих аппаратов должны быть одинаковы. Даже если один из аппаратов зажигает дугу и начинает сваривать или гасит дугу и прекращает сварку</w:t>
      </w:r>
      <w:r w:rsidR="00253844">
        <w:rPr>
          <w:lang w:val="ru-RU"/>
        </w:rPr>
        <w:t xml:space="preserve">, то это не влияет на текущую синхронную сварку или на следующую синхронную сварку, так как два аппарата всегда </w:t>
      </w:r>
      <w:proofErr w:type="spellStart"/>
      <w:r w:rsidR="00253844">
        <w:rPr>
          <w:lang w:val="ru-RU"/>
        </w:rPr>
        <w:t>синфазны</w:t>
      </w:r>
      <w:proofErr w:type="spellEnd"/>
      <w:r w:rsidR="00253844">
        <w:rPr>
          <w:lang w:val="ru-RU"/>
        </w:rPr>
        <w:t xml:space="preserve"> и синхронизированы.</w:t>
      </w:r>
    </w:p>
    <w:p w:rsidR="00253844" w:rsidRDefault="00253844" w:rsidP="00E10543">
      <w:pPr>
        <w:jc w:val="both"/>
        <w:rPr>
          <w:lang w:val="ru-RU"/>
        </w:rPr>
      </w:pPr>
      <w:r>
        <w:rPr>
          <w:lang w:val="ru-RU"/>
        </w:rPr>
        <w:t>Простая автоматическая сварка – это сварка, выполняемая автоматическим оборудованием, таким как роботы. Контакты 4-9 разъёма «</w:t>
      </w:r>
      <w:proofErr w:type="spellStart"/>
      <w:r>
        <w:t>Inphase</w:t>
      </w:r>
      <w:proofErr w:type="spellEnd"/>
      <w:r w:rsidRPr="00C01B9A">
        <w:rPr>
          <w:lang w:val="ru-RU"/>
        </w:rPr>
        <w:t>/</w:t>
      </w:r>
      <w:r>
        <w:t>auto</w:t>
      </w:r>
      <w:r w:rsidR="00C01B9A" w:rsidRPr="00C01B9A">
        <w:rPr>
          <w:lang w:val="ru-RU"/>
        </w:rPr>
        <w:t>.</w:t>
      </w:r>
      <w:r>
        <w:rPr>
          <w:lang w:val="ru-RU"/>
        </w:rPr>
        <w:t>»</w:t>
      </w:r>
      <w:r w:rsidR="00C01B9A" w:rsidRPr="00C01B9A">
        <w:rPr>
          <w:lang w:val="ru-RU"/>
        </w:rPr>
        <w:t xml:space="preserve"> </w:t>
      </w:r>
      <w:r w:rsidR="00C01B9A">
        <w:rPr>
          <w:lang w:val="ru-RU"/>
        </w:rPr>
        <w:t>являются входами/выходами интерфейса автоматической сварки, их описание дано ниже.</w:t>
      </w:r>
    </w:p>
    <w:p w:rsidR="00C01B9A" w:rsidRDefault="00C01B9A" w:rsidP="00C01B9A">
      <w:pPr>
        <w:pStyle w:val="aa"/>
        <w:numPr>
          <w:ilvl w:val="0"/>
          <w:numId w:val="44"/>
        </w:numPr>
        <w:jc w:val="both"/>
        <w:rPr>
          <w:lang w:val="ru-RU"/>
        </w:rPr>
      </w:pPr>
      <w:r>
        <w:rPr>
          <w:lang w:val="ru-RU"/>
        </w:rPr>
        <w:t>Контакты 4 и 5 выводят сигнал ошибки. Это релейный выход с нормально открытыми контактами, когда возникает ошибка, контакты замыкаются.</w:t>
      </w:r>
    </w:p>
    <w:p w:rsidR="00C01B9A" w:rsidRDefault="00C01B9A" w:rsidP="00C01B9A">
      <w:pPr>
        <w:pStyle w:val="aa"/>
        <w:numPr>
          <w:ilvl w:val="0"/>
          <w:numId w:val="44"/>
        </w:numPr>
        <w:jc w:val="both"/>
        <w:rPr>
          <w:lang w:val="ru-RU"/>
        </w:rPr>
      </w:pPr>
      <w:r>
        <w:rPr>
          <w:lang w:val="ru-RU"/>
        </w:rPr>
        <w:t>Контакты 6 и 7</w:t>
      </w:r>
      <w:r w:rsidR="0018101F">
        <w:rPr>
          <w:lang w:val="ru-RU"/>
        </w:rPr>
        <w:t xml:space="preserve"> – релейный выход сигнала сварочного тока. Контакты замыкаются, когда дуга зажглась, и протекает сварочный ток.</w:t>
      </w:r>
    </w:p>
    <w:p w:rsidR="0018101F" w:rsidRDefault="0018101F" w:rsidP="00C01B9A">
      <w:pPr>
        <w:pStyle w:val="aa"/>
        <w:numPr>
          <w:ilvl w:val="0"/>
          <w:numId w:val="44"/>
        </w:numPr>
        <w:jc w:val="both"/>
        <w:rPr>
          <w:lang w:val="ru-RU"/>
        </w:rPr>
      </w:pPr>
      <w:r>
        <w:rPr>
          <w:lang w:val="ru-RU"/>
        </w:rPr>
        <w:t>Контакты 8 и 9 – вход сигнала триггера горелки. При замыкании этих контактов включается продувка газа и зажигается дуга.</w:t>
      </w:r>
    </w:p>
    <w:p w:rsidR="00A13C4F" w:rsidRDefault="00A13C4F" w:rsidP="00A13C4F">
      <w:pPr>
        <w:jc w:val="both"/>
        <w:rPr>
          <w:lang w:val="ru-RU"/>
        </w:rPr>
      </w:pPr>
      <w:r w:rsidRPr="00A13C4F">
        <w:rPr>
          <w:b/>
          <w:lang w:val="ru-RU"/>
        </w:rPr>
        <w:lastRenderedPageBreak/>
        <w:t>Примечание:</w:t>
      </w:r>
      <w:r>
        <w:rPr>
          <w:b/>
          <w:lang w:val="ru-RU"/>
        </w:rPr>
        <w:t xml:space="preserve"> </w:t>
      </w:r>
      <w:r>
        <w:rPr>
          <w:lang w:val="ru-RU"/>
        </w:rPr>
        <w:t>Кабели для соединения аппаратов для выполнения синхронной сварки двумя аппаратами и для простой автоматической сварки – это опции. При заказе их надо указывать отдельно.</w:t>
      </w:r>
    </w:p>
    <w:p w:rsidR="00A13C4F" w:rsidRDefault="00A13C4F" w:rsidP="00A13C4F">
      <w:pPr>
        <w:jc w:val="both"/>
        <w:rPr>
          <w:lang w:val="ru-RU"/>
        </w:rPr>
      </w:pPr>
    </w:p>
    <w:p w:rsidR="00A13C4F" w:rsidRPr="00A13C4F" w:rsidRDefault="00A13C4F" w:rsidP="00A13C4F">
      <w:pPr>
        <w:jc w:val="both"/>
        <w:rPr>
          <w:b/>
          <w:lang w:val="ru-RU"/>
        </w:rPr>
      </w:pPr>
      <w:r w:rsidRPr="00A13C4F">
        <w:rPr>
          <w:b/>
          <w:lang w:val="ru-RU"/>
        </w:rPr>
        <w:t>5.7.6  Режим с водяным охлаждением</w:t>
      </w:r>
    </w:p>
    <w:p w:rsidR="00A13C4F" w:rsidRDefault="00A13C4F" w:rsidP="00A13C4F">
      <w:pPr>
        <w:jc w:val="both"/>
        <w:rPr>
          <w:lang w:val="ru-RU"/>
        </w:rPr>
      </w:pPr>
      <w:r>
        <w:rPr>
          <w:lang w:val="ru-RU"/>
        </w:rPr>
        <w:t xml:space="preserve">При длительной и непрерывной сварке </w:t>
      </w:r>
      <w:r>
        <w:t>TIG</w:t>
      </w:r>
      <w:r>
        <w:rPr>
          <w:lang w:val="ru-RU"/>
        </w:rPr>
        <w:t xml:space="preserve"> большими токами следует оборудовать аппарат горелкой с водяным охлаждением и водным баком</w:t>
      </w:r>
      <w:r w:rsidR="00943C7A">
        <w:rPr>
          <w:lang w:val="ru-RU"/>
        </w:rPr>
        <w:t xml:space="preserve">. Когда сварочные токи достаточно низкие (менее 200А), вы можете выбрать режим воздушного охлаждения (светодиод режима охлаждения выключен) и использовать горелку с воздушным охлаждением без внешнего бака с водой; </w:t>
      </w:r>
      <w:r w:rsidR="00F1778E">
        <w:rPr>
          <w:lang w:val="ru-RU"/>
        </w:rPr>
        <w:t xml:space="preserve">при высоких сварочных токах (более </w:t>
      </w:r>
      <w:proofErr w:type="gramStart"/>
      <w:r w:rsidR="00F1778E">
        <w:rPr>
          <w:lang w:val="ru-RU"/>
        </w:rPr>
        <w:t xml:space="preserve">200А) </w:t>
      </w:r>
      <w:proofErr w:type="gramEnd"/>
      <w:r w:rsidR="00F1778E">
        <w:rPr>
          <w:lang w:val="ru-RU"/>
        </w:rPr>
        <w:t>вы можете выбрать режим с водяным охлаждением (светодиод режима охлаждения включен) и использовать горелку</w:t>
      </w:r>
      <w:r w:rsidR="00866D00">
        <w:rPr>
          <w:lang w:val="ru-RU"/>
        </w:rPr>
        <w:t xml:space="preserve"> с водяным охлаждением и соответствующим водяным баком. (Следует правильно подключить разъём д</w:t>
      </w:r>
      <w:r w:rsidR="00427CB9">
        <w:rPr>
          <w:lang w:val="ru-RU"/>
        </w:rPr>
        <w:t>атчика уровня воды в баке, и</w:t>
      </w:r>
      <w:r w:rsidR="00866D00">
        <w:rPr>
          <w:lang w:val="ru-RU"/>
        </w:rPr>
        <w:t>наче будет выдаваться ошибка по нехватке воды или возможно повреждение сварочной горелки.)</w:t>
      </w:r>
    </w:p>
    <w:p w:rsidR="00866D00" w:rsidRDefault="00866D00" w:rsidP="00A13C4F">
      <w:pPr>
        <w:jc w:val="both"/>
        <w:rPr>
          <w:lang w:val="ru-RU"/>
        </w:rPr>
      </w:pPr>
      <w:r>
        <w:rPr>
          <w:lang w:val="ru-RU"/>
        </w:rPr>
        <w:t xml:space="preserve">На задней панели аппарата находится специальный разъём для подключения </w:t>
      </w:r>
      <w:r w:rsidR="00427CB9">
        <w:rPr>
          <w:lang w:val="ru-RU"/>
        </w:rPr>
        <w:t>датчика уровня воды в баке. Если этот интерфейс будет использоваться, то необходимо, чтобы интерфейс системы водяного охлаждения</w:t>
      </w:r>
      <w:r w:rsidR="00283003">
        <w:rPr>
          <w:lang w:val="ru-RU"/>
        </w:rPr>
        <w:t xml:space="preserve"> соответствовал интерфейсу сварочного аппарата. Данный интерфейс у сварочного аппарата представляет собой релейный вход с «сухими контактами». Когда контакты разомкнуты, это значит, что система водяного охлаждения работает нормально, замкнутые контакты означают аварию системы водяного охлаждения. Если пользователь хочет контролировать  состояние системы водяного охлаждения</w:t>
      </w:r>
      <w:r w:rsidR="00616191">
        <w:rPr>
          <w:lang w:val="ru-RU"/>
        </w:rPr>
        <w:t xml:space="preserve"> с помощью сварочного аппарата, то система водяного охлаждения должна удовлетворять приведенным выше условиям. Кроме того, если пользователь устанавливает систему водяного охлаждения, независимую от горелки с водяным охлаждением, то этот интерфейс просто необходим.</w:t>
      </w:r>
    </w:p>
    <w:p w:rsidR="00616191" w:rsidRPr="00616191" w:rsidRDefault="00616191" w:rsidP="00A13C4F">
      <w:pPr>
        <w:jc w:val="both"/>
        <w:rPr>
          <w:lang w:val="ru-RU"/>
        </w:rPr>
      </w:pPr>
      <w:r w:rsidRPr="00616191">
        <w:rPr>
          <w:b/>
          <w:lang w:val="ru-RU"/>
        </w:rPr>
        <w:t>Примечание:</w:t>
      </w:r>
      <w:r>
        <w:rPr>
          <w:b/>
          <w:lang w:val="ru-RU"/>
        </w:rPr>
        <w:t xml:space="preserve"> </w:t>
      </w:r>
      <w:r w:rsidR="001F53E0">
        <w:rPr>
          <w:lang w:val="ru-RU"/>
        </w:rPr>
        <w:t>систему водяного охлаждения пользователь приобретает самостоятельно.</w:t>
      </w:r>
    </w:p>
    <w:p w:rsidR="003E072D" w:rsidRDefault="003E072D" w:rsidP="00E10543">
      <w:pPr>
        <w:jc w:val="both"/>
        <w:rPr>
          <w:lang w:val="ru-RU"/>
        </w:rPr>
      </w:pPr>
    </w:p>
    <w:p w:rsidR="001F53E0" w:rsidRPr="001F53E0" w:rsidRDefault="001F53E0" w:rsidP="00E10543">
      <w:pPr>
        <w:jc w:val="both"/>
        <w:rPr>
          <w:b/>
          <w:lang w:val="ru-RU"/>
        </w:rPr>
      </w:pPr>
      <w:r w:rsidRPr="001F53E0">
        <w:rPr>
          <w:b/>
          <w:lang w:val="ru-RU"/>
        </w:rPr>
        <w:t>5.7.7  Использование автоматической сварки</w:t>
      </w:r>
    </w:p>
    <w:p w:rsidR="001F53E0" w:rsidRDefault="001F53E0" w:rsidP="00E10543">
      <w:pPr>
        <w:jc w:val="both"/>
        <w:rPr>
          <w:lang w:val="ru-RU"/>
        </w:rPr>
      </w:pPr>
      <w:r>
        <w:rPr>
          <w:lang w:val="ru-RU"/>
        </w:rPr>
        <w:t xml:space="preserve">Соедините компьютер с коммуникационным разъемом </w:t>
      </w:r>
      <w:r w:rsidRPr="001F53E0">
        <w:rPr>
          <w:lang w:val="ru-RU"/>
        </w:rPr>
        <w:t xml:space="preserve">RS-485 сварочного </w:t>
      </w:r>
      <w:r w:rsidR="006A35B1">
        <w:rPr>
          <w:lang w:val="ru-RU"/>
        </w:rPr>
        <w:t xml:space="preserve">аппарата; установите на компьютер соответствующее программное обеспечение, и после этого можно производить автоматическую сварку. </w:t>
      </w:r>
      <w:r w:rsidR="00FD2423">
        <w:rPr>
          <w:lang w:val="ru-RU"/>
        </w:rPr>
        <w:t>Коммуникационный протокол автоматического управления доступен пользователю после оплаты этого сварочного аппарата, в то время как программное обеспечение для автоматической сварки пользователь должен подготовить самостоятельно.</w:t>
      </w:r>
    </w:p>
    <w:p w:rsidR="00FD2423" w:rsidRDefault="00FD2423" w:rsidP="00E10543">
      <w:pPr>
        <w:jc w:val="both"/>
        <w:rPr>
          <w:lang w:val="ru-RU"/>
        </w:rPr>
      </w:pPr>
    </w:p>
    <w:p w:rsidR="00FD2423" w:rsidRPr="0024016D" w:rsidRDefault="00FD2423" w:rsidP="00E10543">
      <w:pPr>
        <w:jc w:val="both"/>
        <w:rPr>
          <w:b/>
          <w:lang w:val="ru-RU"/>
        </w:rPr>
      </w:pPr>
      <w:r w:rsidRPr="0024016D">
        <w:rPr>
          <w:b/>
          <w:lang w:val="ru-RU"/>
        </w:rPr>
        <w:t>5.8  Установка и работа в режиме ручной сварки плавящимся электродом</w:t>
      </w:r>
    </w:p>
    <w:p w:rsidR="0024016D" w:rsidRPr="00190C30" w:rsidRDefault="00FD2423" w:rsidP="00E10543">
      <w:pPr>
        <w:jc w:val="both"/>
        <w:rPr>
          <w:b/>
          <w:lang w:val="ru-RU"/>
        </w:rPr>
      </w:pPr>
      <w:r w:rsidRPr="0024016D">
        <w:rPr>
          <w:b/>
          <w:lang w:val="ru-RU"/>
        </w:rPr>
        <w:t>5.8.1  Установка в режиме ручной сварки плавящимся электродом</w:t>
      </w:r>
    </w:p>
    <w:p w:rsidR="00C15970" w:rsidRPr="00C15970" w:rsidRDefault="0024016D" w:rsidP="0024016D">
      <w:pPr>
        <w:pStyle w:val="aa"/>
        <w:numPr>
          <w:ilvl w:val="0"/>
          <w:numId w:val="45"/>
        </w:numPr>
        <w:jc w:val="both"/>
        <w:rPr>
          <w:lang w:val="ru-RU"/>
        </w:rPr>
      </w:pPr>
      <w:r w:rsidRPr="00C15970">
        <w:rPr>
          <w:lang w:val="ru-RU"/>
        </w:rPr>
        <w:t>Вставьте разъём кабеля от зажима детали в гнездо «</w:t>
      </w:r>
      <w:r>
        <w:rPr>
          <w:noProof/>
          <w:lang w:val="ru-RU" w:eastAsia="ru-RU" w:bidi="ar-SA"/>
        </w:rPr>
        <w:drawing>
          <wp:inline distT="0" distB="0" distL="0" distR="0" wp14:anchorId="1E7AE8BE" wp14:editId="6C3F8907">
            <wp:extent cx="297815" cy="138430"/>
            <wp:effectExtent l="19050" t="0" r="6985" b="0"/>
            <wp:docPr id="5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cstate="print"/>
                    <a:srcRect/>
                    <a:stretch>
                      <a:fillRect/>
                    </a:stretch>
                  </pic:blipFill>
                  <pic:spPr bwMode="auto">
                    <a:xfrm>
                      <a:off x="0" y="0"/>
                      <a:ext cx="297815" cy="138430"/>
                    </a:xfrm>
                    <a:prstGeom prst="rect">
                      <a:avLst/>
                    </a:prstGeom>
                    <a:noFill/>
                    <a:ln w="9525">
                      <a:noFill/>
                      <a:miter lim="800000"/>
                      <a:headEnd/>
                      <a:tailEnd/>
                    </a:ln>
                  </pic:spPr>
                </pic:pic>
              </a:graphicData>
            </a:graphic>
          </wp:inline>
        </w:drawing>
      </w:r>
      <w:r w:rsidRPr="00C15970">
        <w:rPr>
          <w:lang w:val="ru-RU"/>
        </w:rPr>
        <w:t>» на передней панели сварочного аппарата и зажмите его, повернув по часовой стрелке.</w:t>
      </w:r>
    </w:p>
    <w:p w:rsidR="00C15970" w:rsidRPr="00C15970" w:rsidRDefault="0024016D" w:rsidP="00C15970">
      <w:pPr>
        <w:pStyle w:val="aa"/>
        <w:numPr>
          <w:ilvl w:val="0"/>
          <w:numId w:val="45"/>
        </w:numPr>
        <w:jc w:val="both"/>
        <w:rPr>
          <w:lang w:val="ru-RU"/>
        </w:rPr>
      </w:pPr>
      <w:r w:rsidRPr="00C15970">
        <w:rPr>
          <w:lang w:val="ru-RU"/>
        </w:rPr>
        <w:t xml:space="preserve">Вставьте разъём кабеля от </w:t>
      </w:r>
      <w:proofErr w:type="spellStart"/>
      <w:r w:rsidR="00C15970">
        <w:rPr>
          <w:lang w:val="ru-RU"/>
        </w:rPr>
        <w:t>электрододержателя</w:t>
      </w:r>
      <w:proofErr w:type="spellEnd"/>
      <w:r w:rsidR="00C15970">
        <w:rPr>
          <w:lang w:val="ru-RU"/>
        </w:rPr>
        <w:t xml:space="preserve"> </w:t>
      </w:r>
      <w:r w:rsidRPr="00C15970">
        <w:rPr>
          <w:lang w:val="ru-RU"/>
        </w:rPr>
        <w:t>в гнездо «</w:t>
      </w:r>
      <w:r>
        <w:rPr>
          <w:noProof/>
          <w:lang w:val="ru-RU" w:eastAsia="ru-RU" w:bidi="ar-SA"/>
        </w:rPr>
        <w:drawing>
          <wp:inline distT="0" distB="0" distL="0" distR="0" wp14:anchorId="5C78C0BC" wp14:editId="1F86DB6B">
            <wp:extent cx="201930" cy="170180"/>
            <wp:effectExtent l="19050" t="0" r="7620" b="0"/>
            <wp:docPr id="5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Pr="00C15970">
        <w:rPr>
          <w:lang w:val="ru-RU"/>
        </w:rPr>
        <w:t>» на передней панели сварочного</w:t>
      </w:r>
      <w:r w:rsidR="00C15970" w:rsidRPr="00C15970">
        <w:rPr>
          <w:lang w:val="ru-RU"/>
        </w:rPr>
        <w:t xml:space="preserve"> аппарата и зажмите его, повернув по часовой стрелке.</w:t>
      </w:r>
    </w:p>
    <w:p w:rsidR="0024016D" w:rsidRPr="00C644F8" w:rsidRDefault="00C15970" w:rsidP="00C15970">
      <w:pPr>
        <w:jc w:val="both"/>
        <w:rPr>
          <w:lang w:val="ru-RU"/>
        </w:rPr>
      </w:pPr>
      <w:r>
        <w:rPr>
          <w:lang w:val="ru-RU"/>
        </w:rPr>
        <w:t xml:space="preserve">Для сварки постоянным током вышеописанные подключения дают полярность </w:t>
      </w:r>
      <w:r>
        <w:t>DCEP</w:t>
      </w:r>
      <w:r w:rsidRPr="00C15970">
        <w:rPr>
          <w:lang w:val="ru-RU"/>
        </w:rPr>
        <w:t xml:space="preserve"> </w:t>
      </w:r>
      <w:r w:rsidRPr="00072679">
        <w:rPr>
          <w:lang w:val="ru-RU"/>
        </w:rPr>
        <w:t>(</w:t>
      </w:r>
      <w:r>
        <w:rPr>
          <w:lang w:val="ru-RU"/>
        </w:rPr>
        <w:t>положительная «масса» при постоянном токе</w:t>
      </w:r>
      <w:r w:rsidRPr="00072679">
        <w:rPr>
          <w:lang w:val="ru-RU"/>
        </w:rPr>
        <w:t>)</w:t>
      </w:r>
      <w:r>
        <w:rPr>
          <w:lang w:val="ru-RU"/>
        </w:rPr>
        <w:t xml:space="preserve">. Оператор может выбирать полярность </w:t>
      </w:r>
      <w:r w:rsidRPr="00C15970">
        <w:rPr>
          <w:lang w:val="ru-RU"/>
        </w:rPr>
        <w:t xml:space="preserve">DCEP </w:t>
      </w:r>
      <w:r>
        <w:rPr>
          <w:lang w:val="ru-RU"/>
        </w:rPr>
        <w:t xml:space="preserve">или </w:t>
      </w:r>
      <w:r>
        <w:t>DCEN</w:t>
      </w:r>
      <w:r w:rsidRPr="00C15970">
        <w:rPr>
          <w:lang w:val="ru-RU"/>
        </w:rPr>
        <w:t xml:space="preserve"> </w:t>
      </w:r>
      <w:r w:rsidR="00C644F8">
        <w:rPr>
          <w:lang w:val="ru-RU"/>
        </w:rPr>
        <w:t xml:space="preserve">(отрицательная «масса» при постоянном токе) </w:t>
      </w:r>
      <w:r>
        <w:rPr>
          <w:lang w:val="ru-RU"/>
        </w:rPr>
        <w:t>в соответствии со своими задачами</w:t>
      </w:r>
      <w:r w:rsidR="00C644F8">
        <w:rPr>
          <w:lang w:val="ru-RU"/>
        </w:rPr>
        <w:t xml:space="preserve">. Обычно полярность </w:t>
      </w:r>
      <w:r w:rsidR="00C644F8">
        <w:t>DCEP</w:t>
      </w:r>
      <w:r w:rsidR="00C644F8" w:rsidRPr="00C644F8">
        <w:rPr>
          <w:lang w:val="ru-RU"/>
        </w:rPr>
        <w:t xml:space="preserve"> </w:t>
      </w:r>
      <w:r w:rsidR="00C644F8">
        <w:rPr>
          <w:lang w:val="ru-RU"/>
        </w:rPr>
        <w:t>рекомендуется для базового электрода, в то время как для кислотного электрода нет специальных требований к полярности. При сварке переменным током понятие полярности вообще отсутствует.</w:t>
      </w:r>
    </w:p>
    <w:p w:rsidR="00D01FA9" w:rsidRDefault="00D01FA9">
      <w:pPr>
        <w:spacing w:after="200" w:line="276" w:lineRule="auto"/>
        <w:rPr>
          <w:lang w:val="ru-RU"/>
        </w:rPr>
      </w:pPr>
      <w:r>
        <w:rPr>
          <w:lang w:val="ru-RU"/>
        </w:rPr>
        <w:br w:type="page"/>
      </w:r>
    </w:p>
    <w:p w:rsidR="00C15970" w:rsidRDefault="00C15970" w:rsidP="00C15970">
      <w:pPr>
        <w:jc w:val="both"/>
        <w:rPr>
          <w:lang w:val="ru-RU"/>
        </w:rPr>
      </w:pPr>
    </w:p>
    <w:tbl>
      <w:tblPr>
        <w:tblStyle w:val="af3"/>
        <w:tblW w:w="0" w:type="auto"/>
        <w:tblLook w:val="04A0" w:firstRow="1" w:lastRow="0" w:firstColumn="1" w:lastColumn="0" w:noHBand="0" w:noVBand="1"/>
      </w:tblPr>
      <w:tblGrid>
        <w:gridCol w:w="10031"/>
      </w:tblGrid>
      <w:tr w:rsidR="002979EA" w:rsidRPr="00E354E4" w:rsidTr="00E56AF4">
        <w:tc>
          <w:tcPr>
            <w:tcW w:w="10031" w:type="dxa"/>
          </w:tcPr>
          <w:p w:rsidR="002979EA" w:rsidRDefault="0003344F" w:rsidP="0003344F">
            <w:pPr>
              <w:jc w:val="center"/>
            </w:pPr>
            <w:r>
              <w:rPr>
                <w:noProof/>
                <w:lang w:val="ru-RU" w:eastAsia="ru-RU" w:bidi="ar-SA"/>
              </w:rPr>
              <w:drawing>
                <wp:inline distT="0" distB="0" distL="0" distR="0" wp14:anchorId="547461E8" wp14:editId="0FDCE9BC">
                  <wp:extent cx="4380865" cy="5252720"/>
                  <wp:effectExtent l="19050" t="0" r="635" b="0"/>
                  <wp:docPr id="5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srcRect/>
                          <a:stretch>
                            <a:fillRect/>
                          </a:stretch>
                        </pic:blipFill>
                        <pic:spPr bwMode="auto">
                          <a:xfrm>
                            <a:off x="0" y="0"/>
                            <a:ext cx="4380865" cy="5252720"/>
                          </a:xfrm>
                          <a:prstGeom prst="rect">
                            <a:avLst/>
                          </a:prstGeom>
                          <a:noFill/>
                          <a:ln w="9525">
                            <a:noFill/>
                            <a:miter lim="800000"/>
                            <a:headEnd/>
                            <a:tailEnd/>
                          </a:ln>
                        </pic:spPr>
                      </pic:pic>
                    </a:graphicData>
                  </a:graphic>
                </wp:inline>
              </w:drawing>
            </w:r>
          </w:p>
          <w:p w:rsidR="002979EA" w:rsidRPr="00581746" w:rsidRDefault="002979EA" w:rsidP="002979EA">
            <w:pPr>
              <w:jc w:val="center"/>
              <w:rPr>
                <w:b/>
                <w:lang w:val="ru-RU"/>
              </w:rPr>
            </w:pPr>
            <w:r w:rsidRPr="00581746">
              <w:rPr>
                <w:b/>
                <w:lang w:val="ru-RU"/>
              </w:rPr>
              <w:t xml:space="preserve">Схема установки для сварки </w:t>
            </w:r>
            <w:r>
              <w:rPr>
                <w:b/>
                <w:lang w:val="ru-RU"/>
              </w:rPr>
              <w:t>плавящимся электродом (только для справок)</w:t>
            </w:r>
          </w:p>
        </w:tc>
      </w:tr>
      <w:tr w:rsidR="002979EA" w:rsidRPr="00E354E4" w:rsidTr="00E56AF4">
        <w:tc>
          <w:tcPr>
            <w:tcW w:w="10031" w:type="dxa"/>
          </w:tcPr>
          <w:p w:rsidR="002979EA" w:rsidRPr="00072679" w:rsidRDefault="002979EA" w:rsidP="0003344F">
            <w:pPr>
              <w:jc w:val="both"/>
              <w:rPr>
                <w:lang w:val="ru-RU"/>
              </w:rPr>
            </w:pPr>
            <w:r>
              <w:rPr>
                <w:lang w:val="ru-RU"/>
              </w:rPr>
              <w:t xml:space="preserve">Примечание: Рисунок выше показывает подключение с полярностью </w:t>
            </w:r>
            <w:r>
              <w:t>DCEP</w:t>
            </w:r>
            <w:r w:rsidRPr="00072679">
              <w:rPr>
                <w:lang w:val="ru-RU"/>
              </w:rPr>
              <w:t xml:space="preserve"> (</w:t>
            </w:r>
            <w:r>
              <w:rPr>
                <w:lang w:val="ru-RU"/>
              </w:rPr>
              <w:t>положительная масса при постоянном токе</w:t>
            </w:r>
            <w:r w:rsidRPr="00072679">
              <w:rPr>
                <w:lang w:val="ru-RU"/>
              </w:rPr>
              <w:t>)</w:t>
            </w:r>
            <w:r>
              <w:rPr>
                <w:lang w:val="ru-RU"/>
              </w:rPr>
              <w:t xml:space="preserve">. Для полярности </w:t>
            </w:r>
            <w:r>
              <w:t>DCEN</w:t>
            </w:r>
            <w:r w:rsidRPr="00072679">
              <w:rPr>
                <w:lang w:val="ru-RU"/>
              </w:rPr>
              <w:t xml:space="preserve"> </w:t>
            </w:r>
            <w:r>
              <w:rPr>
                <w:lang w:val="ru-RU"/>
              </w:rPr>
              <w:t xml:space="preserve">(отрицательная масса при постоянном токе) следует поменять местами подключения </w:t>
            </w:r>
            <w:proofErr w:type="spellStart"/>
            <w:r>
              <w:rPr>
                <w:lang w:val="ru-RU"/>
              </w:rPr>
              <w:t>электрододержателя</w:t>
            </w:r>
            <w:proofErr w:type="spellEnd"/>
            <w:r>
              <w:rPr>
                <w:lang w:val="ru-RU"/>
              </w:rPr>
              <w:t xml:space="preserve"> и </w:t>
            </w:r>
            <w:r w:rsidR="0003344F">
              <w:rPr>
                <w:lang w:val="ru-RU"/>
              </w:rPr>
              <w:t xml:space="preserve">зажима </w:t>
            </w:r>
            <w:r>
              <w:rPr>
                <w:lang w:val="ru-RU"/>
              </w:rPr>
              <w:t>детали.</w:t>
            </w:r>
          </w:p>
        </w:tc>
      </w:tr>
    </w:tbl>
    <w:p w:rsidR="002979EA" w:rsidRDefault="002979EA" w:rsidP="00C15970">
      <w:pPr>
        <w:jc w:val="both"/>
        <w:rPr>
          <w:lang w:val="ru-RU"/>
        </w:rPr>
      </w:pPr>
    </w:p>
    <w:p w:rsidR="009209C7" w:rsidRPr="00190C30" w:rsidRDefault="009209C7" w:rsidP="00C15970">
      <w:pPr>
        <w:jc w:val="both"/>
        <w:rPr>
          <w:b/>
          <w:lang w:val="ru-RU"/>
        </w:rPr>
      </w:pPr>
      <w:r w:rsidRPr="009209C7">
        <w:rPr>
          <w:b/>
          <w:lang w:val="ru-RU"/>
        </w:rPr>
        <w:t>5.8.2 Работа в режиме сварки плавящимся электродом на постоянном токе (</w:t>
      </w:r>
      <w:r w:rsidRPr="009209C7">
        <w:rPr>
          <w:b/>
        </w:rPr>
        <w:t>SMAW</w:t>
      </w:r>
      <w:r w:rsidRPr="009209C7">
        <w:rPr>
          <w:b/>
          <w:lang w:val="ru-RU"/>
        </w:rPr>
        <w:t xml:space="preserve"> </w:t>
      </w:r>
      <w:r w:rsidRPr="009209C7">
        <w:rPr>
          <w:b/>
        </w:rPr>
        <w:t>DC</w:t>
      </w:r>
      <w:r w:rsidRPr="009209C7">
        <w:rPr>
          <w:b/>
          <w:lang w:val="ru-RU"/>
        </w:rPr>
        <w:t>)</w:t>
      </w:r>
    </w:p>
    <w:p w:rsidR="009209C7" w:rsidRDefault="009209C7" w:rsidP="00C15970">
      <w:pPr>
        <w:jc w:val="both"/>
        <w:rPr>
          <w:lang w:val="ru-RU"/>
        </w:rPr>
      </w:pPr>
      <w:r>
        <w:rPr>
          <w:lang w:val="ru-RU"/>
        </w:rPr>
        <w:t xml:space="preserve">После подключения кабелей и проводов к аппарату в соответствии </w:t>
      </w:r>
      <w:r w:rsidR="00EF621B">
        <w:rPr>
          <w:lang w:val="ru-RU"/>
        </w:rPr>
        <w:t xml:space="preserve">с рисунком выше </w:t>
      </w:r>
      <w:r>
        <w:rPr>
          <w:lang w:val="ru-RU"/>
        </w:rPr>
        <w:t>следует наложит</w:t>
      </w:r>
      <w:r w:rsidR="00EF621B">
        <w:rPr>
          <w:lang w:val="ru-RU"/>
        </w:rPr>
        <w:t>ь</w:t>
      </w:r>
      <w:r>
        <w:rPr>
          <w:lang w:val="ru-RU"/>
        </w:rPr>
        <w:t xml:space="preserve"> зажим на деталь и вставить электрод в </w:t>
      </w:r>
      <w:proofErr w:type="spellStart"/>
      <w:r>
        <w:rPr>
          <w:lang w:val="ru-RU"/>
        </w:rPr>
        <w:t>электрододержатель</w:t>
      </w:r>
      <w:proofErr w:type="spellEnd"/>
      <w:r w:rsidR="00EF621B">
        <w:rPr>
          <w:lang w:val="ru-RU"/>
        </w:rPr>
        <w:t>. После проверки правильности подключений поверните выключатель, чтобы включить аппарат.</w:t>
      </w:r>
      <w:r w:rsidR="008D45EA">
        <w:rPr>
          <w:lang w:val="ru-RU"/>
        </w:rPr>
        <w:t xml:space="preserve"> Если выбран сварочный режим, отличный от «</w:t>
      </w:r>
      <w:r w:rsidR="008D45EA">
        <w:t>DC</w:t>
      </w:r>
      <w:r w:rsidR="008D45EA" w:rsidRPr="008D45EA">
        <w:rPr>
          <w:lang w:val="ru-RU"/>
        </w:rPr>
        <w:t xml:space="preserve"> </w:t>
      </w:r>
      <w:r w:rsidR="008D45EA">
        <w:t>MMA</w:t>
      </w:r>
      <w:r w:rsidR="008D45EA">
        <w:rPr>
          <w:lang w:val="ru-RU"/>
        </w:rPr>
        <w:t>», то нажмите кнопку в зоне выбора режима сварки на передней панели аппарата</w:t>
      </w:r>
      <w:r w:rsidR="009417F5">
        <w:rPr>
          <w:lang w:val="ru-RU"/>
        </w:rPr>
        <w:t>, чтобы выбрать режим «</w:t>
      </w:r>
      <w:r w:rsidR="009417F5">
        <w:rPr>
          <w:noProof/>
          <w:lang w:val="ru-RU" w:eastAsia="ru-RU" w:bidi="ar-SA"/>
        </w:rPr>
        <w:drawing>
          <wp:inline distT="0" distB="0" distL="0" distR="0" wp14:anchorId="5A1C6BDE" wp14:editId="0F631312">
            <wp:extent cx="531495" cy="138430"/>
            <wp:effectExtent l="19050" t="0" r="1905" b="0"/>
            <wp:docPr id="5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cstate="print"/>
                    <a:srcRect/>
                    <a:stretch>
                      <a:fillRect/>
                    </a:stretch>
                  </pic:blipFill>
                  <pic:spPr bwMode="auto">
                    <a:xfrm>
                      <a:off x="0" y="0"/>
                      <a:ext cx="531495" cy="138430"/>
                    </a:xfrm>
                    <a:prstGeom prst="rect">
                      <a:avLst/>
                    </a:prstGeom>
                    <a:noFill/>
                    <a:ln w="9525">
                      <a:noFill/>
                      <a:miter lim="800000"/>
                      <a:headEnd/>
                      <a:tailEnd/>
                    </a:ln>
                  </pic:spPr>
                </pic:pic>
              </a:graphicData>
            </a:graphic>
          </wp:inline>
        </w:drawing>
      </w:r>
      <w:r w:rsidR="009417F5" w:rsidRPr="009417F5">
        <w:rPr>
          <w:lang w:val="ru-RU"/>
        </w:rPr>
        <w:t xml:space="preserve"> DC </w:t>
      </w:r>
      <w:r w:rsidR="009417F5">
        <w:t>MMA</w:t>
      </w:r>
      <w:r w:rsidR="009417F5">
        <w:rPr>
          <w:lang w:val="ru-RU"/>
        </w:rPr>
        <w:t>». После настройки всех параметров в соответствии с данным руководст</w:t>
      </w:r>
      <w:r w:rsidR="00E347A8">
        <w:rPr>
          <w:lang w:val="ru-RU"/>
        </w:rPr>
        <w:t>вом можно производить сварку плавящимся электродом. Во время сварки на цифровом индикаторе отображается значение тока, либо, после нажатия кнопки в зоне выбора отображаемого параметра, значение сварочного напряжения.</w:t>
      </w:r>
    </w:p>
    <w:p w:rsidR="00E347A8" w:rsidRDefault="00E347A8" w:rsidP="00C15970">
      <w:pPr>
        <w:jc w:val="both"/>
        <w:rPr>
          <w:lang w:val="ru-RU"/>
        </w:rPr>
      </w:pPr>
    </w:p>
    <w:p w:rsidR="00E347A8" w:rsidRPr="00E347A8" w:rsidRDefault="00E347A8" w:rsidP="00C15970">
      <w:pPr>
        <w:jc w:val="both"/>
        <w:rPr>
          <w:b/>
          <w:lang w:val="ru-RU"/>
        </w:rPr>
      </w:pPr>
      <w:r w:rsidRPr="00E347A8">
        <w:rPr>
          <w:b/>
          <w:lang w:val="ru-RU"/>
        </w:rPr>
        <w:t>5.8.3 Работа в режиме сварки плавящимся электродом на переменном токе (</w:t>
      </w:r>
      <w:r w:rsidRPr="00E347A8">
        <w:rPr>
          <w:b/>
        </w:rPr>
        <w:t>SMAW</w:t>
      </w:r>
      <w:r w:rsidRPr="00E347A8">
        <w:rPr>
          <w:b/>
          <w:lang w:val="ru-RU"/>
        </w:rPr>
        <w:t xml:space="preserve"> </w:t>
      </w:r>
      <w:r w:rsidRPr="00E347A8">
        <w:rPr>
          <w:b/>
        </w:rPr>
        <w:t>AC</w:t>
      </w:r>
      <w:r w:rsidRPr="00E347A8">
        <w:rPr>
          <w:b/>
          <w:lang w:val="ru-RU"/>
        </w:rPr>
        <w:t>)</w:t>
      </w:r>
    </w:p>
    <w:p w:rsidR="00E347A8" w:rsidRDefault="00E347A8" w:rsidP="00C15970">
      <w:pPr>
        <w:jc w:val="both"/>
        <w:rPr>
          <w:lang w:val="ru-RU"/>
        </w:rPr>
      </w:pPr>
      <w:r>
        <w:rPr>
          <w:lang w:val="ru-RU"/>
        </w:rPr>
        <w:t>Единственным отличием от вышеописанного режима «</w:t>
      </w:r>
      <w:r>
        <w:t>SMAW</w:t>
      </w:r>
      <w:r w:rsidRPr="00E347A8">
        <w:rPr>
          <w:lang w:val="ru-RU"/>
        </w:rPr>
        <w:t xml:space="preserve"> </w:t>
      </w:r>
      <w:r>
        <w:t>DC</w:t>
      </w:r>
      <w:r>
        <w:rPr>
          <w:lang w:val="ru-RU"/>
        </w:rPr>
        <w:t xml:space="preserve">» является то, что </w:t>
      </w:r>
      <w:r w:rsidR="00B9012B">
        <w:rPr>
          <w:lang w:val="ru-RU"/>
        </w:rPr>
        <w:t>на аппарате выбирается режим «</w:t>
      </w:r>
      <w:r w:rsidR="00B9012B">
        <w:t>AC</w:t>
      </w:r>
      <w:r w:rsidR="00B9012B" w:rsidRPr="00B9012B">
        <w:rPr>
          <w:lang w:val="ru-RU"/>
        </w:rPr>
        <w:t xml:space="preserve"> </w:t>
      </w:r>
      <w:r w:rsidR="00B9012B">
        <w:t>MMA</w:t>
      </w:r>
      <w:r w:rsidR="00B9012B">
        <w:rPr>
          <w:lang w:val="ru-RU"/>
        </w:rPr>
        <w:t>».</w:t>
      </w:r>
    </w:p>
    <w:p w:rsidR="00B9012B" w:rsidRDefault="00B9012B" w:rsidP="00C15970">
      <w:pPr>
        <w:jc w:val="both"/>
        <w:rPr>
          <w:lang w:val="ru-RU"/>
        </w:rPr>
      </w:pPr>
    </w:p>
    <w:p w:rsidR="00B9012B" w:rsidRDefault="00B9012B" w:rsidP="00C15970">
      <w:pPr>
        <w:jc w:val="both"/>
        <w:rPr>
          <w:lang w:val="ru-RU"/>
        </w:rPr>
      </w:pPr>
    </w:p>
    <w:p w:rsidR="00E56AF4" w:rsidRPr="00C127A0" w:rsidRDefault="00E56AF4" w:rsidP="00B9012B">
      <w:pPr>
        <w:pStyle w:val="1"/>
      </w:pPr>
      <w:bookmarkStart w:id="8" w:name="_Toc354692415"/>
    </w:p>
    <w:p w:rsidR="00D01FA9" w:rsidRDefault="00D01FA9">
      <w:pPr>
        <w:spacing w:after="200" w:line="276" w:lineRule="auto"/>
        <w:rPr>
          <w:b/>
          <w:sz w:val="32"/>
          <w:szCs w:val="32"/>
          <w:lang w:val="ru-RU"/>
        </w:rPr>
      </w:pPr>
      <w:r w:rsidRPr="00E354E4">
        <w:rPr>
          <w:lang w:val="ru-RU"/>
        </w:rPr>
        <w:br w:type="page"/>
      </w:r>
    </w:p>
    <w:p w:rsidR="00B9012B" w:rsidRDefault="00B9012B" w:rsidP="00B9012B">
      <w:pPr>
        <w:pStyle w:val="1"/>
      </w:pPr>
      <w:r>
        <w:lastRenderedPageBreak/>
        <w:t>6. МЕРЫ ПРЕДОСТОРОЖНОСТИ</w:t>
      </w:r>
      <w:bookmarkEnd w:id="8"/>
    </w:p>
    <w:p w:rsidR="00B9012B" w:rsidRDefault="00B9012B" w:rsidP="00B9012B">
      <w:pPr>
        <w:pStyle w:val="aa"/>
        <w:numPr>
          <w:ilvl w:val="0"/>
          <w:numId w:val="46"/>
        </w:numPr>
        <w:ind w:left="426"/>
        <w:jc w:val="both"/>
        <w:rPr>
          <w:lang w:val="ru-RU"/>
        </w:rPr>
      </w:pPr>
      <w:r>
        <w:rPr>
          <w:lang w:val="ru-RU"/>
        </w:rPr>
        <w:t>Устанавливайте и эксплуатируйте аппарат в строгом соответствии с данным руководством.</w:t>
      </w:r>
    </w:p>
    <w:p w:rsidR="00B9012B" w:rsidRDefault="00F13CD4" w:rsidP="00B9012B">
      <w:pPr>
        <w:pStyle w:val="aa"/>
        <w:numPr>
          <w:ilvl w:val="0"/>
          <w:numId w:val="46"/>
        </w:numPr>
        <w:ind w:left="426"/>
        <w:jc w:val="both"/>
        <w:rPr>
          <w:lang w:val="ru-RU"/>
        </w:rPr>
      </w:pPr>
      <w:r>
        <w:rPr>
          <w:lang w:val="ru-RU"/>
        </w:rPr>
        <w:t>Во избежание поражения электрическим током отключайте подачу напряжения перед подсоединением кабеля питания к распределительной коробке.</w:t>
      </w:r>
    </w:p>
    <w:p w:rsidR="00F13CD4" w:rsidRDefault="00F13CD4" w:rsidP="00B9012B">
      <w:pPr>
        <w:pStyle w:val="aa"/>
        <w:numPr>
          <w:ilvl w:val="0"/>
          <w:numId w:val="46"/>
        </w:numPr>
        <w:ind w:left="426"/>
        <w:jc w:val="both"/>
        <w:rPr>
          <w:lang w:val="ru-RU"/>
        </w:rPr>
      </w:pPr>
      <w:r>
        <w:rPr>
          <w:lang w:val="ru-RU"/>
        </w:rPr>
        <w:t>Если желто-зеленый провод кабеля питания не подключается, то корпус аппарата следует заземлить через клемму на задней панели.</w:t>
      </w:r>
    </w:p>
    <w:p w:rsidR="00F13CD4" w:rsidRDefault="00F13CD4" w:rsidP="00B9012B">
      <w:pPr>
        <w:pStyle w:val="aa"/>
        <w:numPr>
          <w:ilvl w:val="0"/>
          <w:numId w:val="46"/>
        </w:numPr>
        <w:ind w:left="426"/>
        <w:jc w:val="both"/>
        <w:rPr>
          <w:lang w:val="ru-RU"/>
        </w:rPr>
      </w:pPr>
      <w:r>
        <w:rPr>
          <w:lang w:val="ru-RU"/>
        </w:rPr>
        <w:t xml:space="preserve">Держите сварочный аппарат, по крайней мере, в 30 см от стен </w:t>
      </w:r>
      <w:r w:rsidR="00365688">
        <w:rPr>
          <w:lang w:val="ru-RU"/>
        </w:rPr>
        <w:t>и не менее</w:t>
      </w:r>
      <w:proofErr w:type="gramStart"/>
      <w:r w:rsidR="00365688">
        <w:rPr>
          <w:lang w:val="ru-RU"/>
        </w:rPr>
        <w:t>,</w:t>
      </w:r>
      <w:proofErr w:type="gramEnd"/>
      <w:r w:rsidR="00365688">
        <w:rPr>
          <w:lang w:val="ru-RU"/>
        </w:rPr>
        <w:t xml:space="preserve"> чем в 50 см от горючих материалов.</w:t>
      </w:r>
    </w:p>
    <w:p w:rsidR="00365688" w:rsidRDefault="00365688" w:rsidP="00B9012B">
      <w:pPr>
        <w:pStyle w:val="aa"/>
        <w:numPr>
          <w:ilvl w:val="0"/>
          <w:numId w:val="46"/>
        </w:numPr>
        <w:ind w:left="426"/>
        <w:jc w:val="both"/>
        <w:rPr>
          <w:lang w:val="ru-RU"/>
        </w:rPr>
      </w:pPr>
      <w:r>
        <w:rPr>
          <w:lang w:val="ru-RU"/>
        </w:rPr>
        <w:t>Во избежание возгорания не допускайте попадания брызг от сварки на горючие материалы.</w:t>
      </w:r>
    </w:p>
    <w:p w:rsidR="00365688" w:rsidRDefault="00365688" w:rsidP="00B9012B">
      <w:pPr>
        <w:pStyle w:val="aa"/>
        <w:numPr>
          <w:ilvl w:val="0"/>
          <w:numId w:val="46"/>
        </w:numPr>
        <w:ind w:left="426"/>
        <w:jc w:val="both"/>
        <w:rPr>
          <w:lang w:val="ru-RU"/>
        </w:rPr>
      </w:pPr>
      <w:r>
        <w:rPr>
          <w:lang w:val="ru-RU"/>
        </w:rPr>
        <w:t>Избегайте попадания брызг от сварки внутрь аппарата через вентиляционные отверстия.</w:t>
      </w:r>
    </w:p>
    <w:p w:rsidR="00365688" w:rsidRDefault="00C15620" w:rsidP="00B9012B">
      <w:pPr>
        <w:pStyle w:val="aa"/>
        <w:numPr>
          <w:ilvl w:val="0"/>
          <w:numId w:val="46"/>
        </w:numPr>
        <w:ind w:left="426"/>
        <w:jc w:val="both"/>
        <w:rPr>
          <w:lang w:val="ru-RU"/>
        </w:rPr>
      </w:pPr>
      <w:r>
        <w:rPr>
          <w:lang w:val="ru-RU"/>
        </w:rPr>
        <w:t xml:space="preserve">При использовании длинного кабеля для сварки </w:t>
      </w:r>
      <w:r>
        <w:t>TIG</w:t>
      </w:r>
      <w:r w:rsidRPr="00C15620">
        <w:rPr>
          <w:lang w:val="ru-RU"/>
        </w:rPr>
        <w:t xml:space="preserve"> </w:t>
      </w:r>
      <w:r>
        <w:rPr>
          <w:lang w:val="ru-RU"/>
        </w:rPr>
        <w:t xml:space="preserve">избегайте его скручивания  кольцами, чтобы это не повлияло на </w:t>
      </w:r>
      <w:proofErr w:type="spellStart"/>
      <w:r>
        <w:rPr>
          <w:lang w:val="ru-RU"/>
        </w:rPr>
        <w:t>поджиг</w:t>
      </w:r>
      <w:proofErr w:type="spellEnd"/>
      <w:r>
        <w:rPr>
          <w:lang w:val="ru-RU"/>
        </w:rPr>
        <w:t xml:space="preserve"> дуги.</w:t>
      </w:r>
    </w:p>
    <w:p w:rsidR="00C15620" w:rsidRDefault="00C15620" w:rsidP="00B9012B">
      <w:pPr>
        <w:pStyle w:val="aa"/>
        <w:numPr>
          <w:ilvl w:val="0"/>
          <w:numId w:val="46"/>
        </w:numPr>
        <w:ind w:left="426"/>
        <w:jc w:val="both"/>
        <w:rPr>
          <w:lang w:val="ru-RU"/>
        </w:rPr>
      </w:pPr>
      <w:r>
        <w:rPr>
          <w:lang w:val="ru-RU"/>
        </w:rPr>
        <w:t xml:space="preserve">Не разряжайте аппарат касанием чего-либо сварочной горелкой </w:t>
      </w:r>
      <w:r>
        <w:t>TIG</w:t>
      </w:r>
      <w:r>
        <w:rPr>
          <w:lang w:val="ru-RU"/>
        </w:rPr>
        <w:t>.</w:t>
      </w:r>
    </w:p>
    <w:p w:rsidR="00C15620" w:rsidRDefault="00C15620" w:rsidP="00B9012B">
      <w:pPr>
        <w:pStyle w:val="aa"/>
        <w:numPr>
          <w:ilvl w:val="0"/>
          <w:numId w:val="46"/>
        </w:numPr>
        <w:ind w:left="426"/>
        <w:jc w:val="both"/>
        <w:rPr>
          <w:lang w:val="ru-RU"/>
        </w:rPr>
      </w:pPr>
      <w:r>
        <w:rPr>
          <w:lang w:val="ru-RU"/>
        </w:rPr>
        <w:t>Только профессионалы могут вскрывать корпус аппарата, т.к. у него внутри присутствует высокое напряжение.</w:t>
      </w:r>
    </w:p>
    <w:p w:rsidR="00C15620" w:rsidRDefault="00C15620" w:rsidP="00B9012B">
      <w:pPr>
        <w:pStyle w:val="aa"/>
        <w:numPr>
          <w:ilvl w:val="0"/>
          <w:numId w:val="46"/>
        </w:numPr>
        <w:ind w:left="426"/>
        <w:jc w:val="both"/>
        <w:rPr>
          <w:lang w:val="ru-RU"/>
        </w:rPr>
      </w:pPr>
      <w:r>
        <w:rPr>
          <w:lang w:val="ru-RU"/>
        </w:rPr>
        <w:t xml:space="preserve">Сварщики должны </w:t>
      </w:r>
      <w:r w:rsidR="00B70572">
        <w:rPr>
          <w:lang w:val="ru-RU"/>
        </w:rPr>
        <w:t>всегда надевать средства индивидуальной защиты, такие как сухие изоляционные перчатки, изолирующую обувь и сварочную маску, в соответствии с действующими стандартами по безопасности.</w:t>
      </w:r>
    </w:p>
    <w:p w:rsidR="00B70572" w:rsidRDefault="00B70572" w:rsidP="00B70572">
      <w:pPr>
        <w:jc w:val="both"/>
        <w:rPr>
          <w:lang w:val="ru-RU"/>
        </w:rPr>
      </w:pPr>
    </w:p>
    <w:p w:rsidR="00B70572" w:rsidRDefault="00B70572" w:rsidP="00B70572">
      <w:pPr>
        <w:pStyle w:val="1"/>
      </w:pPr>
      <w:bookmarkStart w:id="9" w:name="_Toc354692416"/>
      <w:r>
        <w:t>7.  ОБСЛУЖИВАНИЕ</w:t>
      </w:r>
      <w:bookmarkEnd w:id="9"/>
    </w:p>
    <w:tbl>
      <w:tblPr>
        <w:tblStyle w:val="af3"/>
        <w:tblW w:w="0" w:type="auto"/>
        <w:tblLook w:val="04A0" w:firstRow="1" w:lastRow="0" w:firstColumn="1" w:lastColumn="0" w:noHBand="0" w:noVBand="1"/>
      </w:tblPr>
      <w:tblGrid>
        <w:gridCol w:w="1101"/>
        <w:gridCol w:w="8470"/>
      </w:tblGrid>
      <w:tr w:rsidR="00B70572" w:rsidTr="00B70572">
        <w:tc>
          <w:tcPr>
            <w:tcW w:w="1101" w:type="dxa"/>
          </w:tcPr>
          <w:p w:rsidR="00B70572" w:rsidRDefault="00B70572" w:rsidP="00B70572">
            <w:pPr>
              <w:jc w:val="center"/>
              <w:rPr>
                <w:lang w:val="ru-RU"/>
              </w:rPr>
            </w:pPr>
            <w:r>
              <w:rPr>
                <w:noProof/>
                <w:lang w:val="ru-RU" w:eastAsia="ru-RU" w:bidi="ar-SA"/>
              </w:rPr>
              <w:drawing>
                <wp:inline distT="0" distB="0" distL="0" distR="0" wp14:anchorId="66DF50D6" wp14:editId="202CFD88">
                  <wp:extent cx="318770" cy="223520"/>
                  <wp:effectExtent l="19050" t="0" r="5080" b="0"/>
                  <wp:docPr id="6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print"/>
                          <a:srcRect/>
                          <a:stretch>
                            <a:fillRect/>
                          </a:stretch>
                        </pic:blipFill>
                        <pic:spPr bwMode="auto">
                          <a:xfrm>
                            <a:off x="0" y="0"/>
                            <a:ext cx="318770" cy="223520"/>
                          </a:xfrm>
                          <a:prstGeom prst="rect">
                            <a:avLst/>
                          </a:prstGeom>
                          <a:noFill/>
                          <a:ln w="9525">
                            <a:noFill/>
                            <a:miter lim="800000"/>
                            <a:headEnd/>
                            <a:tailEnd/>
                          </a:ln>
                        </pic:spPr>
                      </pic:pic>
                    </a:graphicData>
                  </a:graphic>
                </wp:inline>
              </w:drawing>
            </w:r>
          </w:p>
        </w:tc>
        <w:tc>
          <w:tcPr>
            <w:tcW w:w="8470" w:type="dxa"/>
            <w:vAlign w:val="center"/>
          </w:tcPr>
          <w:p w:rsidR="00B70572" w:rsidRPr="00B70572" w:rsidRDefault="00B70572" w:rsidP="00B70572">
            <w:pPr>
              <w:jc w:val="center"/>
              <w:rPr>
                <w:b/>
                <w:lang w:val="ru-RU"/>
              </w:rPr>
            </w:pPr>
            <w:r w:rsidRPr="00B70572">
              <w:rPr>
                <w:b/>
                <w:lang w:val="ru-RU"/>
              </w:rPr>
              <w:t>Обслуживание аппарата</w:t>
            </w:r>
          </w:p>
        </w:tc>
      </w:tr>
      <w:tr w:rsidR="00B70572" w:rsidRPr="00E354E4" w:rsidTr="000C4702">
        <w:tc>
          <w:tcPr>
            <w:tcW w:w="9571" w:type="dxa"/>
            <w:gridSpan w:val="2"/>
          </w:tcPr>
          <w:p w:rsidR="00B70572" w:rsidRDefault="00F354B6" w:rsidP="00B70572">
            <w:pPr>
              <w:pStyle w:val="aa"/>
              <w:numPr>
                <w:ilvl w:val="0"/>
                <w:numId w:val="47"/>
              </w:numPr>
              <w:ind w:left="426"/>
              <w:jc w:val="both"/>
              <w:rPr>
                <w:lang w:val="ru-RU"/>
              </w:rPr>
            </w:pPr>
            <w:r>
              <w:rPr>
                <w:lang w:val="ru-RU"/>
              </w:rPr>
              <w:t>Не подвергайте аппарат длительному воздействию прямых солнечных лучей.</w:t>
            </w:r>
          </w:p>
          <w:p w:rsidR="00F354B6" w:rsidRDefault="00F354B6" w:rsidP="00B70572">
            <w:pPr>
              <w:pStyle w:val="aa"/>
              <w:numPr>
                <w:ilvl w:val="0"/>
                <w:numId w:val="47"/>
              </w:numPr>
              <w:ind w:left="426"/>
              <w:jc w:val="both"/>
              <w:rPr>
                <w:lang w:val="ru-RU"/>
              </w:rPr>
            </w:pPr>
            <w:r>
              <w:rPr>
                <w:lang w:val="ru-RU"/>
              </w:rPr>
              <w:t>Берегите аппарат от дождя, избегайте пребывания аппарата во влажных помещениях.</w:t>
            </w:r>
          </w:p>
          <w:p w:rsidR="00F354B6" w:rsidRDefault="00F354B6" w:rsidP="00B70572">
            <w:pPr>
              <w:pStyle w:val="aa"/>
              <w:numPr>
                <w:ilvl w:val="0"/>
                <w:numId w:val="47"/>
              </w:numPr>
              <w:ind w:left="426"/>
              <w:jc w:val="both"/>
              <w:rPr>
                <w:lang w:val="ru-RU"/>
              </w:rPr>
            </w:pPr>
            <w:r>
              <w:rPr>
                <w:lang w:val="ru-RU"/>
              </w:rPr>
              <w:t>Периодически проверяйте</w:t>
            </w:r>
            <w:r w:rsidR="003E0B03">
              <w:rPr>
                <w:lang w:val="ru-RU"/>
              </w:rPr>
              <w:t xml:space="preserve"> состояние внутренних соединений (особенно разъёмов). Ослабленные соединения подтяните. При наличии окисления следует разомкнуть соединения, обработать контакты наждачной бумагой и снова соединить.</w:t>
            </w:r>
          </w:p>
          <w:p w:rsidR="003E0B03" w:rsidRDefault="003E0B03" w:rsidP="00B70572">
            <w:pPr>
              <w:pStyle w:val="aa"/>
              <w:numPr>
                <w:ilvl w:val="0"/>
                <w:numId w:val="47"/>
              </w:numPr>
              <w:ind w:left="426"/>
              <w:jc w:val="both"/>
              <w:rPr>
                <w:lang w:val="ru-RU"/>
              </w:rPr>
            </w:pPr>
            <w:r>
              <w:rPr>
                <w:lang w:val="ru-RU"/>
              </w:rPr>
              <w:t>Держите руки, волосы и инструменты вдали от движущихся частей, таких как вентилятор</w:t>
            </w:r>
            <w:r w:rsidR="00511455">
              <w:rPr>
                <w:lang w:val="ru-RU"/>
              </w:rPr>
              <w:t>, чтобы избежать травмы или повреждения оборудования.</w:t>
            </w:r>
          </w:p>
          <w:p w:rsidR="00511455" w:rsidRDefault="00511455" w:rsidP="00B70572">
            <w:pPr>
              <w:pStyle w:val="aa"/>
              <w:numPr>
                <w:ilvl w:val="0"/>
                <w:numId w:val="47"/>
              </w:numPr>
              <w:ind w:left="426"/>
              <w:jc w:val="both"/>
              <w:rPr>
                <w:lang w:val="ru-RU"/>
              </w:rPr>
            </w:pPr>
            <w:r>
              <w:rPr>
                <w:lang w:val="ru-RU"/>
              </w:rPr>
              <w:t xml:space="preserve">Периодически очищайте аппарат от пыли с помощью обдува его чистым и сухим сжатым воздухом. Если аппарат эксплуатируется в сильно задымленной и загрязненной атмосфере, то </w:t>
            </w:r>
            <w:r w:rsidR="00BC3225">
              <w:rPr>
                <w:lang w:val="ru-RU"/>
              </w:rPr>
              <w:t>его следует очищать ежедневно. Давление сжатого воздуха не должно быть слишком сильным, чтобы не повредить мелкие детали внутри аппарата.</w:t>
            </w:r>
          </w:p>
          <w:p w:rsidR="00BC3225" w:rsidRDefault="00BC3225" w:rsidP="00BC3225">
            <w:pPr>
              <w:pStyle w:val="aa"/>
              <w:numPr>
                <w:ilvl w:val="0"/>
                <w:numId w:val="47"/>
              </w:numPr>
              <w:ind w:left="426"/>
              <w:jc w:val="both"/>
              <w:rPr>
                <w:lang w:val="ru-RU"/>
              </w:rPr>
            </w:pPr>
            <w:r>
              <w:rPr>
                <w:lang w:val="ru-RU"/>
              </w:rPr>
              <w:t>Избегайте попадания дождя, воды или паров внутрь аппарата. Если таковое произошло, то высушите аппарат и проверьте его изоляцию</w:t>
            </w:r>
            <w:r w:rsidR="006D1673">
              <w:rPr>
                <w:lang w:val="ru-RU"/>
              </w:rPr>
              <w:t xml:space="preserve"> (между соединениями и между соединениями и корпусом). Только при нормальных показаниях сопротивления изоляции аппарат можно эксплуатировать дальше.</w:t>
            </w:r>
          </w:p>
          <w:p w:rsidR="006D1673" w:rsidRDefault="006D1673" w:rsidP="006D1673">
            <w:pPr>
              <w:pStyle w:val="aa"/>
              <w:numPr>
                <w:ilvl w:val="0"/>
                <w:numId w:val="47"/>
              </w:numPr>
              <w:ind w:left="426"/>
              <w:jc w:val="both"/>
              <w:rPr>
                <w:lang w:val="ru-RU"/>
              </w:rPr>
            </w:pPr>
            <w:r>
              <w:rPr>
                <w:lang w:val="ru-RU"/>
              </w:rPr>
              <w:t>Периодически проверяйте состояние изолирующей оболочки всех кабелей. При наличии повреждений отремонтируйте кабель или замените его.</w:t>
            </w:r>
          </w:p>
          <w:p w:rsidR="006D1673" w:rsidRDefault="006D1673" w:rsidP="006D1673">
            <w:pPr>
              <w:pStyle w:val="aa"/>
              <w:numPr>
                <w:ilvl w:val="0"/>
                <w:numId w:val="47"/>
              </w:numPr>
              <w:ind w:left="426"/>
              <w:jc w:val="both"/>
              <w:rPr>
                <w:lang w:val="ru-RU"/>
              </w:rPr>
            </w:pPr>
            <w:r>
              <w:rPr>
                <w:lang w:val="ru-RU"/>
              </w:rPr>
              <w:t>Периодически проверяйте состояние газового рукава</w:t>
            </w:r>
            <w:r w:rsidR="005E7815">
              <w:rPr>
                <w:lang w:val="ru-RU"/>
              </w:rPr>
              <w:t>. При обнаружении трещин рукав следует заменить.</w:t>
            </w:r>
          </w:p>
          <w:p w:rsidR="005E7815" w:rsidRPr="00B70572" w:rsidRDefault="005E7815" w:rsidP="006D1673">
            <w:pPr>
              <w:pStyle w:val="aa"/>
              <w:numPr>
                <w:ilvl w:val="0"/>
                <w:numId w:val="47"/>
              </w:numPr>
              <w:ind w:left="426"/>
              <w:jc w:val="both"/>
              <w:rPr>
                <w:lang w:val="ru-RU"/>
              </w:rPr>
            </w:pPr>
            <w:r>
              <w:rPr>
                <w:lang w:val="ru-RU"/>
              </w:rPr>
              <w:t>Если аппарат не будет использоваться долгое время, его следует упаковать в оригинальную упаковку и хранить в сухом помещении.</w:t>
            </w:r>
          </w:p>
        </w:tc>
      </w:tr>
    </w:tbl>
    <w:p w:rsidR="005E7815" w:rsidRDefault="005E7815" w:rsidP="00B70572">
      <w:pPr>
        <w:jc w:val="both"/>
        <w:rPr>
          <w:lang w:val="ru-RU"/>
        </w:rPr>
      </w:pPr>
    </w:p>
    <w:tbl>
      <w:tblPr>
        <w:tblStyle w:val="af3"/>
        <w:tblW w:w="0" w:type="auto"/>
        <w:tblLook w:val="04A0" w:firstRow="1" w:lastRow="0" w:firstColumn="1" w:lastColumn="0" w:noHBand="0" w:noVBand="1"/>
      </w:tblPr>
      <w:tblGrid>
        <w:gridCol w:w="1101"/>
        <w:gridCol w:w="8470"/>
      </w:tblGrid>
      <w:tr w:rsidR="005E7815" w:rsidRPr="00E354E4" w:rsidTr="000C4702">
        <w:tc>
          <w:tcPr>
            <w:tcW w:w="1101" w:type="dxa"/>
          </w:tcPr>
          <w:p w:rsidR="005E7815" w:rsidRDefault="005E7815" w:rsidP="000C4702">
            <w:pPr>
              <w:jc w:val="center"/>
              <w:rPr>
                <w:lang w:val="ru-RU"/>
              </w:rPr>
            </w:pPr>
            <w:r>
              <w:rPr>
                <w:noProof/>
                <w:lang w:val="ru-RU" w:eastAsia="ru-RU" w:bidi="ar-SA"/>
              </w:rPr>
              <w:drawing>
                <wp:inline distT="0" distB="0" distL="0" distR="0" wp14:anchorId="7907116F" wp14:editId="1F34D706">
                  <wp:extent cx="382905" cy="233680"/>
                  <wp:effectExtent l="19050" t="0" r="0" b="0"/>
                  <wp:docPr id="6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3" cstate="print"/>
                          <a:srcRect/>
                          <a:stretch>
                            <a:fillRect/>
                          </a:stretch>
                        </pic:blipFill>
                        <pic:spPr bwMode="auto">
                          <a:xfrm>
                            <a:off x="0" y="0"/>
                            <a:ext cx="382905" cy="233680"/>
                          </a:xfrm>
                          <a:prstGeom prst="rect">
                            <a:avLst/>
                          </a:prstGeom>
                          <a:noFill/>
                          <a:ln w="9525">
                            <a:noFill/>
                            <a:miter lim="800000"/>
                            <a:headEnd/>
                            <a:tailEnd/>
                          </a:ln>
                        </pic:spPr>
                      </pic:pic>
                    </a:graphicData>
                  </a:graphic>
                </wp:inline>
              </w:drawing>
            </w:r>
          </w:p>
        </w:tc>
        <w:tc>
          <w:tcPr>
            <w:tcW w:w="8470" w:type="dxa"/>
            <w:vAlign w:val="center"/>
          </w:tcPr>
          <w:p w:rsidR="005E7815" w:rsidRPr="00B70572" w:rsidRDefault="005E7815" w:rsidP="000C4702">
            <w:pPr>
              <w:jc w:val="center"/>
              <w:rPr>
                <w:b/>
                <w:lang w:val="ru-RU"/>
              </w:rPr>
            </w:pPr>
            <w:r>
              <w:rPr>
                <w:b/>
                <w:lang w:val="ru-RU"/>
              </w:rPr>
              <w:t>Взрыв компонентов может причинить травму</w:t>
            </w:r>
          </w:p>
        </w:tc>
      </w:tr>
      <w:tr w:rsidR="005E7815" w:rsidRPr="00E354E4" w:rsidTr="000C4702">
        <w:tc>
          <w:tcPr>
            <w:tcW w:w="9571" w:type="dxa"/>
            <w:gridSpan w:val="2"/>
          </w:tcPr>
          <w:p w:rsidR="005E7815" w:rsidRDefault="009E06AC" w:rsidP="000C4702">
            <w:pPr>
              <w:pStyle w:val="aa"/>
              <w:numPr>
                <w:ilvl w:val="0"/>
                <w:numId w:val="47"/>
              </w:numPr>
              <w:ind w:left="426"/>
              <w:jc w:val="both"/>
              <w:rPr>
                <w:lang w:val="ru-RU"/>
              </w:rPr>
            </w:pPr>
            <w:r>
              <w:rPr>
                <w:lang w:val="ru-RU"/>
              </w:rPr>
              <w:t>Когда сварочный аппарат-инвертор включен, неисправные компоненты могут взорваться или привести к взрыву других компонентов.</w:t>
            </w:r>
          </w:p>
          <w:p w:rsidR="009E06AC" w:rsidRPr="00B70572" w:rsidRDefault="009E06AC" w:rsidP="000C4702">
            <w:pPr>
              <w:pStyle w:val="aa"/>
              <w:numPr>
                <w:ilvl w:val="0"/>
                <w:numId w:val="47"/>
              </w:numPr>
              <w:ind w:left="426"/>
              <w:jc w:val="both"/>
              <w:rPr>
                <w:lang w:val="ru-RU"/>
              </w:rPr>
            </w:pPr>
            <w:r>
              <w:rPr>
                <w:lang w:val="ru-RU"/>
              </w:rPr>
              <w:t>При обслуживании аппарата одевайте защитную маску и одежду с длинными рукавами.</w:t>
            </w:r>
          </w:p>
        </w:tc>
      </w:tr>
    </w:tbl>
    <w:p w:rsidR="005E7815" w:rsidRDefault="005E7815" w:rsidP="00B70572">
      <w:pPr>
        <w:jc w:val="both"/>
        <w:rPr>
          <w:lang w:val="ru-RU"/>
        </w:rPr>
      </w:pPr>
    </w:p>
    <w:tbl>
      <w:tblPr>
        <w:tblStyle w:val="af3"/>
        <w:tblW w:w="0" w:type="auto"/>
        <w:tblLook w:val="04A0" w:firstRow="1" w:lastRow="0" w:firstColumn="1" w:lastColumn="0" w:noHBand="0" w:noVBand="1"/>
      </w:tblPr>
      <w:tblGrid>
        <w:gridCol w:w="1101"/>
        <w:gridCol w:w="8470"/>
      </w:tblGrid>
      <w:tr w:rsidR="005E7815" w:rsidRPr="00E354E4" w:rsidTr="000C4702">
        <w:tc>
          <w:tcPr>
            <w:tcW w:w="1101" w:type="dxa"/>
          </w:tcPr>
          <w:p w:rsidR="005E7815" w:rsidRDefault="005E7815" w:rsidP="000C4702">
            <w:pPr>
              <w:jc w:val="center"/>
              <w:rPr>
                <w:lang w:val="ru-RU"/>
              </w:rPr>
            </w:pPr>
            <w:r>
              <w:rPr>
                <w:noProof/>
                <w:lang w:val="ru-RU" w:eastAsia="ru-RU" w:bidi="ar-SA"/>
              </w:rPr>
              <w:lastRenderedPageBreak/>
              <w:drawing>
                <wp:inline distT="0" distB="0" distL="0" distR="0" wp14:anchorId="4929B2DB" wp14:editId="5FBF65CE">
                  <wp:extent cx="425450" cy="27622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cstate="print"/>
                          <a:srcRect/>
                          <a:stretch>
                            <a:fillRect/>
                          </a:stretch>
                        </pic:blipFill>
                        <pic:spPr bwMode="auto">
                          <a:xfrm>
                            <a:off x="0" y="0"/>
                            <a:ext cx="425450" cy="276225"/>
                          </a:xfrm>
                          <a:prstGeom prst="rect">
                            <a:avLst/>
                          </a:prstGeom>
                          <a:noFill/>
                          <a:ln w="9525">
                            <a:noFill/>
                            <a:miter lim="800000"/>
                            <a:headEnd/>
                            <a:tailEnd/>
                          </a:ln>
                        </pic:spPr>
                      </pic:pic>
                    </a:graphicData>
                  </a:graphic>
                </wp:inline>
              </w:drawing>
            </w:r>
          </w:p>
        </w:tc>
        <w:tc>
          <w:tcPr>
            <w:tcW w:w="8470" w:type="dxa"/>
            <w:vAlign w:val="center"/>
          </w:tcPr>
          <w:p w:rsidR="005E7815" w:rsidRPr="00B70572" w:rsidRDefault="005E7815" w:rsidP="005E7815">
            <w:pPr>
              <w:jc w:val="center"/>
              <w:rPr>
                <w:b/>
                <w:lang w:val="ru-RU"/>
              </w:rPr>
            </w:pPr>
            <w:r>
              <w:rPr>
                <w:b/>
                <w:lang w:val="ru-RU"/>
              </w:rPr>
              <w:t>Статическое электричество может повредить печатную плату</w:t>
            </w:r>
          </w:p>
        </w:tc>
      </w:tr>
      <w:tr w:rsidR="005E7815" w:rsidRPr="00E354E4" w:rsidTr="000C4702">
        <w:tc>
          <w:tcPr>
            <w:tcW w:w="9571" w:type="dxa"/>
            <w:gridSpan w:val="2"/>
          </w:tcPr>
          <w:p w:rsidR="005E7815" w:rsidRDefault="009E06AC" w:rsidP="000C4702">
            <w:pPr>
              <w:pStyle w:val="aa"/>
              <w:numPr>
                <w:ilvl w:val="0"/>
                <w:numId w:val="47"/>
              </w:numPr>
              <w:ind w:left="426"/>
              <w:jc w:val="both"/>
              <w:rPr>
                <w:lang w:val="ru-RU"/>
              </w:rPr>
            </w:pPr>
            <w:r>
              <w:rPr>
                <w:lang w:val="ru-RU"/>
              </w:rPr>
              <w:t>При обращен</w:t>
            </w:r>
            <w:r w:rsidR="00855A89">
              <w:rPr>
                <w:lang w:val="ru-RU"/>
              </w:rPr>
              <w:t>ии с печатными платами следует на</w:t>
            </w:r>
            <w:r>
              <w:rPr>
                <w:lang w:val="ru-RU"/>
              </w:rPr>
              <w:t>девать заземленный антистатический браслет.</w:t>
            </w:r>
          </w:p>
          <w:p w:rsidR="009E06AC" w:rsidRPr="00B70572" w:rsidRDefault="00855A89" w:rsidP="000C4702">
            <w:pPr>
              <w:pStyle w:val="aa"/>
              <w:numPr>
                <w:ilvl w:val="0"/>
                <w:numId w:val="47"/>
              </w:numPr>
              <w:ind w:left="426"/>
              <w:jc w:val="both"/>
              <w:rPr>
                <w:lang w:val="ru-RU"/>
              </w:rPr>
            </w:pPr>
            <w:r>
              <w:rPr>
                <w:lang w:val="ru-RU"/>
              </w:rPr>
              <w:t>Храните и перевозите печатные платы в подходящих антистатических пакетах или коробках.</w:t>
            </w:r>
          </w:p>
        </w:tc>
      </w:tr>
    </w:tbl>
    <w:p w:rsidR="005E7815" w:rsidRDefault="005E7815" w:rsidP="00B70572">
      <w:pPr>
        <w:jc w:val="both"/>
        <w:rPr>
          <w:lang w:val="ru-RU"/>
        </w:rPr>
      </w:pPr>
    </w:p>
    <w:tbl>
      <w:tblPr>
        <w:tblStyle w:val="af3"/>
        <w:tblW w:w="0" w:type="auto"/>
        <w:tblLook w:val="04A0" w:firstRow="1" w:lastRow="0" w:firstColumn="1" w:lastColumn="0" w:noHBand="0" w:noVBand="1"/>
      </w:tblPr>
      <w:tblGrid>
        <w:gridCol w:w="1101"/>
        <w:gridCol w:w="8470"/>
      </w:tblGrid>
      <w:tr w:rsidR="005E7815" w:rsidRPr="00E354E4" w:rsidTr="000C4702">
        <w:tc>
          <w:tcPr>
            <w:tcW w:w="1101" w:type="dxa"/>
          </w:tcPr>
          <w:p w:rsidR="005E7815" w:rsidRDefault="005E7815" w:rsidP="000C4702">
            <w:pPr>
              <w:jc w:val="center"/>
              <w:rPr>
                <w:lang w:val="ru-RU"/>
              </w:rPr>
            </w:pPr>
            <w:r>
              <w:rPr>
                <w:noProof/>
                <w:lang w:val="ru-RU" w:eastAsia="ru-RU" w:bidi="ar-SA"/>
              </w:rPr>
              <w:drawing>
                <wp:inline distT="0" distB="0" distL="0" distR="0" wp14:anchorId="4CB17F67" wp14:editId="50717E04">
                  <wp:extent cx="361315" cy="287020"/>
                  <wp:effectExtent l="1905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cstate="print"/>
                          <a:srcRect/>
                          <a:stretch>
                            <a:fillRect/>
                          </a:stretch>
                        </pic:blipFill>
                        <pic:spPr bwMode="auto">
                          <a:xfrm>
                            <a:off x="0" y="0"/>
                            <a:ext cx="361315" cy="287020"/>
                          </a:xfrm>
                          <a:prstGeom prst="rect">
                            <a:avLst/>
                          </a:prstGeom>
                          <a:noFill/>
                          <a:ln w="9525">
                            <a:noFill/>
                            <a:miter lim="800000"/>
                            <a:headEnd/>
                            <a:tailEnd/>
                          </a:ln>
                        </pic:spPr>
                      </pic:pic>
                    </a:graphicData>
                  </a:graphic>
                </wp:inline>
              </w:drawing>
            </w:r>
          </w:p>
        </w:tc>
        <w:tc>
          <w:tcPr>
            <w:tcW w:w="8470" w:type="dxa"/>
            <w:vAlign w:val="center"/>
          </w:tcPr>
          <w:p w:rsidR="005E7815" w:rsidRPr="00B70572" w:rsidRDefault="009E06AC" w:rsidP="009E06AC">
            <w:pPr>
              <w:jc w:val="center"/>
              <w:rPr>
                <w:b/>
                <w:lang w:val="ru-RU"/>
              </w:rPr>
            </w:pPr>
            <w:r>
              <w:rPr>
                <w:b/>
                <w:lang w:val="ru-RU"/>
              </w:rPr>
              <w:t>При проверке аппарата возможно поражение электрическим током</w:t>
            </w:r>
          </w:p>
        </w:tc>
      </w:tr>
      <w:tr w:rsidR="005E7815" w:rsidRPr="00E354E4" w:rsidTr="000C4702">
        <w:tc>
          <w:tcPr>
            <w:tcW w:w="9571" w:type="dxa"/>
            <w:gridSpan w:val="2"/>
          </w:tcPr>
          <w:p w:rsidR="005E7815" w:rsidRDefault="00855A89" w:rsidP="000C4702">
            <w:pPr>
              <w:pStyle w:val="aa"/>
              <w:numPr>
                <w:ilvl w:val="0"/>
                <w:numId w:val="47"/>
              </w:numPr>
              <w:ind w:left="426"/>
              <w:jc w:val="both"/>
              <w:rPr>
                <w:lang w:val="ru-RU"/>
              </w:rPr>
            </w:pPr>
            <w:r>
              <w:rPr>
                <w:lang w:val="ru-RU"/>
              </w:rPr>
              <w:t xml:space="preserve">Отключите напряжение питания аппарата перед </w:t>
            </w:r>
            <w:r w:rsidR="00046647">
              <w:rPr>
                <w:lang w:val="ru-RU"/>
              </w:rPr>
              <w:t>проверкой его изоляции.</w:t>
            </w:r>
          </w:p>
          <w:p w:rsidR="00046647" w:rsidRDefault="00046647" w:rsidP="000C4702">
            <w:pPr>
              <w:pStyle w:val="aa"/>
              <w:numPr>
                <w:ilvl w:val="0"/>
                <w:numId w:val="47"/>
              </w:numPr>
              <w:ind w:left="426"/>
              <w:jc w:val="both"/>
              <w:rPr>
                <w:lang w:val="ru-RU"/>
              </w:rPr>
            </w:pPr>
            <w:r>
              <w:rPr>
                <w:lang w:val="ru-RU"/>
              </w:rPr>
              <w:t xml:space="preserve">Для проверки следует использовать прибор, оснащенный </w:t>
            </w:r>
            <w:proofErr w:type="spellStart"/>
            <w:r>
              <w:rPr>
                <w:lang w:val="ru-RU"/>
              </w:rPr>
              <w:t>самофиксирующимся</w:t>
            </w:r>
            <w:proofErr w:type="spellEnd"/>
            <w:r>
              <w:rPr>
                <w:lang w:val="ru-RU"/>
              </w:rPr>
              <w:t xml:space="preserve"> зажимом на одном из его щупов.</w:t>
            </w:r>
          </w:p>
          <w:p w:rsidR="00046647" w:rsidRPr="00B70572" w:rsidRDefault="00046647" w:rsidP="00046647">
            <w:pPr>
              <w:pStyle w:val="aa"/>
              <w:numPr>
                <w:ilvl w:val="0"/>
                <w:numId w:val="47"/>
              </w:numPr>
              <w:ind w:left="426"/>
              <w:jc w:val="both"/>
              <w:rPr>
                <w:lang w:val="ru-RU"/>
              </w:rPr>
            </w:pPr>
            <w:r>
              <w:rPr>
                <w:lang w:val="ru-RU"/>
              </w:rPr>
              <w:t>Внимательно изучите инструкцию измерительного  прибора.</w:t>
            </w:r>
          </w:p>
        </w:tc>
      </w:tr>
    </w:tbl>
    <w:p w:rsidR="00046647" w:rsidRDefault="00046647" w:rsidP="00046647">
      <w:pPr>
        <w:pStyle w:val="1"/>
      </w:pPr>
      <w:bookmarkStart w:id="10" w:name="_Toc354692417"/>
      <w:r>
        <w:t>8.  УСТРАНЕНИЕ ПРОБЛЕМ</w:t>
      </w:r>
      <w:bookmarkEnd w:id="10"/>
    </w:p>
    <w:tbl>
      <w:tblPr>
        <w:tblStyle w:val="af3"/>
        <w:tblW w:w="0" w:type="auto"/>
        <w:tblLook w:val="04A0" w:firstRow="1" w:lastRow="0" w:firstColumn="1" w:lastColumn="0" w:noHBand="0" w:noVBand="1"/>
      </w:tblPr>
      <w:tblGrid>
        <w:gridCol w:w="1101"/>
        <w:gridCol w:w="8470"/>
      </w:tblGrid>
      <w:tr w:rsidR="00046647" w:rsidTr="000C4702">
        <w:tc>
          <w:tcPr>
            <w:tcW w:w="1101" w:type="dxa"/>
          </w:tcPr>
          <w:p w:rsidR="00046647" w:rsidRDefault="00046647" w:rsidP="000C4702">
            <w:pPr>
              <w:jc w:val="center"/>
              <w:rPr>
                <w:lang w:val="ru-RU"/>
              </w:rPr>
            </w:pPr>
            <w:r>
              <w:rPr>
                <w:noProof/>
                <w:lang w:val="ru-RU" w:eastAsia="ru-RU" w:bidi="ar-SA"/>
              </w:rPr>
              <w:drawing>
                <wp:inline distT="0" distB="0" distL="0" distR="0" wp14:anchorId="0D4E215A" wp14:editId="09621ECA">
                  <wp:extent cx="287020" cy="20193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6" cstate="print"/>
                          <a:srcRect/>
                          <a:stretch>
                            <a:fillRect/>
                          </a:stretch>
                        </pic:blipFill>
                        <pic:spPr bwMode="auto">
                          <a:xfrm>
                            <a:off x="0" y="0"/>
                            <a:ext cx="287020" cy="201930"/>
                          </a:xfrm>
                          <a:prstGeom prst="rect">
                            <a:avLst/>
                          </a:prstGeom>
                          <a:noFill/>
                          <a:ln w="9525">
                            <a:noFill/>
                            <a:miter lim="800000"/>
                            <a:headEnd/>
                            <a:tailEnd/>
                          </a:ln>
                        </pic:spPr>
                      </pic:pic>
                    </a:graphicData>
                  </a:graphic>
                </wp:inline>
              </w:drawing>
            </w:r>
          </w:p>
        </w:tc>
        <w:tc>
          <w:tcPr>
            <w:tcW w:w="8470" w:type="dxa"/>
            <w:vAlign w:val="center"/>
          </w:tcPr>
          <w:p w:rsidR="00046647" w:rsidRPr="00B70572" w:rsidRDefault="00046647" w:rsidP="000C4702">
            <w:pPr>
              <w:jc w:val="center"/>
              <w:rPr>
                <w:b/>
                <w:lang w:val="ru-RU"/>
              </w:rPr>
            </w:pPr>
            <w:r>
              <w:rPr>
                <w:b/>
                <w:lang w:val="ru-RU"/>
              </w:rPr>
              <w:t>ВНИМАНИЕ</w:t>
            </w:r>
          </w:p>
        </w:tc>
      </w:tr>
      <w:tr w:rsidR="00046647" w:rsidRPr="00E354E4" w:rsidTr="000C4702">
        <w:tc>
          <w:tcPr>
            <w:tcW w:w="9571" w:type="dxa"/>
            <w:gridSpan w:val="2"/>
          </w:tcPr>
          <w:p w:rsidR="00046647" w:rsidRPr="00046647" w:rsidRDefault="004D3E72" w:rsidP="00796A5A">
            <w:pPr>
              <w:jc w:val="both"/>
              <w:rPr>
                <w:lang w:val="ru-RU"/>
              </w:rPr>
            </w:pPr>
            <w:r>
              <w:rPr>
                <w:lang w:val="ru-RU"/>
              </w:rPr>
              <w:t>Следующая операция требует достаточных профессиональных знаний по электрической части и всесторонних знаний по безопасности.</w:t>
            </w:r>
            <w:r w:rsidR="00796A5A">
              <w:rPr>
                <w:lang w:val="ru-RU"/>
              </w:rPr>
              <w:t xml:space="preserve"> Операторы должны иметь действующий сертификат о квалификации, который подтверждает их умения и знания. Перед вскрытием корпуса аппарата убедитесь в том, что кабель питания аппарата отключен от источника электропитания.</w:t>
            </w:r>
          </w:p>
        </w:tc>
      </w:tr>
    </w:tbl>
    <w:p w:rsidR="00046647" w:rsidRDefault="00046647" w:rsidP="00B70572">
      <w:pPr>
        <w:jc w:val="both"/>
        <w:rPr>
          <w:lang w:val="ru-RU"/>
        </w:rPr>
      </w:pPr>
    </w:p>
    <w:tbl>
      <w:tblPr>
        <w:tblStyle w:val="af3"/>
        <w:tblW w:w="0" w:type="auto"/>
        <w:tblLook w:val="04A0" w:firstRow="1" w:lastRow="0" w:firstColumn="1" w:lastColumn="0" w:noHBand="0" w:noVBand="1"/>
      </w:tblPr>
      <w:tblGrid>
        <w:gridCol w:w="1101"/>
        <w:gridCol w:w="8470"/>
      </w:tblGrid>
      <w:tr w:rsidR="004D3E72" w:rsidRPr="00E354E4" w:rsidTr="000C4702">
        <w:tc>
          <w:tcPr>
            <w:tcW w:w="1101" w:type="dxa"/>
          </w:tcPr>
          <w:p w:rsidR="004D3E72" w:rsidRDefault="004D3E72" w:rsidP="000C4702">
            <w:pPr>
              <w:jc w:val="center"/>
              <w:rPr>
                <w:lang w:val="ru-RU"/>
              </w:rPr>
            </w:pPr>
            <w:r>
              <w:rPr>
                <w:noProof/>
                <w:lang w:val="ru-RU" w:eastAsia="ru-RU" w:bidi="ar-SA"/>
              </w:rPr>
              <w:drawing>
                <wp:inline distT="0" distB="0" distL="0" distR="0" wp14:anchorId="650428F1" wp14:editId="6BA3A108">
                  <wp:extent cx="372110" cy="276225"/>
                  <wp:effectExtent l="19050" t="0" r="8890" b="0"/>
                  <wp:docPr id="7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7" cstate="print"/>
                          <a:srcRect/>
                          <a:stretch>
                            <a:fillRect/>
                          </a:stretch>
                        </pic:blipFill>
                        <pic:spPr bwMode="auto">
                          <a:xfrm>
                            <a:off x="0" y="0"/>
                            <a:ext cx="372110" cy="276225"/>
                          </a:xfrm>
                          <a:prstGeom prst="rect">
                            <a:avLst/>
                          </a:prstGeom>
                          <a:noFill/>
                          <a:ln w="9525">
                            <a:noFill/>
                            <a:miter lim="800000"/>
                            <a:headEnd/>
                            <a:tailEnd/>
                          </a:ln>
                        </pic:spPr>
                      </pic:pic>
                    </a:graphicData>
                  </a:graphic>
                </wp:inline>
              </w:drawing>
            </w:r>
          </w:p>
        </w:tc>
        <w:tc>
          <w:tcPr>
            <w:tcW w:w="8470" w:type="dxa"/>
            <w:vAlign w:val="center"/>
          </w:tcPr>
          <w:p w:rsidR="004D3E72" w:rsidRPr="00B70572" w:rsidRDefault="004D3E72" w:rsidP="000C4702">
            <w:pPr>
              <w:jc w:val="center"/>
              <w:rPr>
                <w:b/>
                <w:lang w:val="ru-RU"/>
              </w:rPr>
            </w:pPr>
            <w:r>
              <w:rPr>
                <w:b/>
                <w:lang w:val="ru-RU"/>
              </w:rPr>
              <w:t>Электрический ток может причинить персональную травму или даже убить.</w:t>
            </w:r>
          </w:p>
        </w:tc>
      </w:tr>
    </w:tbl>
    <w:p w:rsidR="004D3E72" w:rsidRDefault="004D3E72" w:rsidP="00B70572">
      <w:pPr>
        <w:jc w:val="both"/>
        <w:rPr>
          <w:lang w:val="ru-RU"/>
        </w:rPr>
      </w:pPr>
    </w:p>
    <w:p w:rsidR="00796A5A" w:rsidRPr="00796A5A" w:rsidRDefault="00796A5A" w:rsidP="00B70572">
      <w:pPr>
        <w:jc w:val="both"/>
        <w:rPr>
          <w:b/>
          <w:lang w:val="ru-RU"/>
        </w:rPr>
      </w:pPr>
      <w:r w:rsidRPr="00796A5A">
        <w:rPr>
          <w:b/>
          <w:lang w:val="ru-RU"/>
        </w:rPr>
        <w:t>8.1  Устранение общих проблем</w:t>
      </w:r>
    </w:p>
    <w:p w:rsidR="00796A5A" w:rsidRDefault="007B46BC" w:rsidP="00B70572">
      <w:pPr>
        <w:jc w:val="both"/>
      </w:pPr>
      <w:r>
        <w:rPr>
          <w:lang w:val="ru-RU"/>
        </w:rPr>
        <w:t>Перечисленные ниже ситуации</w:t>
      </w:r>
      <w:r w:rsidR="00E01161">
        <w:rPr>
          <w:lang w:val="ru-RU"/>
        </w:rPr>
        <w:t xml:space="preserve"> могут быть вызваны используемыми аксессуарами или газом, условиями рабочей среды или качеством питающего напряжения. Попробуйте улучшить условия работы аппарата, чтобы избежать таких ситуаций.</w:t>
      </w:r>
    </w:p>
    <w:p w:rsidR="00E56AF4" w:rsidRPr="00E56AF4" w:rsidRDefault="00E56AF4" w:rsidP="00B70572">
      <w:pPr>
        <w:jc w:val="both"/>
      </w:pPr>
    </w:p>
    <w:tbl>
      <w:tblPr>
        <w:tblStyle w:val="af3"/>
        <w:tblW w:w="0" w:type="auto"/>
        <w:tblInd w:w="-318" w:type="dxa"/>
        <w:tblLook w:val="04A0" w:firstRow="1" w:lastRow="0" w:firstColumn="1" w:lastColumn="0" w:noHBand="0" w:noVBand="1"/>
      </w:tblPr>
      <w:tblGrid>
        <w:gridCol w:w="710"/>
        <w:gridCol w:w="2693"/>
        <w:gridCol w:w="3119"/>
        <w:gridCol w:w="3969"/>
      </w:tblGrid>
      <w:tr w:rsidR="00E01161" w:rsidRPr="00E01161" w:rsidTr="00E56AF4">
        <w:tc>
          <w:tcPr>
            <w:tcW w:w="3403" w:type="dxa"/>
            <w:gridSpan w:val="2"/>
            <w:vAlign w:val="center"/>
          </w:tcPr>
          <w:p w:rsidR="00E01161" w:rsidRPr="00E01161" w:rsidRDefault="00E01161" w:rsidP="007226A8">
            <w:pPr>
              <w:jc w:val="center"/>
              <w:rPr>
                <w:b/>
                <w:lang w:val="ru-RU"/>
              </w:rPr>
            </w:pPr>
            <w:r w:rsidRPr="00E01161">
              <w:rPr>
                <w:b/>
                <w:lang w:val="ru-RU"/>
              </w:rPr>
              <w:t>Явление</w:t>
            </w:r>
          </w:p>
        </w:tc>
        <w:tc>
          <w:tcPr>
            <w:tcW w:w="3119" w:type="dxa"/>
            <w:vAlign w:val="center"/>
          </w:tcPr>
          <w:p w:rsidR="00E01161" w:rsidRPr="00E01161" w:rsidRDefault="00E01161" w:rsidP="007226A8">
            <w:pPr>
              <w:jc w:val="center"/>
              <w:rPr>
                <w:b/>
                <w:lang w:val="ru-RU"/>
              </w:rPr>
            </w:pPr>
            <w:r w:rsidRPr="00E01161">
              <w:rPr>
                <w:b/>
                <w:lang w:val="ru-RU"/>
              </w:rPr>
              <w:t>Причина</w:t>
            </w:r>
          </w:p>
        </w:tc>
        <w:tc>
          <w:tcPr>
            <w:tcW w:w="3969" w:type="dxa"/>
            <w:vAlign w:val="center"/>
          </w:tcPr>
          <w:p w:rsidR="00E01161" w:rsidRPr="00E01161" w:rsidRDefault="00E01161" w:rsidP="007226A8">
            <w:pPr>
              <w:jc w:val="center"/>
              <w:rPr>
                <w:b/>
                <w:lang w:val="ru-RU"/>
              </w:rPr>
            </w:pPr>
            <w:r w:rsidRPr="00E01161">
              <w:rPr>
                <w:b/>
                <w:lang w:val="ru-RU"/>
              </w:rPr>
              <w:t>Решение</w:t>
            </w:r>
          </w:p>
        </w:tc>
      </w:tr>
      <w:tr w:rsidR="00E01161" w:rsidTr="00E56AF4">
        <w:tc>
          <w:tcPr>
            <w:tcW w:w="3403" w:type="dxa"/>
            <w:gridSpan w:val="2"/>
            <w:vMerge w:val="restart"/>
            <w:vAlign w:val="center"/>
          </w:tcPr>
          <w:p w:rsidR="00E01161" w:rsidRDefault="00015C29" w:rsidP="007226A8">
            <w:pPr>
              <w:rPr>
                <w:lang w:val="ru-RU"/>
              </w:rPr>
            </w:pPr>
            <w:r>
              <w:rPr>
                <w:lang w:val="ru-RU"/>
              </w:rPr>
              <w:t>Вентилятор не работает или работает неправильно</w:t>
            </w:r>
          </w:p>
        </w:tc>
        <w:tc>
          <w:tcPr>
            <w:tcW w:w="3119" w:type="dxa"/>
            <w:vAlign w:val="center"/>
          </w:tcPr>
          <w:p w:rsidR="00E01161" w:rsidRDefault="00015C29" w:rsidP="007226A8">
            <w:pPr>
              <w:rPr>
                <w:lang w:val="ru-RU"/>
              </w:rPr>
            </w:pPr>
            <w:r>
              <w:rPr>
                <w:lang w:val="ru-RU"/>
              </w:rPr>
              <w:t>Кабель 3-хфазного питания плохо подсоединен</w:t>
            </w:r>
          </w:p>
        </w:tc>
        <w:tc>
          <w:tcPr>
            <w:tcW w:w="3969" w:type="dxa"/>
            <w:vAlign w:val="center"/>
          </w:tcPr>
          <w:p w:rsidR="00E01161" w:rsidRDefault="00015C29" w:rsidP="007226A8">
            <w:pPr>
              <w:rPr>
                <w:lang w:val="ru-RU"/>
              </w:rPr>
            </w:pPr>
            <w:proofErr w:type="spellStart"/>
            <w:r>
              <w:rPr>
                <w:lang w:val="ru-RU"/>
              </w:rPr>
              <w:t>Переподключите</w:t>
            </w:r>
            <w:proofErr w:type="spellEnd"/>
            <w:r>
              <w:rPr>
                <w:lang w:val="ru-RU"/>
              </w:rPr>
              <w:t xml:space="preserve"> кабель питания</w:t>
            </w:r>
          </w:p>
        </w:tc>
      </w:tr>
      <w:tr w:rsidR="00E01161" w:rsidTr="00E56AF4">
        <w:tc>
          <w:tcPr>
            <w:tcW w:w="3403" w:type="dxa"/>
            <w:gridSpan w:val="2"/>
            <w:vMerge/>
            <w:vAlign w:val="center"/>
          </w:tcPr>
          <w:p w:rsidR="00E01161" w:rsidRDefault="00E01161" w:rsidP="007226A8">
            <w:pPr>
              <w:rPr>
                <w:lang w:val="ru-RU"/>
              </w:rPr>
            </w:pPr>
          </w:p>
        </w:tc>
        <w:tc>
          <w:tcPr>
            <w:tcW w:w="3119" w:type="dxa"/>
            <w:vAlign w:val="center"/>
          </w:tcPr>
          <w:p w:rsidR="00E01161" w:rsidRDefault="00015C29" w:rsidP="007226A8">
            <w:pPr>
              <w:rPr>
                <w:lang w:val="ru-RU"/>
              </w:rPr>
            </w:pPr>
            <w:r>
              <w:rPr>
                <w:lang w:val="ru-RU"/>
              </w:rPr>
              <w:t>Обрыв одной из фаз</w:t>
            </w:r>
          </w:p>
        </w:tc>
        <w:tc>
          <w:tcPr>
            <w:tcW w:w="3969" w:type="dxa"/>
            <w:vAlign w:val="center"/>
          </w:tcPr>
          <w:p w:rsidR="00E01161" w:rsidRDefault="00015C29" w:rsidP="007226A8">
            <w:pPr>
              <w:rPr>
                <w:lang w:val="ru-RU"/>
              </w:rPr>
            </w:pPr>
            <w:r>
              <w:rPr>
                <w:lang w:val="ru-RU"/>
              </w:rPr>
              <w:t>Восстановите фазу</w:t>
            </w:r>
          </w:p>
        </w:tc>
      </w:tr>
      <w:tr w:rsidR="00E01161" w:rsidRPr="00E354E4" w:rsidTr="00E56AF4">
        <w:tc>
          <w:tcPr>
            <w:tcW w:w="3403" w:type="dxa"/>
            <w:gridSpan w:val="2"/>
            <w:vMerge/>
            <w:vAlign w:val="center"/>
          </w:tcPr>
          <w:p w:rsidR="00E01161" w:rsidRDefault="00E01161" w:rsidP="007226A8">
            <w:pPr>
              <w:rPr>
                <w:lang w:val="ru-RU"/>
              </w:rPr>
            </w:pPr>
          </w:p>
        </w:tc>
        <w:tc>
          <w:tcPr>
            <w:tcW w:w="3119" w:type="dxa"/>
            <w:vAlign w:val="center"/>
          </w:tcPr>
          <w:p w:rsidR="00E01161" w:rsidRDefault="00015C29" w:rsidP="007226A8">
            <w:pPr>
              <w:rPr>
                <w:lang w:val="ru-RU"/>
              </w:rPr>
            </w:pPr>
            <w:r>
              <w:rPr>
                <w:lang w:val="ru-RU"/>
              </w:rPr>
              <w:t>Низкое напряжение питания</w:t>
            </w:r>
          </w:p>
        </w:tc>
        <w:tc>
          <w:tcPr>
            <w:tcW w:w="3969" w:type="dxa"/>
            <w:vAlign w:val="center"/>
          </w:tcPr>
          <w:p w:rsidR="00E01161" w:rsidRDefault="00015C29" w:rsidP="007226A8">
            <w:pPr>
              <w:rPr>
                <w:lang w:val="ru-RU"/>
              </w:rPr>
            </w:pPr>
            <w:r>
              <w:rPr>
                <w:lang w:val="ru-RU"/>
              </w:rPr>
              <w:t>После восстановления нормальной величины напряжения можно продолжать сварку.</w:t>
            </w:r>
          </w:p>
        </w:tc>
      </w:tr>
      <w:tr w:rsidR="00015C29" w:rsidRPr="00E354E4" w:rsidTr="00E56AF4">
        <w:tc>
          <w:tcPr>
            <w:tcW w:w="710" w:type="dxa"/>
            <w:vMerge w:val="restart"/>
            <w:textDirection w:val="btLr"/>
            <w:vAlign w:val="center"/>
          </w:tcPr>
          <w:p w:rsidR="00015C29" w:rsidRDefault="00015C29" w:rsidP="007226A8">
            <w:pPr>
              <w:ind w:left="113" w:right="113"/>
              <w:rPr>
                <w:lang w:val="ru-RU"/>
              </w:rPr>
            </w:pPr>
            <w:r>
              <w:rPr>
                <w:lang w:val="ru-RU"/>
              </w:rPr>
              <w:t>Ручная сварка (ММА)</w:t>
            </w:r>
          </w:p>
        </w:tc>
        <w:tc>
          <w:tcPr>
            <w:tcW w:w="2693" w:type="dxa"/>
            <w:vAlign w:val="center"/>
          </w:tcPr>
          <w:p w:rsidR="00015C29" w:rsidRPr="001535BB" w:rsidRDefault="001535BB" w:rsidP="007226A8">
            <w:pPr>
              <w:rPr>
                <w:lang w:val="ru-RU"/>
              </w:rPr>
            </w:pPr>
            <w:r>
              <w:rPr>
                <w:lang w:val="ru-RU"/>
              </w:rPr>
              <w:t>Дуга тяжело зажигается</w:t>
            </w:r>
          </w:p>
        </w:tc>
        <w:tc>
          <w:tcPr>
            <w:tcW w:w="3119" w:type="dxa"/>
            <w:vAlign w:val="center"/>
          </w:tcPr>
          <w:p w:rsidR="00015C29" w:rsidRDefault="001535BB" w:rsidP="007226A8">
            <w:pPr>
              <w:rPr>
                <w:lang w:val="ru-RU"/>
              </w:rPr>
            </w:pPr>
            <w:r>
              <w:rPr>
                <w:lang w:val="ru-RU"/>
              </w:rPr>
              <w:t xml:space="preserve">Слишком низкий ток или слишком малое время </w:t>
            </w:r>
            <w:proofErr w:type="spellStart"/>
            <w:r>
              <w:rPr>
                <w:lang w:val="ru-RU"/>
              </w:rPr>
              <w:t>поджига</w:t>
            </w:r>
            <w:proofErr w:type="spellEnd"/>
            <w:r>
              <w:rPr>
                <w:lang w:val="ru-RU"/>
              </w:rPr>
              <w:t xml:space="preserve"> дуги</w:t>
            </w:r>
          </w:p>
        </w:tc>
        <w:tc>
          <w:tcPr>
            <w:tcW w:w="3969" w:type="dxa"/>
            <w:vAlign w:val="center"/>
          </w:tcPr>
          <w:p w:rsidR="00015C29" w:rsidRDefault="001535BB" w:rsidP="007226A8">
            <w:pPr>
              <w:rPr>
                <w:lang w:val="ru-RU"/>
              </w:rPr>
            </w:pPr>
            <w:r>
              <w:rPr>
                <w:lang w:val="ru-RU"/>
              </w:rPr>
              <w:t xml:space="preserve">Увеличьте ток или время </w:t>
            </w:r>
            <w:proofErr w:type="spellStart"/>
            <w:r>
              <w:rPr>
                <w:lang w:val="ru-RU"/>
              </w:rPr>
              <w:t>поджига</w:t>
            </w:r>
            <w:proofErr w:type="spellEnd"/>
            <w:r>
              <w:rPr>
                <w:lang w:val="ru-RU"/>
              </w:rPr>
              <w:t xml:space="preserve"> дуги</w:t>
            </w:r>
          </w:p>
        </w:tc>
      </w:tr>
      <w:tr w:rsidR="00035A3E" w:rsidRPr="00E354E4" w:rsidTr="00E56AF4">
        <w:tc>
          <w:tcPr>
            <w:tcW w:w="710" w:type="dxa"/>
            <w:vMerge/>
            <w:vAlign w:val="center"/>
          </w:tcPr>
          <w:p w:rsidR="00035A3E" w:rsidRDefault="00035A3E" w:rsidP="007226A8">
            <w:pPr>
              <w:rPr>
                <w:lang w:val="ru-RU"/>
              </w:rPr>
            </w:pPr>
          </w:p>
        </w:tc>
        <w:tc>
          <w:tcPr>
            <w:tcW w:w="2693" w:type="dxa"/>
            <w:vAlign w:val="center"/>
          </w:tcPr>
          <w:p w:rsidR="00035A3E" w:rsidRDefault="00035A3E" w:rsidP="007226A8">
            <w:pPr>
              <w:rPr>
                <w:lang w:val="ru-RU"/>
              </w:rPr>
            </w:pPr>
            <w:r>
              <w:rPr>
                <w:lang w:val="ru-RU"/>
              </w:rPr>
              <w:t>Избыточные брызги или слишком большой размер ванны расплава</w:t>
            </w:r>
          </w:p>
        </w:tc>
        <w:tc>
          <w:tcPr>
            <w:tcW w:w="3119" w:type="dxa"/>
            <w:vAlign w:val="center"/>
          </w:tcPr>
          <w:p w:rsidR="00035A3E" w:rsidRDefault="00035A3E" w:rsidP="007226A8">
            <w:pPr>
              <w:rPr>
                <w:lang w:val="ru-RU"/>
              </w:rPr>
            </w:pPr>
            <w:r>
              <w:rPr>
                <w:lang w:val="ru-RU"/>
              </w:rPr>
              <w:t xml:space="preserve">Слишком высокий ток или слишком большое время </w:t>
            </w:r>
            <w:proofErr w:type="spellStart"/>
            <w:r>
              <w:rPr>
                <w:lang w:val="ru-RU"/>
              </w:rPr>
              <w:t>поджига</w:t>
            </w:r>
            <w:proofErr w:type="spellEnd"/>
            <w:r>
              <w:rPr>
                <w:lang w:val="ru-RU"/>
              </w:rPr>
              <w:t xml:space="preserve"> дуги</w:t>
            </w:r>
          </w:p>
        </w:tc>
        <w:tc>
          <w:tcPr>
            <w:tcW w:w="3969" w:type="dxa"/>
            <w:vAlign w:val="center"/>
          </w:tcPr>
          <w:p w:rsidR="00035A3E" w:rsidRDefault="00035A3E" w:rsidP="007226A8">
            <w:pPr>
              <w:rPr>
                <w:lang w:val="ru-RU"/>
              </w:rPr>
            </w:pPr>
            <w:r>
              <w:rPr>
                <w:lang w:val="ru-RU"/>
              </w:rPr>
              <w:t xml:space="preserve">Уменьшите ток или время </w:t>
            </w:r>
            <w:proofErr w:type="spellStart"/>
            <w:r>
              <w:rPr>
                <w:lang w:val="ru-RU"/>
              </w:rPr>
              <w:t>поджига</w:t>
            </w:r>
            <w:proofErr w:type="spellEnd"/>
            <w:r>
              <w:rPr>
                <w:lang w:val="ru-RU"/>
              </w:rPr>
              <w:t xml:space="preserve"> дуги</w:t>
            </w:r>
          </w:p>
        </w:tc>
      </w:tr>
      <w:tr w:rsidR="00035A3E" w:rsidRPr="00E354E4" w:rsidTr="00E56AF4">
        <w:tc>
          <w:tcPr>
            <w:tcW w:w="710" w:type="dxa"/>
            <w:vMerge/>
            <w:vAlign w:val="center"/>
          </w:tcPr>
          <w:p w:rsidR="00035A3E" w:rsidRDefault="00035A3E" w:rsidP="007226A8">
            <w:pPr>
              <w:rPr>
                <w:lang w:val="ru-RU"/>
              </w:rPr>
            </w:pPr>
          </w:p>
        </w:tc>
        <w:tc>
          <w:tcPr>
            <w:tcW w:w="2693" w:type="dxa"/>
            <w:vAlign w:val="center"/>
          </w:tcPr>
          <w:p w:rsidR="00035A3E" w:rsidRDefault="00035A3E" w:rsidP="007226A8">
            <w:pPr>
              <w:rPr>
                <w:lang w:val="ru-RU"/>
              </w:rPr>
            </w:pPr>
            <w:r>
              <w:rPr>
                <w:lang w:val="ru-RU"/>
              </w:rPr>
              <w:t>Невозможно зажечь нормальную дугу</w:t>
            </w:r>
          </w:p>
        </w:tc>
        <w:tc>
          <w:tcPr>
            <w:tcW w:w="3119" w:type="dxa"/>
            <w:vAlign w:val="center"/>
          </w:tcPr>
          <w:p w:rsidR="00035A3E" w:rsidRDefault="00035A3E" w:rsidP="007226A8">
            <w:pPr>
              <w:rPr>
                <w:lang w:val="ru-RU"/>
              </w:rPr>
            </w:pPr>
            <w:r>
              <w:rPr>
                <w:lang w:val="ru-RU"/>
              </w:rPr>
              <w:t>Обрыв фазы питающего напряжения или плохой контакт кабеля питания</w:t>
            </w:r>
          </w:p>
        </w:tc>
        <w:tc>
          <w:tcPr>
            <w:tcW w:w="3969" w:type="dxa"/>
            <w:vAlign w:val="center"/>
          </w:tcPr>
          <w:p w:rsidR="00035A3E" w:rsidRDefault="00035A3E" w:rsidP="007226A8">
            <w:pPr>
              <w:rPr>
                <w:lang w:val="ru-RU"/>
              </w:rPr>
            </w:pPr>
            <w:r>
              <w:rPr>
                <w:lang w:val="ru-RU"/>
              </w:rPr>
              <w:t>Восстановите фазы  питающего напряжения или надежно подключите кабель питания</w:t>
            </w:r>
          </w:p>
        </w:tc>
      </w:tr>
      <w:tr w:rsidR="00035A3E" w:rsidTr="00E56AF4">
        <w:tc>
          <w:tcPr>
            <w:tcW w:w="710" w:type="dxa"/>
            <w:vMerge/>
            <w:vAlign w:val="center"/>
          </w:tcPr>
          <w:p w:rsidR="00035A3E" w:rsidRDefault="00035A3E" w:rsidP="007226A8">
            <w:pPr>
              <w:rPr>
                <w:lang w:val="ru-RU"/>
              </w:rPr>
            </w:pPr>
          </w:p>
        </w:tc>
        <w:tc>
          <w:tcPr>
            <w:tcW w:w="2693" w:type="dxa"/>
            <w:vAlign w:val="center"/>
          </w:tcPr>
          <w:p w:rsidR="00035A3E" w:rsidRDefault="00035A3E" w:rsidP="007226A8">
            <w:pPr>
              <w:rPr>
                <w:lang w:val="ru-RU"/>
              </w:rPr>
            </w:pPr>
            <w:r>
              <w:rPr>
                <w:lang w:val="ru-RU"/>
              </w:rPr>
              <w:t>Приваривание электрода</w:t>
            </w:r>
          </w:p>
        </w:tc>
        <w:tc>
          <w:tcPr>
            <w:tcW w:w="3119" w:type="dxa"/>
            <w:vAlign w:val="center"/>
          </w:tcPr>
          <w:p w:rsidR="00035A3E" w:rsidRDefault="00035A3E" w:rsidP="007226A8">
            <w:pPr>
              <w:rPr>
                <w:lang w:val="ru-RU"/>
              </w:rPr>
            </w:pPr>
            <w:r>
              <w:rPr>
                <w:lang w:val="ru-RU"/>
              </w:rPr>
              <w:t>Сила дуги слишком низкая</w:t>
            </w:r>
          </w:p>
        </w:tc>
        <w:tc>
          <w:tcPr>
            <w:tcW w:w="3969" w:type="dxa"/>
            <w:vAlign w:val="center"/>
          </w:tcPr>
          <w:p w:rsidR="00035A3E" w:rsidRDefault="00012BA6" w:rsidP="007226A8">
            <w:pPr>
              <w:rPr>
                <w:lang w:val="ru-RU"/>
              </w:rPr>
            </w:pPr>
            <w:r>
              <w:rPr>
                <w:lang w:val="ru-RU"/>
              </w:rPr>
              <w:t>Увеличьте силу дуги</w:t>
            </w:r>
          </w:p>
        </w:tc>
      </w:tr>
      <w:tr w:rsidR="00035A3E" w:rsidRPr="00E354E4" w:rsidTr="00E56AF4">
        <w:tc>
          <w:tcPr>
            <w:tcW w:w="710" w:type="dxa"/>
            <w:vMerge/>
            <w:vAlign w:val="center"/>
          </w:tcPr>
          <w:p w:rsidR="00035A3E" w:rsidRDefault="00035A3E" w:rsidP="007226A8">
            <w:pPr>
              <w:rPr>
                <w:lang w:val="ru-RU"/>
              </w:rPr>
            </w:pPr>
          </w:p>
        </w:tc>
        <w:tc>
          <w:tcPr>
            <w:tcW w:w="2693" w:type="dxa"/>
            <w:vAlign w:val="center"/>
          </w:tcPr>
          <w:p w:rsidR="00035A3E" w:rsidRDefault="00012BA6" w:rsidP="007226A8">
            <w:pPr>
              <w:rPr>
                <w:lang w:val="ru-RU"/>
              </w:rPr>
            </w:pPr>
            <w:proofErr w:type="spellStart"/>
            <w:r>
              <w:rPr>
                <w:lang w:val="ru-RU"/>
              </w:rPr>
              <w:t>Электродо</w:t>
            </w:r>
            <w:proofErr w:type="spellEnd"/>
            <w:r>
              <w:rPr>
                <w:lang w:val="ru-RU"/>
              </w:rPr>
              <w:t>-держатель сильно нагревается</w:t>
            </w:r>
          </w:p>
        </w:tc>
        <w:tc>
          <w:tcPr>
            <w:tcW w:w="3119" w:type="dxa"/>
            <w:vAlign w:val="center"/>
          </w:tcPr>
          <w:p w:rsidR="00035A3E" w:rsidRDefault="00012BA6" w:rsidP="007226A8">
            <w:pPr>
              <w:rPr>
                <w:lang w:val="ru-RU"/>
              </w:rPr>
            </w:pPr>
            <w:proofErr w:type="spellStart"/>
            <w:proofErr w:type="gramStart"/>
            <w:r>
              <w:rPr>
                <w:lang w:val="ru-RU"/>
              </w:rPr>
              <w:t>Электродо</w:t>
            </w:r>
            <w:r w:rsidR="001D737B">
              <w:rPr>
                <w:lang w:val="ru-RU"/>
              </w:rPr>
              <w:t>держатель</w:t>
            </w:r>
            <w:proofErr w:type="spellEnd"/>
            <w:r w:rsidR="001D737B">
              <w:rPr>
                <w:lang w:val="ru-RU"/>
              </w:rPr>
              <w:t xml:space="preserve"> рассчитан на ток, меньше вашего рабочего тока.</w:t>
            </w:r>
            <w:proofErr w:type="gramEnd"/>
          </w:p>
        </w:tc>
        <w:tc>
          <w:tcPr>
            <w:tcW w:w="3969" w:type="dxa"/>
            <w:vAlign w:val="center"/>
          </w:tcPr>
          <w:p w:rsidR="00035A3E" w:rsidRDefault="001D737B" w:rsidP="007226A8">
            <w:pPr>
              <w:rPr>
                <w:lang w:val="ru-RU"/>
              </w:rPr>
            </w:pPr>
            <w:r>
              <w:rPr>
                <w:lang w:val="ru-RU"/>
              </w:rPr>
              <w:t xml:space="preserve">Заменить </w:t>
            </w:r>
            <w:proofErr w:type="spellStart"/>
            <w:r>
              <w:rPr>
                <w:lang w:val="ru-RU"/>
              </w:rPr>
              <w:t>электрододержатель</w:t>
            </w:r>
            <w:proofErr w:type="spellEnd"/>
            <w:r>
              <w:rPr>
                <w:lang w:val="ru-RU"/>
              </w:rPr>
              <w:t xml:space="preserve"> на более </w:t>
            </w:r>
            <w:proofErr w:type="gramStart"/>
            <w:r>
              <w:rPr>
                <w:lang w:val="ru-RU"/>
              </w:rPr>
              <w:t>мощный</w:t>
            </w:r>
            <w:proofErr w:type="gramEnd"/>
          </w:p>
        </w:tc>
      </w:tr>
      <w:tr w:rsidR="00035A3E" w:rsidTr="00E56AF4">
        <w:tc>
          <w:tcPr>
            <w:tcW w:w="710" w:type="dxa"/>
            <w:vMerge/>
            <w:vAlign w:val="center"/>
          </w:tcPr>
          <w:p w:rsidR="00035A3E" w:rsidRDefault="00035A3E" w:rsidP="007226A8">
            <w:pPr>
              <w:rPr>
                <w:lang w:val="ru-RU"/>
              </w:rPr>
            </w:pPr>
          </w:p>
        </w:tc>
        <w:tc>
          <w:tcPr>
            <w:tcW w:w="2693" w:type="dxa"/>
            <w:vAlign w:val="center"/>
          </w:tcPr>
          <w:p w:rsidR="00035A3E" w:rsidRDefault="001D737B" w:rsidP="007226A8">
            <w:pPr>
              <w:rPr>
                <w:lang w:val="ru-RU"/>
              </w:rPr>
            </w:pPr>
            <w:r>
              <w:rPr>
                <w:lang w:val="ru-RU"/>
              </w:rPr>
              <w:t>Дуга легко прерывается</w:t>
            </w:r>
          </w:p>
        </w:tc>
        <w:tc>
          <w:tcPr>
            <w:tcW w:w="3119" w:type="dxa"/>
            <w:vAlign w:val="center"/>
          </w:tcPr>
          <w:p w:rsidR="00035A3E" w:rsidRDefault="001D737B" w:rsidP="007226A8">
            <w:pPr>
              <w:rPr>
                <w:lang w:val="ru-RU"/>
              </w:rPr>
            </w:pPr>
            <w:r>
              <w:rPr>
                <w:lang w:val="ru-RU"/>
              </w:rPr>
              <w:t>Слишком низкое напряжение прерывания дуги</w:t>
            </w:r>
          </w:p>
        </w:tc>
        <w:tc>
          <w:tcPr>
            <w:tcW w:w="3969" w:type="dxa"/>
            <w:vAlign w:val="center"/>
          </w:tcPr>
          <w:p w:rsidR="00035A3E" w:rsidRDefault="001D737B" w:rsidP="007226A8">
            <w:pPr>
              <w:rPr>
                <w:lang w:val="ru-RU"/>
              </w:rPr>
            </w:pPr>
            <w:r>
              <w:rPr>
                <w:lang w:val="ru-RU"/>
              </w:rPr>
              <w:t>Увеличьте напряжение прерывания дуги</w:t>
            </w:r>
          </w:p>
        </w:tc>
      </w:tr>
      <w:tr w:rsidR="002A2300" w:rsidRPr="00E354E4" w:rsidTr="00E56AF4">
        <w:tc>
          <w:tcPr>
            <w:tcW w:w="710" w:type="dxa"/>
            <w:vMerge w:val="restart"/>
            <w:textDirection w:val="btLr"/>
            <w:vAlign w:val="center"/>
          </w:tcPr>
          <w:p w:rsidR="002A2300" w:rsidRPr="002A2300" w:rsidRDefault="002A2300" w:rsidP="007226A8">
            <w:pPr>
              <w:ind w:left="113" w:right="113"/>
            </w:pPr>
            <w:r>
              <w:rPr>
                <w:lang w:val="ru-RU"/>
              </w:rPr>
              <w:lastRenderedPageBreak/>
              <w:t xml:space="preserve">Сварка </w:t>
            </w:r>
            <w:r>
              <w:t>TIG</w:t>
            </w:r>
          </w:p>
        </w:tc>
        <w:tc>
          <w:tcPr>
            <w:tcW w:w="2693" w:type="dxa"/>
            <w:vMerge w:val="restart"/>
            <w:vAlign w:val="center"/>
          </w:tcPr>
          <w:p w:rsidR="002A2300" w:rsidRDefault="002A2300" w:rsidP="007226A8">
            <w:pPr>
              <w:rPr>
                <w:lang w:val="ru-RU"/>
              </w:rPr>
            </w:pPr>
            <w:r>
              <w:rPr>
                <w:lang w:val="ru-RU"/>
              </w:rPr>
              <w:t>Не выдается ток при нажатии на триггер горелки</w:t>
            </w:r>
          </w:p>
        </w:tc>
        <w:tc>
          <w:tcPr>
            <w:tcW w:w="3119" w:type="dxa"/>
            <w:vAlign w:val="center"/>
          </w:tcPr>
          <w:p w:rsidR="002A2300" w:rsidRPr="00614E08" w:rsidRDefault="002A2300" w:rsidP="007226A8">
            <w:pPr>
              <w:rPr>
                <w:lang w:val="ru-RU"/>
              </w:rPr>
            </w:pPr>
            <w:r>
              <w:rPr>
                <w:lang w:val="ru-RU"/>
              </w:rPr>
              <w:t xml:space="preserve">Сварка может прекращаться при нажатии на триггер горелки в некоторых режимах работы </w:t>
            </w:r>
            <w:r>
              <w:t>TIG</w:t>
            </w:r>
          </w:p>
        </w:tc>
        <w:tc>
          <w:tcPr>
            <w:tcW w:w="3969" w:type="dxa"/>
            <w:vAlign w:val="center"/>
          </w:tcPr>
          <w:p w:rsidR="002A2300" w:rsidRDefault="002A2300" w:rsidP="007226A8">
            <w:pPr>
              <w:rPr>
                <w:lang w:val="ru-RU"/>
              </w:rPr>
            </w:pPr>
            <w:r>
              <w:rPr>
                <w:lang w:val="ru-RU"/>
              </w:rPr>
              <w:t>Отпустите триггер и попробуйте еще раз.</w:t>
            </w:r>
          </w:p>
        </w:tc>
      </w:tr>
      <w:tr w:rsidR="002A2300" w:rsidRPr="00E354E4" w:rsidTr="00E56AF4">
        <w:tc>
          <w:tcPr>
            <w:tcW w:w="710" w:type="dxa"/>
            <w:vMerge/>
            <w:vAlign w:val="center"/>
          </w:tcPr>
          <w:p w:rsidR="002A2300" w:rsidRDefault="002A2300" w:rsidP="007226A8">
            <w:pPr>
              <w:rPr>
                <w:lang w:val="ru-RU"/>
              </w:rPr>
            </w:pPr>
          </w:p>
        </w:tc>
        <w:tc>
          <w:tcPr>
            <w:tcW w:w="2693" w:type="dxa"/>
            <w:vMerge/>
            <w:vAlign w:val="center"/>
          </w:tcPr>
          <w:p w:rsidR="002A2300" w:rsidRDefault="002A2300" w:rsidP="007226A8">
            <w:pPr>
              <w:rPr>
                <w:lang w:val="ru-RU"/>
              </w:rPr>
            </w:pPr>
          </w:p>
        </w:tc>
        <w:tc>
          <w:tcPr>
            <w:tcW w:w="3119" w:type="dxa"/>
            <w:vAlign w:val="center"/>
          </w:tcPr>
          <w:p w:rsidR="002A2300" w:rsidRDefault="002A2300" w:rsidP="007226A8">
            <w:pPr>
              <w:rPr>
                <w:lang w:val="ru-RU"/>
              </w:rPr>
            </w:pPr>
            <w:r>
              <w:rPr>
                <w:lang w:val="ru-RU"/>
              </w:rPr>
              <w:t>Плохой контакт в цепи сварочного тока.</w:t>
            </w:r>
          </w:p>
        </w:tc>
        <w:tc>
          <w:tcPr>
            <w:tcW w:w="3969" w:type="dxa"/>
            <w:vAlign w:val="center"/>
          </w:tcPr>
          <w:p w:rsidR="002A2300" w:rsidRDefault="002A2300" w:rsidP="007226A8">
            <w:pPr>
              <w:rPr>
                <w:lang w:val="ru-RU"/>
              </w:rPr>
            </w:pPr>
            <w:r>
              <w:rPr>
                <w:lang w:val="ru-RU"/>
              </w:rPr>
              <w:t>Проверьте цепь сварочного тока, подтяните контакты.</w:t>
            </w:r>
          </w:p>
        </w:tc>
      </w:tr>
      <w:tr w:rsidR="002A2300" w:rsidTr="00E56AF4">
        <w:tc>
          <w:tcPr>
            <w:tcW w:w="710" w:type="dxa"/>
            <w:vMerge/>
            <w:vAlign w:val="center"/>
          </w:tcPr>
          <w:p w:rsidR="002A2300" w:rsidRDefault="002A2300" w:rsidP="007226A8">
            <w:pPr>
              <w:rPr>
                <w:lang w:val="ru-RU"/>
              </w:rPr>
            </w:pPr>
          </w:p>
        </w:tc>
        <w:tc>
          <w:tcPr>
            <w:tcW w:w="2693" w:type="dxa"/>
            <w:vMerge w:val="restart"/>
            <w:vAlign w:val="center"/>
          </w:tcPr>
          <w:p w:rsidR="002A2300" w:rsidRDefault="002A2300" w:rsidP="007226A8">
            <w:pPr>
              <w:rPr>
                <w:lang w:val="ru-RU"/>
              </w:rPr>
            </w:pPr>
            <w:r>
              <w:rPr>
                <w:lang w:val="ru-RU"/>
              </w:rPr>
              <w:t>В режиме ВЧ-</w:t>
            </w:r>
            <w:proofErr w:type="spellStart"/>
            <w:r>
              <w:rPr>
                <w:lang w:val="ru-RU"/>
              </w:rPr>
              <w:t>поджига</w:t>
            </w:r>
            <w:proofErr w:type="spellEnd"/>
            <w:r>
              <w:rPr>
                <w:lang w:val="ru-RU"/>
              </w:rPr>
              <w:t xml:space="preserve"> дуги по нажатию на триггер горелки не происходит </w:t>
            </w:r>
            <w:proofErr w:type="gramStart"/>
            <w:r>
              <w:rPr>
                <w:lang w:val="ru-RU"/>
              </w:rPr>
              <w:t>разряда</w:t>
            </w:r>
            <w:proofErr w:type="gramEnd"/>
            <w:r>
              <w:rPr>
                <w:lang w:val="ru-RU"/>
              </w:rPr>
              <w:t xml:space="preserve"> и дуга не зажигается</w:t>
            </w:r>
          </w:p>
        </w:tc>
        <w:tc>
          <w:tcPr>
            <w:tcW w:w="3119" w:type="dxa"/>
            <w:vAlign w:val="center"/>
          </w:tcPr>
          <w:p w:rsidR="002A2300" w:rsidRDefault="002A2300" w:rsidP="007226A8">
            <w:pPr>
              <w:rPr>
                <w:lang w:val="ru-RU"/>
              </w:rPr>
            </w:pPr>
            <w:r>
              <w:rPr>
                <w:lang w:val="ru-RU"/>
              </w:rPr>
              <w:t>Плохой контакт в цепи подключения триггера горелки.</w:t>
            </w:r>
          </w:p>
        </w:tc>
        <w:tc>
          <w:tcPr>
            <w:tcW w:w="3969" w:type="dxa"/>
            <w:vAlign w:val="center"/>
          </w:tcPr>
          <w:p w:rsidR="002A2300" w:rsidRDefault="002A2300" w:rsidP="007226A8">
            <w:pPr>
              <w:rPr>
                <w:lang w:val="ru-RU"/>
              </w:rPr>
            </w:pPr>
            <w:r>
              <w:rPr>
                <w:lang w:val="ru-RU"/>
              </w:rPr>
              <w:t>Проверьте соединения триггера горелки</w:t>
            </w:r>
          </w:p>
        </w:tc>
      </w:tr>
      <w:tr w:rsidR="002A2300" w:rsidRPr="00E354E4" w:rsidTr="00E56AF4">
        <w:tc>
          <w:tcPr>
            <w:tcW w:w="710" w:type="dxa"/>
            <w:vMerge/>
            <w:vAlign w:val="center"/>
          </w:tcPr>
          <w:p w:rsidR="002A2300" w:rsidRDefault="002A2300" w:rsidP="007226A8">
            <w:pPr>
              <w:rPr>
                <w:lang w:val="ru-RU"/>
              </w:rPr>
            </w:pPr>
          </w:p>
        </w:tc>
        <w:tc>
          <w:tcPr>
            <w:tcW w:w="2693" w:type="dxa"/>
            <w:vMerge/>
            <w:vAlign w:val="center"/>
          </w:tcPr>
          <w:p w:rsidR="002A2300" w:rsidRDefault="002A2300" w:rsidP="007226A8">
            <w:pPr>
              <w:rPr>
                <w:lang w:val="ru-RU"/>
              </w:rPr>
            </w:pPr>
          </w:p>
        </w:tc>
        <w:tc>
          <w:tcPr>
            <w:tcW w:w="3119" w:type="dxa"/>
            <w:vAlign w:val="center"/>
          </w:tcPr>
          <w:p w:rsidR="002A2300" w:rsidRDefault="002A2300" w:rsidP="007226A8">
            <w:pPr>
              <w:rPr>
                <w:lang w:val="ru-RU"/>
              </w:rPr>
            </w:pPr>
            <w:r>
              <w:rPr>
                <w:lang w:val="ru-RU"/>
              </w:rPr>
              <w:t>Слишком большой искровой промежуток на плате разрядника</w:t>
            </w:r>
          </w:p>
        </w:tc>
        <w:tc>
          <w:tcPr>
            <w:tcW w:w="3969" w:type="dxa"/>
            <w:vAlign w:val="center"/>
          </w:tcPr>
          <w:p w:rsidR="002A2300" w:rsidRDefault="002A2300" w:rsidP="007226A8">
            <w:pPr>
              <w:rPr>
                <w:lang w:val="ru-RU"/>
              </w:rPr>
            </w:pPr>
            <w:r>
              <w:rPr>
                <w:lang w:val="ru-RU"/>
              </w:rPr>
              <w:t>Отрегулируйте искровой промежуток на плате разрядника, чтобы его величина была около 1,0 мм</w:t>
            </w:r>
          </w:p>
        </w:tc>
      </w:tr>
      <w:tr w:rsidR="002A2300" w:rsidTr="00E56AF4">
        <w:tc>
          <w:tcPr>
            <w:tcW w:w="710" w:type="dxa"/>
            <w:vMerge/>
            <w:vAlign w:val="center"/>
          </w:tcPr>
          <w:p w:rsidR="002A2300" w:rsidRDefault="002A2300" w:rsidP="007226A8">
            <w:pPr>
              <w:rPr>
                <w:lang w:val="ru-RU"/>
              </w:rPr>
            </w:pPr>
          </w:p>
        </w:tc>
        <w:tc>
          <w:tcPr>
            <w:tcW w:w="2693" w:type="dxa"/>
            <w:vMerge w:val="restart"/>
            <w:vAlign w:val="center"/>
          </w:tcPr>
          <w:p w:rsidR="002A2300" w:rsidRPr="003D4B08" w:rsidRDefault="002A2300" w:rsidP="007226A8">
            <w:pPr>
              <w:rPr>
                <w:lang w:val="ru-RU"/>
              </w:rPr>
            </w:pPr>
            <w:r>
              <w:rPr>
                <w:lang w:val="ru-RU"/>
              </w:rPr>
              <w:t xml:space="preserve">При сварке </w:t>
            </w:r>
            <w:r>
              <w:t>TIG</w:t>
            </w:r>
            <w:r w:rsidRPr="003D4B08">
              <w:rPr>
                <w:lang w:val="ru-RU"/>
              </w:rPr>
              <w:t xml:space="preserve"> </w:t>
            </w:r>
            <w:r>
              <w:rPr>
                <w:lang w:val="ru-RU"/>
              </w:rPr>
              <w:t>слишком быстро выгорает электрод</w:t>
            </w:r>
          </w:p>
        </w:tc>
        <w:tc>
          <w:tcPr>
            <w:tcW w:w="3119" w:type="dxa"/>
            <w:vAlign w:val="center"/>
          </w:tcPr>
          <w:p w:rsidR="002A2300" w:rsidRPr="003D4B08" w:rsidRDefault="002A2300" w:rsidP="007226A8">
            <w:pPr>
              <w:rPr>
                <w:lang w:val="ru-RU"/>
              </w:rPr>
            </w:pPr>
            <w:r>
              <w:rPr>
                <w:lang w:val="ru-RU"/>
              </w:rPr>
              <w:t>Неправильная полярность выходного напряжения.</w:t>
            </w:r>
          </w:p>
        </w:tc>
        <w:tc>
          <w:tcPr>
            <w:tcW w:w="3969" w:type="dxa"/>
            <w:vAlign w:val="center"/>
          </w:tcPr>
          <w:p w:rsidR="002A2300" w:rsidRDefault="002A2300" w:rsidP="007226A8">
            <w:pPr>
              <w:rPr>
                <w:lang w:val="ru-RU"/>
              </w:rPr>
            </w:pPr>
            <w:r>
              <w:rPr>
                <w:lang w:val="ru-RU"/>
              </w:rPr>
              <w:t>Измените полярность</w:t>
            </w:r>
          </w:p>
        </w:tc>
      </w:tr>
      <w:tr w:rsidR="002A2300" w:rsidTr="00E56AF4">
        <w:tc>
          <w:tcPr>
            <w:tcW w:w="710" w:type="dxa"/>
            <w:vMerge/>
            <w:vAlign w:val="center"/>
          </w:tcPr>
          <w:p w:rsidR="002A2300" w:rsidRDefault="002A2300" w:rsidP="007226A8">
            <w:pPr>
              <w:rPr>
                <w:lang w:val="ru-RU"/>
              </w:rPr>
            </w:pPr>
          </w:p>
        </w:tc>
        <w:tc>
          <w:tcPr>
            <w:tcW w:w="2693" w:type="dxa"/>
            <w:vMerge/>
            <w:vAlign w:val="center"/>
          </w:tcPr>
          <w:p w:rsidR="002A2300" w:rsidRDefault="002A2300" w:rsidP="007226A8">
            <w:pPr>
              <w:rPr>
                <w:lang w:val="ru-RU"/>
              </w:rPr>
            </w:pPr>
          </w:p>
        </w:tc>
        <w:tc>
          <w:tcPr>
            <w:tcW w:w="3119" w:type="dxa"/>
            <w:vAlign w:val="center"/>
          </w:tcPr>
          <w:p w:rsidR="002A2300" w:rsidRDefault="002A2300" w:rsidP="007226A8">
            <w:pPr>
              <w:rPr>
                <w:lang w:val="ru-RU"/>
              </w:rPr>
            </w:pPr>
            <w:r>
              <w:rPr>
                <w:lang w:val="ru-RU"/>
              </w:rPr>
              <w:t>Сила очистки слишком высока в режиме переменного тока</w:t>
            </w:r>
          </w:p>
        </w:tc>
        <w:tc>
          <w:tcPr>
            <w:tcW w:w="3969" w:type="dxa"/>
            <w:vAlign w:val="center"/>
          </w:tcPr>
          <w:p w:rsidR="002A2300" w:rsidRDefault="002A2300" w:rsidP="007226A8">
            <w:pPr>
              <w:rPr>
                <w:lang w:val="ru-RU"/>
              </w:rPr>
            </w:pPr>
            <w:r>
              <w:rPr>
                <w:lang w:val="ru-RU"/>
              </w:rPr>
              <w:t>Уменьшите силу очистки</w:t>
            </w:r>
          </w:p>
        </w:tc>
      </w:tr>
      <w:tr w:rsidR="002A2300" w:rsidRPr="00E354E4" w:rsidTr="00E56AF4">
        <w:tc>
          <w:tcPr>
            <w:tcW w:w="710" w:type="dxa"/>
            <w:vMerge/>
            <w:vAlign w:val="center"/>
          </w:tcPr>
          <w:p w:rsidR="002A2300" w:rsidRDefault="002A2300" w:rsidP="007226A8">
            <w:pPr>
              <w:rPr>
                <w:lang w:val="ru-RU"/>
              </w:rPr>
            </w:pPr>
          </w:p>
        </w:tc>
        <w:tc>
          <w:tcPr>
            <w:tcW w:w="2693" w:type="dxa"/>
            <w:vMerge w:val="restart"/>
            <w:vAlign w:val="center"/>
          </w:tcPr>
          <w:p w:rsidR="002A2300" w:rsidRPr="002A2300" w:rsidRDefault="002A2300" w:rsidP="007226A8">
            <w:pPr>
              <w:rPr>
                <w:lang w:val="ru-RU"/>
              </w:rPr>
            </w:pPr>
            <w:r>
              <w:rPr>
                <w:lang w:val="ru-RU"/>
              </w:rPr>
              <w:t>Черный сварочный шов</w:t>
            </w:r>
          </w:p>
        </w:tc>
        <w:tc>
          <w:tcPr>
            <w:tcW w:w="3119" w:type="dxa"/>
            <w:vMerge w:val="restart"/>
            <w:vAlign w:val="center"/>
          </w:tcPr>
          <w:p w:rsidR="002A2300" w:rsidRDefault="002A2300" w:rsidP="007226A8">
            <w:pPr>
              <w:rPr>
                <w:lang w:val="ru-RU"/>
              </w:rPr>
            </w:pPr>
            <w:r>
              <w:rPr>
                <w:lang w:val="ru-RU"/>
              </w:rPr>
              <w:t>Сварочный шов плохо защищен и окисляется</w:t>
            </w:r>
          </w:p>
        </w:tc>
        <w:tc>
          <w:tcPr>
            <w:tcW w:w="3969" w:type="dxa"/>
            <w:vAlign w:val="center"/>
          </w:tcPr>
          <w:p w:rsidR="002A2300" w:rsidRDefault="00C277EF" w:rsidP="007226A8">
            <w:pPr>
              <w:rPr>
                <w:lang w:val="ru-RU"/>
              </w:rPr>
            </w:pPr>
            <w:r>
              <w:rPr>
                <w:lang w:val="ru-RU"/>
              </w:rPr>
              <w:t>Убедитесь, что кран баллона открыт и давление в баллоне достаточно высоко. Обычно, необходимо перезаряжать баллон, когда давление в нем ниже 0,5 МПа</w:t>
            </w:r>
          </w:p>
        </w:tc>
      </w:tr>
      <w:tr w:rsidR="002A2300" w:rsidRPr="00E354E4" w:rsidTr="00E56AF4">
        <w:tc>
          <w:tcPr>
            <w:tcW w:w="710" w:type="dxa"/>
            <w:vMerge/>
            <w:vAlign w:val="center"/>
          </w:tcPr>
          <w:p w:rsidR="002A2300" w:rsidRDefault="002A2300" w:rsidP="007226A8">
            <w:pPr>
              <w:rPr>
                <w:lang w:val="ru-RU"/>
              </w:rPr>
            </w:pPr>
          </w:p>
        </w:tc>
        <w:tc>
          <w:tcPr>
            <w:tcW w:w="2693" w:type="dxa"/>
            <w:vMerge/>
            <w:vAlign w:val="center"/>
          </w:tcPr>
          <w:p w:rsidR="002A2300" w:rsidRDefault="002A2300" w:rsidP="007226A8">
            <w:pPr>
              <w:rPr>
                <w:lang w:val="ru-RU"/>
              </w:rPr>
            </w:pPr>
          </w:p>
        </w:tc>
        <w:tc>
          <w:tcPr>
            <w:tcW w:w="3119" w:type="dxa"/>
            <w:vMerge/>
            <w:vAlign w:val="center"/>
          </w:tcPr>
          <w:p w:rsidR="002A2300" w:rsidRDefault="002A2300" w:rsidP="007226A8">
            <w:pPr>
              <w:rPr>
                <w:lang w:val="ru-RU"/>
              </w:rPr>
            </w:pPr>
          </w:p>
        </w:tc>
        <w:tc>
          <w:tcPr>
            <w:tcW w:w="3969" w:type="dxa"/>
            <w:vAlign w:val="center"/>
          </w:tcPr>
          <w:p w:rsidR="002A2300" w:rsidRDefault="00AB19BB" w:rsidP="007226A8">
            <w:pPr>
              <w:rPr>
                <w:lang w:val="ru-RU"/>
              </w:rPr>
            </w:pPr>
            <w:r>
              <w:rPr>
                <w:lang w:val="ru-RU"/>
              </w:rPr>
              <w:t>Проверьте, достаточно ли потока газа. Вы можете устанавливать различный поток газа для различных сварочных токов</w:t>
            </w:r>
            <w:r w:rsidR="008C710F">
              <w:rPr>
                <w:lang w:val="ru-RU"/>
              </w:rPr>
              <w:t>. Однако</w:t>
            </w:r>
            <w:proofErr w:type="gramStart"/>
            <w:r w:rsidR="008C710F">
              <w:rPr>
                <w:lang w:val="ru-RU"/>
              </w:rPr>
              <w:t>,</w:t>
            </w:r>
            <w:proofErr w:type="gramEnd"/>
            <w:r w:rsidR="008C710F">
              <w:rPr>
                <w:lang w:val="ru-RU"/>
              </w:rPr>
              <w:t xml:space="preserve"> даже для самых низких токов рекомендуется поток газа не менее 5 л/мин, в противном случае сварной шов не будет полностью защищен из-за нехватки газа.</w:t>
            </w:r>
          </w:p>
        </w:tc>
      </w:tr>
      <w:tr w:rsidR="002A2300" w:rsidRPr="00E354E4" w:rsidTr="00E56AF4">
        <w:tc>
          <w:tcPr>
            <w:tcW w:w="710" w:type="dxa"/>
            <w:vMerge/>
            <w:vAlign w:val="center"/>
          </w:tcPr>
          <w:p w:rsidR="002A2300" w:rsidRDefault="002A2300" w:rsidP="007226A8">
            <w:pPr>
              <w:rPr>
                <w:lang w:val="ru-RU"/>
              </w:rPr>
            </w:pPr>
          </w:p>
        </w:tc>
        <w:tc>
          <w:tcPr>
            <w:tcW w:w="2693" w:type="dxa"/>
            <w:vMerge/>
            <w:vAlign w:val="center"/>
          </w:tcPr>
          <w:p w:rsidR="002A2300" w:rsidRDefault="002A2300" w:rsidP="007226A8">
            <w:pPr>
              <w:rPr>
                <w:lang w:val="ru-RU"/>
              </w:rPr>
            </w:pPr>
          </w:p>
        </w:tc>
        <w:tc>
          <w:tcPr>
            <w:tcW w:w="3119" w:type="dxa"/>
            <w:vMerge/>
            <w:vAlign w:val="center"/>
          </w:tcPr>
          <w:p w:rsidR="002A2300" w:rsidRDefault="002A2300" w:rsidP="007226A8">
            <w:pPr>
              <w:rPr>
                <w:lang w:val="ru-RU"/>
              </w:rPr>
            </w:pPr>
          </w:p>
        </w:tc>
        <w:tc>
          <w:tcPr>
            <w:tcW w:w="3969" w:type="dxa"/>
            <w:vAlign w:val="center"/>
          </w:tcPr>
          <w:p w:rsidR="002A2300" w:rsidRDefault="008C710F" w:rsidP="007226A8">
            <w:pPr>
              <w:rPr>
                <w:lang w:val="ru-RU"/>
              </w:rPr>
            </w:pPr>
            <w:r>
              <w:rPr>
                <w:lang w:val="ru-RU"/>
              </w:rPr>
              <w:t>Проверьте чистоту газа и целостность газового рукава.</w:t>
            </w:r>
          </w:p>
        </w:tc>
      </w:tr>
      <w:tr w:rsidR="002A2300" w:rsidRPr="00E354E4" w:rsidTr="00E56AF4">
        <w:tc>
          <w:tcPr>
            <w:tcW w:w="710" w:type="dxa"/>
            <w:vMerge/>
            <w:vAlign w:val="center"/>
          </w:tcPr>
          <w:p w:rsidR="002A2300" w:rsidRDefault="002A2300" w:rsidP="007226A8">
            <w:pPr>
              <w:rPr>
                <w:lang w:val="ru-RU"/>
              </w:rPr>
            </w:pPr>
          </w:p>
        </w:tc>
        <w:tc>
          <w:tcPr>
            <w:tcW w:w="2693" w:type="dxa"/>
            <w:vMerge/>
            <w:vAlign w:val="center"/>
          </w:tcPr>
          <w:p w:rsidR="002A2300" w:rsidRDefault="002A2300" w:rsidP="007226A8">
            <w:pPr>
              <w:rPr>
                <w:lang w:val="ru-RU"/>
              </w:rPr>
            </w:pPr>
          </w:p>
        </w:tc>
        <w:tc>
          <w:tcPr>
            <w:tcW w:w="3119" w:type="dxa"/>
            <w:vMerge/>
            <w:vAlign w:val="center"/>
          </w:tcPr>
          <w:p w:rsidR="002A2300" w:rsidRDefault="002A2300" w:rsidP="007226A8">
            <w:pPr>
              <w:rPr>
                <w:lang w:val="ru-RU"/>
              </w:rPr>
            </w:pPr>
          </w:p>
        </w:tc>
        <w:tc>
          <w:tcPr>
            <w:tcW w:w="3969" w:type="dxa"/>
            <w:vAlign w:val="center"/>
          </w:tcPr>
          <w:p w:rsidR="002A2300" w:rsidRDefault="008C710F" w:rsidP="007226A8">
            <w:pPr>
              <w:rPr>
                <w:lang w:val="ru-RU"/>
              </w:rPr>
            </w:pPr>
            <w:r>
              <w:rPr>
                <w:lang w:val="ru-RU"/>
              </w:rPr>
              <w:t>Проверьте, не подвержено ли место сварки сильному ветру.</w:t>
            </w:r>
          </w:p>
        </w:tc>
      </w:tr>
      <w:tr w:rsidR="007226A8" w:rsidTr="00E56AF4">
        <w:tc>
          <w:tcPr>
            <w:tcW w:w="710" w:type="dxa"/>
            <w:vMerge/>
            <w:vAlign w:val="center"/>
          </w:tcPr>
          <w:p w:rsidR="007226A8" w:rsidRDefault="007226A8" w:rsidP="007226A8">
            <w:pPr>
              <w:rPr>
                <w:lang w:val="ru-RU"/>
              </w:rPr>
            </w:pPr>
          </w:p>
        </w:tc>
        <w:tc>
          <w:tcPr>
            <w:tcW w:w="2693" w:type="dxa"/>
            <w:vMerge w:val="restart"/>
            <w:vAlign w:val="center"/>
          </w:tcPr>
          <w:p w:rsidR="007226A8" w:rsidRDefault="007226A8" w:rsidP="007226A8">
            <w:pPr>
              <w:rPr>
                <w:lang w:val="ru-RU"/>
              </w:rPr>
            </w:pPr>
            <w:r>
              <w:rPr>
                <w:lang w:val="ru-RU"/>
              </w:rPr>
              <w:t>Дуга трудно зажигается, но легко прерывается</w:t>
            </w:r>
          </w:p>
        </w:tc>
        <w:tc>
          <w:tcPr>
            <w:tcW w:w="3119" w:type="dxa"/>
            <w:vMerge w:val="restart"/>
            <w:vAlign w:val="center"/>
          </w:tcPr>
          <w:p w:rsidR="007226A8" w:rsidRDefault="007226A8" w:rsidP="007226A8">
            <w:pPr>
              <w:rPr>
                <w:lang w:val="ru-RU"/>
              </w:rPr>
            </w:pPr>
            <w:r>
              <w:rPr>
                <w:lang w:val="ru-RU"/>
              </w:rPr>
              <w:t>Используемый вами электрод плохого качества или плохо оксидирован.</w:t>
            </w:r>
          </w:p>
        </w:tc>
        <w:tc>
          <w:tcPr>
            <w:tcW w:w="3969" w:type="dxa"/>
            <w:vAlign w:val="center"/>
          </w:tcPr>
          <w:p w:rsidR="007226A8" w:rsidRDefault="007226A8" w:rsidP="007226A8">
            <w:pPr>
              <w:rPr>
                <w:lang w:val="ru-RU"/>
              </w:rPr>
            </w:pPr>
            <w:r>
              <w:rPr>
                <w:lang w:val="ru-RU"/>
              </w:rPr>
              <w:t>Замените электродом лучшего качества</w:t>
            </w:r>
          </w:p>
        </w:tc>
      </w:tr>
      <w:tr w:rsidR="007226A8" w:rsidRPr="00E354E4" w:rsidTr="00E56AF4">
        <w:tc>
          <w:tcPr>
            <w:tcW w:w="710" w:type="dxa"/>
            <w:vMerge/>
            <w:vAlign w:val="center"/>
          </w:tcPr>
          <w:p w:rsidR="007226A8" w:rsidRDefault="007226A8" w:rsidP="007226A8">
            <w:pPr>
              <w:rPr>
                <w:lang w:val="ru-RU"/>
              </w:rPr>
            </w:pPr>
          </w:p>
        </w:tc>
        <w:tc>
          <w:tcPr>
            <w:tcW w:w="2693" w:type="dxa"/>
            <w:vMerge/>
            <w:vAlign w:val="center"/>
          </w:tcPr>
          <w:p w:rsidR="007226A8" w:rsidRDefault="007226A8" w:rsidP="007226A8">
            <w:pPr>
              <w:rPr>
                <w:lang w:val="ru-RU"/>
              </w:rPr>
            </w:pPr>
          </w:p>
        </w:tc>
        <w:tc>
          <w:tcPr>
            <w:tcW w:w="3119" w:type="dxa"/>
            <w:vMerge/>
            <w:vAlign w:val="center"/>
          </w:tcPr>
          <w:p w:rsidR="007226A8" w:rsidRDefault="007226A8" w:rsidP="007226A8">
            <w:pPr>
              <w:rPr>
                <w:lang w:val="ru-RU"/>
              </w:rPr>
            </w:pPr>
          </w:p>
        </w:tc>
        <w:tc>
          <w:tcPr>
            <w:tcW w:w="3969" w:type="dxa"/>
            <w:vAlign w:val="center"/>
          </w:tcPr>
          <w:p w:rsidR="007226A8" w:rsidRDefault="003D39C0" w:rsidP="007226A8">
            <w:pPr>
              <w:rPr>
                <w:lang w:val="ru-RU"/>
              </w:rPr>
            </w:pPr>
            <w:r>
              <w:rPr>
                <w:lang w:val="ru-RU"/>
              </w:rPr>
              <w:t>Снимите слой окисла с электрода</w:t>
            </w:r>
          </w:p>
        </w:tc>
      </w:tr>
      <w:tr w:rsidR="003D39C0" w:rsidRPr="00E354E4" w:rsidTr="00E56AF4">
        <w:tc>
          <w:tcPr>
            <w:tcW w:w="710" w:type="dxa"/>
            <w:vMerge/>
            <w:vAlign w:val="center"/>
          </w:tcPr>
          <w:p w:rsidR="003D39C0" w:rsidRDefault="003D39C0" w:rsidP="007226A8">
            <w:pPr>
              <w:rPr>
                <w:lang w:val="ru-RU"/>
              </w:rPr>
            </w:pPr>
          </w:p>
        </w:tc>
        <w:tc>
          <w:tcPr>
            <w:tcW w:w="2693" w:type="dxa"/>
            <w:vMerge/>
            <w:vAlign w:val="center"/>
          </w:tcPr>
          <w:p w:rsidR="003D39C0" w:rsidRDefault="003D39C0" w:rsidP="007226A8">
            <w:pPr>
              <w:rPr>
                <w:lang w:val="ru-RU"/>
              </w:rPr>
            </w:pPr>
          </w:p>
        </w:tc>
        <w:tc>
          <w:tcPr>
            <w:tcW w:w="3119" w:type="dxa"/>
            <w:vMerge/>
            <w:vAlign w:val="center"/>
          </w:tcPr>
          <w:p w:rsidR="003D39C0" w:rsidRDefault="003D39C0" w:rsidP="007226A8">
            <w:pPr>
              <w:rPr>
                <w:lang w:val="ru-RU"/>
              </w:rPr>
            </w:pPr>
          </w:p>
        </w:tc>
        <w:tc>
          <w:tcPr>
            <w:tcW w:w="3969" w:type="dxa"/>
            <w:vAlign w:val="center"/>
          </w:tcPr>
          <w:p w:rsidR="003D39C0" w:rsidRDefault="003D39C0" w:rsidP="000C4702">
            <w:pPr>
              <w:rPr>
                <w:lang w:val="ru-RU"/>
              </w:rPr>
            </w:pPr>
            <w:r>
              <w:rPr>
                <w:lang w:val="ru-RU"/>
              </w:rPr>
              <w:t>Увеличьте время продувки газа после окончания сварки, чтобы избежать окисления электрода</w:t>
            </w:r>
          </w:p>
        </w:tc>
      </w:tr>
      <w:tr w:rsidR="003D39C0" w:rsidRPr="00E354E4" w:rsidTr="00E56AF4">
        <w:tc>
          <w:tcPr>
            <w:tcW w:w="710" w:type="dxa"/>
            <w:vMerge/>
            <w:vAlign w:val="center"/>
          </w:tcPr>
          <w:p w:rsidR="003D39C0" w:rsidRDefault="003D39C0" w:rsidP="007226A8">
            <w:pPr>
              <w:rPr>
                <w:lang w:val="ru-RU"/>
              </w:rPr>
            </w:pPr>
          </w:p>
        </w:tc>
        <w:tc>
          <w:tcPr>
            <w:tcW w:w="2693" w:type="dxa"/>
            <w:vMerge/>
            <w:vAlign w:val="center"/>
          </w:tcPr>
          <w:p w:rsidR="003D39C0" w:rsidRDefault="003D39C0" w:rsidP="007226A8">
            <w:pPr>
              <w:rPr>
                <w:lang w:val="ru-RU"/>
              </w:rPr>
            </w:pPr>
          </w:p>
        </w:tc>
        <w:tc>
          <w:tcPr>
            <w:tcW w:w="3119" w:type="dxa"/>
            <w:vMerge/>
            <w:vAlign w:val="center"/>
          </w:tcPr>
          <w:p w:rsidR="003D39C0" w:rsidRDefault="003D39C0" w:rsidP="007226A8">
            <w:pPr>
              <w:rPr>
                <w:lang w:val="ru-RU"/>
              </w:rPr>
            </w:pPr>
          </w:p>
        </w:tc>
        <w:tc>
          <w:tcPr>
            <w:tcW w:w="3969" w:type="dxa"/>
            <w:vAlign w:val="center"/>
          </w:tcPr>
          <w:p w:rsidR="003D39C0" w:rsidRDefault="003D39C0" w:rsidP="000C4702">
            <w:pPr>
              <w:rPr>
                <w:lang w:val="ru-RU"/>
              </w:rPr>
            </w:pPr>
            <w:r>
              <w:rPr>
                <w:lang w:val="ru-RU"/>
              </w:rPr>
              <w:t>Отрегулируйте искровой промежуток на плате разрядника, чтобы его величина была около 1,0 мм</w:t>
            </w:r>
          </w:p>
        </w:tc>
      </w:tr>
      <w:tr w:rsidR="003D39C0" w:rsidRPr="00E354E4" w:rsidTr="00E56AF4">
        <w:tc>
          <w:tcPr>
            <w:tcW w:w="710" w:type="dxa"/>
            <w:vMerge/>
            <w:vAlign w:val="center"/>
          </w:tcPr>
          <w:p w:rsidR="003D39C0" w:rsidRDefault="003D39C0" w:rsidP="007226A8">
            <w:pPr>
              <w:rPr>
                <w:lang w:val="ru-RU"/>
              </w:rPr>
            </w:pPr>
          </w:p>
        </w:tc>
        <w:tc>
          <w:tcPr>
            <w:tcW w:w="2693" w:type="dxa"/>
            <w:vMerge w:val="restart"/>
            <w:vAlign w:val="center"/>
          </w:tcPr>
          <w:p w:rsidR="003D39C0" w:rsidRDefault="003D39C0" w:rsidP="007226A8">
            <w:pPr>
              <w:rPr>
                <w:lang w:val="ru-RU"/>
              </w:rPr>
            </w:pPr>
            <w:r>
              <w:rPr>
                <w:lang w:val="ru-RU"/>
              </w:rPr>
              <w:t>Нестабильный ток во время сварки</w:t>
            </w:r>
          </w:p>
        </w:tc>
        <w:tc>
          <w:tcPr>
            <w:tcW w:w="3119" w:type="dxa"/>
            <w:vAlign w:val="center"/>
          </w:tcPr>
          <w:p w:rsidR="003D39C0" w:rsidRDefault="003D39C0" w:rsidP="007226A8">
            <w:pPr>
              <w:rPr>
                <w:lang w:val="ru-RU"/>
              </w:rPr>
            </w:pPr>
            <w:r>
              <w:rPr>
                <w:lang w:val="ru-RU"/>
              </w:rPr>
              <w:t>Сильные колебания питающего напряжения, или кабель питания имеет плохой контакт в месте подключения</w:t>
            </w:r>
          </w:p>
        </w:tc>
        <w:tc>
          <w:tcPr>
            <w:tcW w:w="3969" w:type="dxa"/>
            <w:vAlign w:val="center"/>
          </w:tcPr>
          <w:p w:rsidR="003D39C0" w:rsidRDefault="00694978" w:rsidP="007226A8">
            <w:pPr>
              <w:rPr>
                <w:lang w:val="ru-RU"/>
              </w:rPr>
            </w:pPr>
            <w:r>
              <w:rPr>
                <w:lang w:val="ru-RU"/>
              </w:rPr>
              <w:t xml:space="preserve">Проверьте напряжение питания и </w:t>
            </w:r>
            <w:proofErr w:type="spellStart"/>
            <w:r>
              <w:rPr>
                <w:lang w:val="ru-RU"/>
              </w:rPr>
              <w:t>переподключите</w:t>
            </w:r>
            <w:proofErr w:type="spellEnd"/>
            <w:r>
              <w:rPr>
                <w:lang w:val="ru-RU"/>
              </w:rPr>
              <w:t xml:space="preserve"> кабель питания</w:t>
            </w:r>
          </w:p>
        </w:tc>
      </w:tr>
      <w:tr w:rsidR="003D39C0" w:rsidRPr="00E354E4" w:rsidTr="00E56AF4">
        <w:tc>
          <w:tcPr>
            <w:tcW w:w="710" w:type="dxa"/>
            <w:vMerge/>
            <w:vAlign w:val="center"/>
          </w:tcPr>
          <w:p w:rsidR="003D39C0" w:rsidRDefault="003D39C0" w:rsidP="007226A8">
            <w:pPr>
              <w:rPr>
                <w:lang w:val="ru-RU"/>
              </w:rPr>
            </w:pPr>
          </w:p>
        </w:tc>
        <w:tc>
          <w:tcPr>
            <w:tcW w:w="2693" w:type="dxa"/>
            <w:vMerge/>
            <w:vAlign w:val="center"/>
          </w:tcPr>
          <w:p w:rsidR="003D39C0" w:rsidRDefault="003D39C0" w:rsidP="007226A8">
            <w:pPr>
              <w:rPr>
                <w:lang w:val="ru-RU"/>
              </w:rPr>
            </w:pPr>
          </w:p>
        </w:tc>
        <w:tc>
          <w:tcPr>
            <w:tcW w:w="3119" w:type="dxa"/>
            <w:vAlign w:val="center"/>
          </w:tcPr>
          <w:p w:rsidR="003D39C0" w:rsidRDefault="005F3709" w:rsidP="007226A8">
            <w:pPr>
              <w:rPr>
                <w:lang w:val="ru-RU"/>
              </w:rPr>
            </w:pPr>
            <w:r>
              <w:rPr>
                <w:lang w:val="ru-RU"/>
              </w:rPr>
              <w:t xml:space="preserve">Присутствует сильное влияние другого </w:t>
            </w:r>
            <w:r>
              <w:rPr>
                <w:lang w:val="ru-RU"/>
              </w:rPr>
              <w:lastRenderedPageBreak/>
              <w:t>электрооборудования</w:t>
            </w:r>
          </w:p>
        </w:tc>
        <w:tc>
          <w:tcPr>
            <w:tcW w:w="3969" w:type="dxa"/>
            <w:vAlign w:val="center"/>
          </w:tcPr>
          <w:p w:rsidR="003D39C0" w:rsidRDefault="00694978" w:rsidP="00694978">
            <w:pPr>
              <w:rPr>
                <w:lang w:val="ru-RU"/>
              </w:rPr>
            </w:pPr>
            <w:r>
              <w:rPr>
                <w:lang w:val="ru-RU"/>
              </w:rPr>
              <w:lastRenderedPageBreak/>
              <w:t xml:space="preserve">Не подсоединяйте сварочный аппарат к кабелю питания, который </w:t>
            </w:r>
            <w:r>
              <w:rPr>
                <w:lang w:val="ru-RU"/>
              </w:rPr>
              <w:lastRenderedPageBreak/>
              <w:t>питает другое электрооборудование с высоким уровнем отдачи помех в сеть.</w:t>
            </w:r>
          </w:p>
        </w:tc>
      </w:tr>
      <w:tr w:rsidR="00694978" w:rsidRPr="00E354E4" w:rsidTr="00E56AF4">
        <w:tc>
          <w:tcPr>
            <w:tcW w:w="3403" w:type="dxa"/>
            <w:gridSpan w:val="2"/>
            <w:vAlign w:val="center"/>
          </w:tcPr>
          <w:p w:rsidR="00694978" w:rsidRDefault="00694978" w:rsidP="007226A8">
            <w:pPr>
              <w:rPr>
                <w:lang w:val="ru-RU"/>
              </w:rPr>
            </w:pPr>
            <w:r>
              <w:rPr>
                <w:lang w:val="ru-RU"/>
              </w:rPr>
              <w:lastRenderedPageBreak/>
              <w:t>Другие неисправности</w:t>
            </w:r>
          </w:p>
        </w:tc>
        <w:tc>
          <w:tcPr>
            <w:tcW w:w="3119" w:type="dxa"/>
            <w:vAlign w:val="center"/>
          </w:tcPr>
          <w:p w:rsidR="00694978" w:rsidRDefault="00694978" w:rsidP="007226A8">
            <w:pPr>
              <w:rPr>
                <w:lang w:val="ru-RU"/>
              </w:rPr>
            </w:pPr>
          </w:p>
        </w:tc>
        <w:tc>
          <w:tcPr>
            <w:tcW w:w="3969" w:type="dxa"/>
            <w:vAlign w:val="center"/>
          </w:tcPr>
          <w:p w:rsidR="00694978" w:rsidRDefault="00694978" w:rsidP="007226A8">
            <w:pPr>
              <w:rPr>
                <w:lang w:val="ru-RU"/>
              </w:rPr>
            </w:pPr>
            <w:r>
              <w:rPr>
                <w:lang w:val="ru-RU"/>
              </w:rPr>
              <w:t>Свяжитесь с сервисным центром нашей компании</w:t>
            </w:r>
          </w:p>
        </w:tc>
      </w:tr>
    </w:tbl>
    <w:p w:rsidR="00E01161" w:rsidRDefault="00E01161" w:rsidP="00B70572">
      <w:pPr>
        <w:jc w:val="both"/>
        <w:rPr>
          <w:lang w:val="ru-RU"/>
        </w:rPr>
      </w:pPr>
    </w:p>
    <w:p w:rsidR="00694978" w:rsidRDefault="00694978" w:rsidP="00B70572">
      <w:pPr>
        <w:jc w:val="both"/>
        <w:rPr>
          <w:lang w:val="ru-RU"/>
        </w:rPr>
      </w:pPr>
      <w:r>
        <w:rPr>
          <w:lang w:val="ru-RU"/>
        </w:rPr>
        <w:t>8.2  Аварии и их устранение</w:t>
      </w:r>
    </w:p>
    <w:tbl>
      <w:tblPr>
        <w:tblStyle w:val="af3"/>
        <w:tblW w:w="0" w:type="auto"/>
        <w:tblLook w:val="04A0" w:firstRow="1" w:lastRow="0" w:firstColumn="1" w:lastColumn="0" w:noHBand="0" w:noVBand="1"/>
      </w:tblPr>
      <w:tblGrid>
        <w:gridCol w:w="1487"/>
        <w:gridCol w:w="1843"/>
        <w:gridCol w:w="1915"/>
        <w:gridCol w:w="1642"/>
        <w:gridCol w:w="3144"/>
      </w:tblGrid>
      <w:tr w:rsidR="00B7566A" w:rsidRPr="00B7566A" w:rsidTr="00E56AF4">
        <w:tc>
          <w:tcPr>
            <w:tcW w:w="1487" w:type="dxa"/>
            <w:vAlign w:val="center"/>
          </w:tcPr>
          <w:p w:rsidR="00B7566A" w:rsidRPr="00B7566A" w:rsidRDefault="00B7566A" w:rsidP="00B7566A">
            <w:pPr>
              <w:jc w:val="center"/>
              <w:rPr>
                <w:b/>
                <w:lang w:val="ru-RU"/>
              </w:rPr>
            </w:pPr>
            <w:r w:rsidRPr="00B7566A">
              <w:rPr>
                <w:b/>
                <w:lang w:val="ru-RU"/>
              </w:rPr>
              <w:t>Тип</w:t>
            </w:r>
          </w:p>
        </w:tc>
        <w:tc>
          <w:tcPr>
            <w:tcW w:w="1843" w:type="dxa"/>
            <w:vAlign w:val="center"/>
          </w:tcPr>
          <w:p w:rsidR="00B7566A" w:rsidRPr="00B7566A" w:rsidRDefault="00B7566A" w:rsidP="00B7566A">
            <w:pPr>
              <w:jc w:val="center"/>
              <w:rPr>
                <w:b/>
                <w:lang w:val="ru-RU"/>
              </w:rPr>
            </w:pPr>
            <w:r w:rsidRPr="00B7566A">
              <w:rPr>
                <w:b/>
                <w:lang w:val="ru-RU"/>
              </w:rPr>
              <w:t>Авария</w:t>
            </w:r>
          </w:p>
        </w:tc>
        <w:tc>
          <w:tcPr>
            <w:tcW w:w="1915" w:type="dxa"/>
            <w:vAlign w:val="center"/>
          </w:tcPr>
          <w:p w:rsidR="00B7566A" w:rsidRPr="00B7566A" w:rsidRDefault="00B7566A" w:rsidP="00B7566A">
            <w:pPr>
              <w:jc w:val="center"/>
              <w:rPr>
                <w:b/>
                <w:lang w:val="ru-RU"/>
              </w:rPr>
            </w:pPr>
            <w:r w:rsidRPr="00B7566A">
              <w:rPr>
                <w:b/>
                <w:lang w:val="ru-RU"/>
              </w:rPr>
              <w:t>Автоматическая реакция</w:t>
            </w:r>
          </w:p>
        </w:tc>
        <w:tc>
          <w:tcPr>
            <w:tcW w:w="1642" w:type="dxa"/>
            <w:vAlign w:val="center"/>
          </w:tcPr>
          <w:p w:rsidR="00B7566A" w:rsidRPr="00B7566A" w:rsidRDefault="00B7566A" w:rsidP="00B7566A">
            <w:pPr>
              <w:jc w:val="center"/>
              <w:rPr>
                <w:b/>
                <w:lang w:val="ru-RU"/>
              </w:rPr>
            </w:pPr>
            <w:r w:rsidRPr="00B7566A">
              <w:rPr>
                <w:b/>
                <w:lang w:val="ru-RU"/>
              </w:rPr>
              <w:t>Причина</w:t>
            </w:r>
          </w:p>
        </w:tc>
        <w:tc>
          <w:tcPr>
            <w:tcW w:w="3144" w:type="dxa"/>
            <w:vAlign w:val="center"/>
          </w:tcPr>
          <w:p w:rsidR="00B7566A" w:rsidRPr="00B7566A" w:rsidRDefault="00B7566A" w:rsidP="00B7566A">
            <w:pPr>
              <w:jc w:val="center"/>
              <w:rPr>
                <w:b/>
                <w:lang w:val="ru-RU"/>
              </w:rPr>
            </w:pPr>
            <w:r w:rsidRPr="00B7566A">
              <w:rPr>
                <w:b/>
                <w:lang w:val="ru-RU"/>
              </w:rPr>
              <w:t>Устранение</w:t>
            </w:r>
          </w:p>
        </w:tc>
      </w:tr>
      <w:tr w:rsidR="00B7566A" w:rsidRPr="00E354E4" w:rsidTr="00E56AF4">
        <w:tc>
          <w:tcPr>
            <w:tcW w:w="1487" w:type="dxa"/>
            <w:vAlign w:val="center"/>
          </w:tcPr>
          <w:p w:rsidR="00B7566A" w:rsidRDefault="00B7566A" w:rsidP="00B7566A">
            <w:pPr>
              <w:rPr>
                <w:lang w:val="ru-RU"/>
              </w:rPr>
            </w:pPr>
            <w:r>
              <w:rPr>
                <w:lang w:val="ru-RU"/>
              </w:rPr>
              <w:t>Перегрузка по току</w:t>
            </w:r>
          </w:p>
        </w:tc>
        <w:tc>
          <w:tcPr>
            <w:tcW w:w="1843" w:type="dxa"/>
            <w:vAlign w:val="center"/>
          </w:tcPr>
          <w:p w:rsidR="00B7566A" w:rsidRDefault="00B7566A" w:rsidP="00B7566A">
            <w:pPr>
              <w:rPr>
                <w:lang w:val="ru-RU"/>
              </w:rPr>
            </w:pPr>
            <w:r>
              <w:rPr>
                <w:lang w:val="ru-RU"/>
              </w:rPr>
              <w:t>Мигает светодиод перегрузки по току и выдается звуковой сигнал</w:t>
            </w:r>
          </w:p>
        </w:tc>
        <w:tc>
          <w:tcPr>
            <w:tcW w:w="1915" w:type="dxa"/>
            <w:vAlign w:val="center"/>
          </w:tcPr>
          <w:p w:rsidR="00B7566A" w:rsidRDefault="00C868EC" w:rsidP="00B7566A">
            <w:pPr>
              <w:rPr>
                <w:lang w:val="ru-RU"/>
              </w:rPr>
            </w:pPr>
            <w:r>
              <w:rPr>
                <w:lang w:val="ru-RU"/>
              </w:rPr>
              <w:t>Отключите питание аппарата</w:t>
            </w:r>
          </w:p>
        </w:tc>
        <w:tc>
          <w:tcPr>
            <w:tcW w:w="1642" w:type="dxa"/>
            <w:vAlign w:val="center"/>
          </w:tcPr>
          <w:p w:rsidR="00B7566A" w:rsidRDefault="00FB3CBB" w:rsidP="00B7566A">
            <w:pPr>
              <w:rPr>
                <w:lang w:val="ru-RU"/>
              </w:rPr>
            </w:pPr>
            <w:r>
              <w:rPr>
                <w:lang w:val="ru-RU"/>
              </w:rPr>
              <w:t>Слишком большой рабочий ток или сработала защита от короткого замыкания в модуле главного питания</w:t>
            </w:r>
          </w:p>
        </w:tc>
        <w:tc>
          <w:tcPr>
            <w:tcW w:w="3144" w:type="dxa"/>
            <w:vAlign w:val="center"/>
          </w:tcPr>
          <w:p w:rsidR="00B7566A" w:rsidRDefault="00DA021B" w:rsidP="00B7566A">
            <w:pPr>
              <w:rPr>
                <w:lang w:val="ru-RU"/>
              </w:rPr>
            </w:pPr>
            <w:r>
              <w:rPr>
                <w:lang w:val="ru-RU"/>
              </w:rPr>
              <w:t>Перезапустите аппарат. Если проблема сохраняется, отключите аппарат и свяжитесь с сервисными специалистами.</w:t>
            </w:r>
          </w:p>
        </w:tc>
      </w:tr>
      <w:tr w:rsidR="007A0C38" w:rsidRPr="00E354E4" w:rsidTr="00E56AF4">
        <w:tc>
          <w:tcPr>
            <w:tcW w:w="1487" w:type="dxa"/>
            <w:vAlign w:val="center"/>
          </w:tcPr>
          <w:p w:rsidR="007A0C38" w:rsidRDefault="007A0C38" w:rsidP="00B7566A">
            <w:pPr>
              <w:rPr>
                <w:lang w:val="ru-RU"/>
              </w:rPr>
            </w:pPr>
            <w:r>
              <w:rPr>
                <w:lang w:val="ru-RU"/>
              </w:rPr>
              <w:t>Слишком высокое напряжение питания</w:t>
            </w:r>
          </w:p>
        </w:tc>
        <w:tc>
          <w:tcPr>
            <w:tcW w:w="1843" w:type="dxa"/>
            <w:vAlign w:val="center"/>
          </w:tcPr>
          <w:p w:rsidR="007A0C38" w:rsidRDefault="007A0C38" w:rsidP="00C868EC">
            <w:pPr>
              <w:rPr>
                <w:lang w:val="ru-RU"/>
              </w:rPr>
            </w:pPr>
            <w:r>
              <w:rPr>
                <w:lang w:val="ru-RU"/>
              </w:rPr>
              <w:t>Мигает светодиод слишком высокого / низкого напряжения и выдается звуковой сигнал</w:t>
            </w:r>
          </w:p>
        </w:tc>
        <w:tc>
          <w:tcPr>
            <w:tcW w:w="1915" w:type="dxa"/>
            <w:vAlign w:val="center"/>
          </w:tcPr>
          <w:p w:rsidR="007A0C38" w:rsidRDefault="007A0C38" w:rsidP="00B7566A">
            <w:pPr>
              <w:rPr>
                <w:lang w:val="ru-RU"/>
              </w:rPr>
            </w:pPr>
            <w:r>
              <w:rPr>
                <w:lang w:val="ru-RU"/>
              </w:rPr>
              <w:t>Временно отключите питание аппарата</w:t>
            </w:r>
          </w:p>
        </w:tc>
        <w:tc>
          <w:tcPr>
            <w:tcW w:w="1642" w:type="dxa"/>
            <w:vAlign w:val="center"/>
          </w:tcPr>
          <w:p w:rsidR="007A0C38" w:rsidRDefault="007A0C38" w:rsidP="000C4702">
            <w:pPr>
              <w:rPr>
                <w:lang w:val="ru-RU"/>
              </w:rPr>
            </w:pPr>
            <w:r>
              <w:rPr>
                <w:lang w:val="ru-RU"/>
              </w:rPr>
              <w:t>Напряжение питания превышает 437</w:t>
            </w:r>
            <w:proofErr w:type="gramStart"/>
            <w:r>
              <w:rPr>
                <w:lang w:val="ru-RU"/>
              </w:rPr>
              <w:t xml:space="preserve"> В</w:t>
            </w:r>
            <w:proofErr w:type="gramEnd"/>
          </w:p>
        </w:tc>
        <w:tc>
          <w:tcPr>
            <w:tcW w:w="3144" w:type="dxa"/>
            <w:vAlign w:val="center"/>
          </w:tcPr>
          <w:p w:rsidR="007A0C38" w:rsidRDefault="00DA021B" w:rsidP="00B7566A">
            <w:pPr>
              <w:rPr>
                <w:lang w:val="ru-RU"/>
              </w:rPr>
            </w:pPr>
            <w:r>
              <w:rPr>
                <w:lang w:val="ru-RU"/>
              </w:rPr>
              <w:t>Проблема автоматически устраняется и становится возможным продолжение сварки после восстановления нормального напряжения питания.</w:t>
            </w:r>
            <w:r w:rsidR="00C172B6">
              <w:rPr>
                <w:lang w:val="ru-RU"/>
              </w:rPr>
              <w:t xml:space="preserve"> Если проблема остается, попросите электрика проверить трехфазную линию питания. Сварка невозможна до восстановления питания. Если</w:t>
            </w:r>
            <w:r w:rsidR="000C4702">
              <w:rPr>
                <w:lang w:val="ru-RU"/>
              </w:rPr>
              <w:t xml:space="preserve"> напряжение питания в норме, а авария не снимается, свяжитесь с сервисными специалистами.</w:t>
            </w:r>
          </w:p>
        </w:tc>
      </w:tr>
      <w:tr w:rsidR="000C4702" w:rsidRPr="00E354E4" w:rsidTr="00E56AF4">
        <w:tc>
          <w:tcPr>
            <w:tcW w:w="1487" w:type="dxa"/>
            <w:vAlign w:val="center"/>
          </w:tcPr>
          <w:p w:rsidR="000C4702" w:rsidRDefault="000C4702" w:rsidP="00B7566A">
            <w:pPr>
              <w:rPr>
                <w:lang w:val="ru-RU"/>
              </w:rPr>
            </w:pPr>
            <w:r>
              <w:rPr>
                <w:lang w:val="ru-RU"/>
              </w:rPr>
              <w:t>Слишком низкое напряжение питания</w:t>
            </w:r>
          </w:p>
        </w:tc>
        <w:tc>
          <w:tcPr>
            <w:tcW w:w="1843" w:type="dxa"/>
            <w:vAlign w:val="center"/>
          </w:tcPr>
          <w:p w:rsidR="000C4702" w:rsidRDefault="000C4702" w:rsidP="000C4702">
            <w:pPr>
              <w:rPr>
                <w:lang w:val="ru-RU"/>
              </w:rPr>
            </w:pPr>
            <w:r>
              <w:rPr>
                <w:lang w:val="ru-RU"/>
              </w:rPr>
              <w:t>Мигает светодиод слишком высокого / низкого напряжения и выдается звуковой сигнал</w:t>
            </w:r>
          </w:p>
        </w:tc>
        <w:tc>
          <w:tcPr>
            <w:tcW w:w="1915" w:type="dxa"/>
            <w:vAlign w:val="center"/>
          </w:tcPr>
          <w:p w:rsidR="000C4702" w:rsidRDefault="000C4702" w:rsidP="000C4702">
            <w:pPr>
              <w:rPr>
                <w:lang w:val="ru-RU"/>
              </w:rPr>
            </w:pPr>
            <w:r>
              <w:rPr>
                <w:lang w:val="ru-RU"/>
              </w:rPr>
              <w:t>Временно отключите питание аппарата</w:t>
            </w:r>
          </w:p>
        </w:tc>
        <w:tc>
          <w:tcPr>
            <w:tcW w:w="1642" w:type="dxa"/>
            <w:vAlign w:val="center"/>
          </w:tcPr>
          <w:p w:rsidR="000C4702" w:rsidRDefault="000C4702" w:rsidP="000C4702">
            <w:pPr>
              <w:rPr>
                <w:lang w:val="ru-RU"/>
              </w:rPr>
            </w:pPr>
            <w:r>
              <w:rPr>
                <w:lang w:val="ru-RU"/>
              </w:rPr>
              <w:t>Напряжение питания ниже 280</w:t>
            </w:r>
            <w:proofErr w:type="gramStart"/>
            <w:r>
              <w:rPr>
                <w:lang w:val="ru-RU"/>
              </w:rPr>
              <w:t xml:space="preserve"> В</w:t>
            </w:r>
            <w:proofErr w:type="gramEnd"/>
          </w:p>
        </w:tc>
        <w:tc>
          <w:tcPr>
            <w:tcW w:w="3144" w:type="dxa"/>
            <w:vAlign w:val="center"/>
          </w:tcPr>
          <w:p w:rsidR="000C4702" w:rsidRDefault="000C4702" w:rsidP="000C4702">
            <w:pPr>
              <w:rPr>
                <w:lang w:val="ru-RU"/>
              </w:rPr>
            </w:pPr>
            <w:r>
              <w:rPr>
                <w:lang w:val="ru-RU"/>
              </w:rPr>
              <w:t>Проблема автоматически устраняется и становится возможным продолжение сварки после восстановления нормального напряжения питания. Если проблема остается, попросите электрика проверить трехфазную линию питания. Сварка невозможна до восстановления питания. Если напряжение питания в норме, а авария не снимается, свяжитесь с сервисными специалистами.</w:t>
            </w:r>
          </w:p>
        </w:tc>
      </w:tr>
      <w:tr w:rsidR="000C4702" w:rsidRPr="00E354E4" w:rsidTr="00E56AF4">
        <w:tc>
          <w:tcPr>
            <w:tcW w:w="1487" w:type="dxa"/>
            <w:vAlign w:val="center"/>
          </w:tcPr>
          <w:p w:rsidR="000C4702" w:rsidRDefault="000C4702" w:rsidP="00B7566A">
            <w:pPr>
              <w:rPr>
                <w:lang w:val="ru-RU"/>
              </w:rPr>
            </w:pPr>
            <w:r>
              <w:rPr>
                <w:lang w:val="ru-RU"/>
              </w:rPr>
              <w:lastRenderedPageBreak/>
              <w:t>Перегрев</w:t>
            </w:r>
          </w:p>
        </w:tc>
        <w:tc>
          <w:tcPr>
            <w:tcW w:w="1843" w:type="dxa"/>
            <w:vAlign w:val="center"/>
          </w:tcPr>
          <w:p w:rsidR="000C4702" w:rsidRDefault="000C4702" w:rsidP="00C868EC">
            <w:pPr>
              <w:rPr>
                <w:lang w:val="ru-RU"/>
              </w:rPr>
            </w:pPr>
            <w:r>
              <w:rPr>
                <w:lang w:val="ru-RU"/>
              </w:rPr>
              <w:t>Мигает светодиод перегрева и выдается звуковой сигнал</w:t>
            </w:r>
          </w:p>
        </w:tc>
        <w:tc>
          <w:tcPr>
            <w:tcW w:w="1915" w:type="dxa"/>
            <w:vAlign w:val="center"/>
          </w:tcPr>
          <w:p w:rsidR="000C4702" w:rsidRDefault="000C4702" w:rsidP="000C4702">
            <w:pPr>
              <w:rPr>
                <w:lang w:val="ru-RU"/>
              </w:rPr>
            </w:pPr>
            <w:r>
              <w:rPr>
                <w:lang w:val="ru-RU"/>
              </w:rPr>
              <w:t>Временно отключите питание аппарата</w:t>
            </w:r>
          </w:p>
        </w:tc>
        <w:tc>
          <w:tcPr>
            <w:tcW w:w="1642" w:type="dxa"/>
            <w:vAlign w:val="center"/>
          </w:tcPr>
          <w:p w:rsidR="000C4702" w:rsidRDefault="00C114DE" w:rsidP="00B7566A">
            <w:pPr>
              <w:rPr>
                <w:lang w:val="ru-RU"/>
              </w:rPr>
            </w:pPr>
            <w:r>
              <w:rPr>
                <w:lang w:val="ru-RU"/>
              </w:rPr>
              <w:t>Слишком длительная работа главной цепи</w:t>
            </w:r>
          </w:p>
        </w:tc>
        <w:tc>
          <w:tcPr>
            <w:tcW w:w="3144" w:type="dxa"/>
            <w:vAlign w:val="center"/>
          </w:tcPr>
          <w:p w:rsidR="000C4702" w:rsidRDefault="00C114DE" w:rsidP="00B7566A">
            <w:pPr>
              <w:rPr>
                <w:lang w:val="ru-RU"/>
              </w:rPr>
            </w:pPr>
            <w:r>
              <w:rPr>
                <w:lang w:val="ru-RU"/>
              </w:rPr>
              <w:t>Необходимо выключить аппарат и дождаться, пока светодиод перегрева погаснет, после чего можно продолжать сварку.</w:t>
            </w:r>
          </w:p>
        </w:tc>
      </w:tr>
      <w:tr w:rsidR="000C4702" w:rsidRPr="00E354E4" w:rsidTr="00E56AF4">
        <w:trPr>
          <w:trHeight w:val="302"/>
        </w:trPr>
        <w:tc>
          <w:tcPr>
            <w:tcW w:w="1487" w:type="dxa"/>
            <w:vMerge w:val="restart"/>
            <w:vAlign w:val="center"/>
          </w:tcPr>
          <w:p w:rsidR="000C4702" w:rsidRDefault="000C4702" w:rsidP="00B7566A">
            <w:pPr>
              <w:rPr>
                <w:lang w:val="ru-RU"/>
              </w:rPr>
            </w:pPr>
            <w:r>
              <w:rPr>
                <w:lang w:val="ru-RU"/>
              </w:rPr>
              <w:t>Ошибка водяного охлаждения</w:t>
            </w:r>
          </w:p>
        </w:tc>
        <w:tc>
          <w:tcPr>
            <w:tcW w:w="1843" w:type="dxa"/>
            <w:vMerge w:val="restart"/>
            <w:vAlign w:val="center"/>
          </w:tcPr>
          <w:p w:rsidR="000C4702" w:rsidRDefault="000C4702" w:rsidP="00C868EC">
            <w:pPr>
              <w:rPr>
                <w:lang w:val="ru-RU"/>
              </w:rPr>
            </w:pPr>
            <w:r>
              <w:rPr>
                <w:lang w:val="ru-RU"/>
              </w:rPr>
              <w:t>Мигает светодиод ошибки водяного охлаждения и выдается звуковой сигнал</w:t>
            </w:r>
          </w:p>
        </w:tc>
        <w:tc>
          <w:tcPr>
            <w:tcW w:w="1915" w:type="dxa"/>
            <w:vMerge w:val="restart"/>
            <w:vAlign w:val="center"/>
          </w:tcPr>
          <w:p w:rsidR="000C4702" w:rsidRDefault="000C4702" w:rsidP="000C4702">
            <w:pPr>
              <w:rPr>
                <w:lang w:val="ru-RU"/>
              </w:rPr>
            </w:pPr>
            <w:r>
              <w:rPr>
                <w:lang w:val="ru-RU"/>
              </w:rPr>
              <w:t>Временно отключите питание аппарата</w:t>
            </w:r>
          </w:p>
        </w:tc>
        <w:tc>
          <w:tcPr>
            <w:tcW w:w="1642" w:type="dxa"/>
            <w:vAlign w:val="center"/>
          </w:tcPr>
          <w:p w:rsidR="000C4702" w:rsidRDefault="000C4702" w:rsidP="00B7566A">
            <w:pPr>
              <w:rPr>
                <w:lang w:val="ru-RU"/>
              </w:rPr>
            </w:pPr>
            <w:r>
              <w:rPr>
                <w:lang w:val="ru-RU"/>
              </w:rPr>
              <w:t>Неверный режим охлаждения</w:t>
            </w:r>
          </w:p>
        </w:tc>
        <w:tc>
          <w:tcPr>
            <w:tcW w:w="3144" w:type="dxa"/>
            <w:vAlign w:val="center"/>
          </w:tcPr>
          <w:p w:rsidR="000C4702" w:rsidRPr="000F4436" w:rsidRDefault="000C4702" w:rsidP="000F4436">
            <w:pPr>
              <w:rPr>
                <w:lang w:val="ru-RU"/>
              </w:rPr>
            </w:pPr>
            <w:r>
              <w:rPr>
                <w:lang w:val="ru-RU"/>
              </w:rPr>
              <w:t xml:space="preserve">При работе горелкой </w:t>
            </w:r>
            <w:r>
              <w:t>TIG</w:t>
            </w:r>
            <w:r w:rsidRPr="000F4436">
              <w:rPr>
                <w:lang w:val="ru-RU"/>
              </w:rPr>
              <w:t xml:space="preserve"> </w:t>
            </w:r>
            <w:r>
              <w:rPr>
                <w:lang w:val="ru-RU"/>
              </w:rPr>
              <w:t>с воздушным охлаждением переключатель типа охлаждения должен быть установлен в положение воздушного охлаждения</w:t>
            </w:r>
          </w:p>
        </w:tc>
      </w:tr>
      <w:tr w:rsidR="000C4702" w:rsidRPr="00E354E4" w:rsidTr="00E56AF4">
        <w:trPr>
          <w:trHeight w:val="301"/>
        </w:trPr>
        <w:tc>
          <w:tcPr>
            <w:tcW w:w="1487" w:type="dxa"/>
            <w:vMerge/>
            <w:vAlign w:val="center"/>
          </w:tcPr>
          <w:p w:rsidR="000C4702" w:rsidRDefault="000C4702" w:rsidP="00B7566A">
            <w:pPr>
              <w:rPr>
                <w:lang w:val="ru-RU"/>
              </w:rPr>
            </w:pPr>
          </w:p>
        </w:tc>
        <w:tc>
          <w:tcPr>
            <w:tcW w:w="1843" w:type="dxa"/>
            <w:vMerge/>
            <w:vAlign w:val="center"/>
          </w:tcPr>
          <w:p w:rsidR="000C4702" w:rsidRDefault="000C4702" w:rsidP="00B7566A">
            <w:pPr>
              <w:rPr>
                <w:lang w:val="ru-RU"/>
              </w:rPr>
            </w:pPr>
          </w:p>
        </w:tc>
        <w:tc>
          <w:tcPr>
            <w:tcW w:w="1915" w:type="dxa"/>
            <w:vMerge/>
            <w:vAlign w:val="center"/>
          </w:tcPr>
          <w:p w:rsidR="000C4702" w:rsidRDefault="000C4702" w:rsidP="00B7566A">
            <w:pPr>
              <w:rPr>
                <w:lang w:val="ru-RU"/>
              </w:rPr>
            </w:pPr>
          </w:p>
        </w:tc>
        <w:tc>
          <w:tcPr>
            <w:tcW w:w="1642" w:type="dxa"/>
            <w:vAlign w:val="center"/>
          </w:tcPr>
          <w:p w:rsidR="000C4702" w:rsidRDefault="000C4702" w:rsidP="00B7566A">
            <w:pPr>
              <w:rPr>
                <w:lang w:val="ru-RU"/>
              </w:rPr>
            </w:pPr>
            <w:r>
              <w:rPr>
                <w:lang w:val="ru-RU"/>
              </w:rPr>
              <w:t>Недостаточно воды или проблема в водном контуре</w:t>
            </w:r>
          </w:p>
        </w:tc>
        <w:tc>
          <w:tcPr>
            <w:tcW w:w="3144" w:type="dxa"/>
            <w:vAlign w:val="center"/>
          </w:tcPr>
          <w:p w:rsidR="000C4702" w:rsidRDefault="000C4702" w:rsidP="00E37116">
            <w:pPr>
              <w:rPr>
                <w:lang w:val="ru-RU"/>
              </w:rPr>
            </w:pPr>
            <w:r>
              <w:rPr>
                <w:lang w:val="ru-RU"/>
              </w:rPr>
              <w:t xml:space="preserve">1. При работе горелкой </w:t>
            </w:r>
            <w:r>
              <w:t>TIG</w:t>
            </w:r>
            <w:r w:rsidRPr="000F4436">
              <w:rPr>
                <w:lang w:val="ru-RU"/>
              </w:rPr>
              <w:t xml:space="preserve"> </w:t>
            </w:r>
            <w:r>
              <w:rPr>
                <w:lang w:val="ru-RU"/>
              </w:rPr>
              <w:t>с водяным охлаждением переключатель типа охлаждения должен быть установлен в положение водяного охлаждения.</w:t>
            </w:r>
          </w:p>
          <w:p w:rsidR="000C4702" w:rsidRDefault="000C4702" w:rsidP="00E37116">
            <w:pPr>
              <w:rPr>
                <w:lang w:val="ru-RU"/>
              </w:rPr>
            </w:pPr>
            <w:r>
              <w:rPr>
                <w:lang w:val="ru-RU"/>
              </w:rPr>
              <w:t>2. Проверьте контур циркуляции воды, и после его восстановления можно продолжать сварку.</w:t>
            </w:r>
          </w:p>
        </w:tc>
      </w:tr>
    </w:tbl>
    <w:p w:rsidR="00694978" w:rsidRDefault="00694978" w:rsidP="00B70572">
      <w:pPr>
        <w:jc w:val="both"/>
        <w:rPr>
          <w:lang w:val="ru-RU"/>
        </w:rPr>
      </w:pPr>
    </w:p>
    <w:p w:rsidR="00C114DE" w:rsidRDefault="00C114DE" w:rsidP="00B70572">
      <w:pPr>
        <w:jc w:val="both"/>
        <w:rPr>
          <w:lang w:val="ru-RU"/>
        </w:rPr>
      </w:pPr>
      <w:r>
        <w:rPr>
          <w:lang w:val="ru-RU"/>
        </w:rPr>
        <w:t xml:space="preserve">Сварочный аппарат может получить повреждения во время сварки. </w:t>
      </w:r>
      <w:r w:rsidR="00922875">
        <w:rPr>
          <w:lang w:val="ru-RU"/>
        </w:rPr>
        <w:t>После подтверждения ущерба следует провести своевременное обслуживание. Только квалифицированные лица могут вскрывать и ремонтировать аппарат. В противном случае в дальнейшем возможны отказы аппарата и ущерб его дорогостоящим частям.</w:t>
      </w:r>
    </w:p>
    <w:p w:rsidR="00922875" w:rsidRDefault="00922875" w:rsidP="00B70572">
      <w:pPr>
        <w:jc w:val="both"/>
        <w:rPr>
          <w:lang w:val="ru-RU"/>
        </w:rPr>
      </w:pPr>
      <w:r>
        <w:rPr>
          <w:lang w:val="ru-RU"/>
        </w:rPr>
        <w:t xml:space="preserve">Для облегчения проведения обслуживания сварочного аппарата на следующей странице приведена </w:t>
      </w:r>
      <w:r w:rsidR="000D4645">
        <w:rPr>
          <w:lang w:val="ru-RU"/>
        </w:rPr>
        <w:t xml:space="preserve">электрическая схема аппарата </w:t>
      </w:r>
      <w:r w:rsidR="000D4645">
        <w:t>TIG</w:t>
      </w:r>
      <w:r w:rsidR="000D4645" w:rsidRPr="000D4645">
        <w:rPr>
          <w:lang w:val="ru-RU"/>
        </w:rPr>
        <w:t>500</w:t>
      </w:r>
      <w:r w:rsidR="000D4645">
        <w:t>P</w:t>
      </w:r>
      <w:r w:rsidR="000D4645" w:rsidRPr="000D4645">
        <w:rPr>
          <w:lang w:val="ru-RU"/>
        </w:rPr>
        <w:t xml:space="preserve"> </w:t>
      </w:r>
      <w:r w:rsidR="000D4645">
        <w:t>AC</w:t>
      </w:r>
      <w:r w:rsidR="000D4645" w:rsidRPr="000D4645">
        <w:rPr>
          <w:lang w:val="ru-RU"/>
        </w:rPr>
        <w:t>/</w:t>
      </w:r>
      <w:r w:rsidR="000D4645">
        <w:t>DC</w:t>
      </w:r>
      <w:r w:rsidR="000D4645">
        <w:rPr>
          <w:lang w:val="ru-RU"/>
        </w:rPr>
        <w:t>.</w:t>
      </w:r>
    </w:p>
    <w:p w:rsidR="000D4645" w:rsidRDefault="000D4645" w:rsidP="000D4645">
      <w:pPr>
        <w:pStyle w:val="1"/>
      </w:pPr>
      <w:r>
        <w:br w:type="page"/>
      </w:r>
      <w:bookmarkStart w:id="11" w:name="_Toc354692418"/>
      <w:r>
        <w:lastRenderedPageBreak/>
        <w:t>9. СХЕМА ЭЛЕКТРИЧЕСКАЯ СОЕДИНЕНИЙ</w:t>
      </w:r>
      <w:bookmarkEnd w:id="11"/>
    </w:p>
    <w:p w:rsidR="000D4645" w:rsidRDefault="00D530D2" w:rsidP="000D4645">
      <w:pPr>
        <w:rPr>
          <w:lang w:val="ru-RU"/>
        </w:rPr>
      </w:pPr>
      <w:r>
        <w:rPr>
          <w:noProof/>
          <w:lang w:val="ru-RU" w:eastAsia="ru-RU" w:bidi="ar-SA"/>
        </w:rPr>
        <w:drawing>
          <wp:inline distT="0" distB="0" distL="0" distR="0" wp14:anchorId="7F6596EE" wp14:editId="775C1F5E">
            <wp:extent cx="5940425" cy="8110545"/>
            <wp:effectExtent l="19050" t="0" r="3175" b="0"/>
            <wp:docPr id="7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cstate="print"/>
                    <a:srcRect/>
                    <a:stretch>
                      <a:fillRect/>
                    </a:stretch>
                  </pic:blipFill>
                  <pic:spPr bwMode="auto">
                    <a:xfrm>
                      <a:off x="0" y="0"/>
                      <a:ext cx="5940425" cy="8110545"/>
                    </a:xfrm>
                    <a:prstGeom prst="rect">
                      <a:avLst/>
                    </a:prstGeom>
                    <a:noFill/>
                    <a:ln w="9525">
                      <a:noFill/>
                      <a:miter lim="800000"/>
                      <a:headEnd/>
                      <a:tailEnd/>
                    </a:ln>
                  </pic:spPr>
                </pic:pic>
              </a:graphicData>
            </a:graphic>
          </wp:inline>
        </w:drawing>
      </w:r>
    </w:p>
    <w:p w:rsidR="00D530D2" w:rsidRDefault="00D530D2" w:rsidP="000D4645">
      <w:pPr>
        <w:rPr>
          <w:lang w:val="ru-RU"/>
        </w:rPr>
      </w:pPr>
    </w:p>
    <w:p w:rsidR="00D530D2" w:rsidRDefault="00D530D2">
      <w:pPr>
        <w:spacing w:after="200" w:line="276" w:lineRule="auto"/>
        <w:rPr>
          <w:lang w:val="ru-RU"/>
        </w:rPr>
      </w:pPr>
      <w:r>
        <w:rPr>
          <w:lang w:val="ru-RU"/>
        </w:rPr>
        <w:br w:type="page"/>
      </w:r>
    </w:p>
    <w:p w:rsidR="00D530D2" w:rsidRPr="007F4C97" w:rsidRDefault="00D530D2" w:rsidP="007F4C97">
      <w:pPr>
        <w:pStyle w:val="1"/>
      </w:pPr>
      <w:bookmarkStart w:id="12" w:name="_Toc354692419"/>
      <w:r>
        <w:lastRenderedPageBreak/>
        <w:t xml:space="preserve">ПРИЛОЖЕНИЕ: </w:t>
      </w:r>
      <w:r w:rsidR="007F4C97">
        <w:t>РУКОВОДСТВО ПО ПРОГРАММИРОВАНИЮ ДЛЯ ПОЛЬЗОВАТЕЛЕЙ (РЕЖИМ TIG</w:t>
      </w:r>
      <w:r w:rsidR="007F4C97" w:rsidRPr="007F4C97">
        <w:t>)</w:t>
      </w:r>
      <w:bookmarkEnd w:id="12"/>
    </w:p>
    <w:p w:rsidR="007F4C97" w:rsidRPr="00190C30" w:rsidRDefault="007F4C97" w:rsidP="000D4645">
      <w:pPr>
        <w:rPr>
          <w:b/>
          <w:lang w:val="ru-RU"/>
        </w:rPr>
      </w:pPr>
      <w:r w:rsidRPr="007F4C97">
        <w:rPr>
          <w:b/>
          <w:lang w:val="ru-RU"/>
        </w:rPr>
        <w:t xml:space="preserve">Пропустите эту главу, если функция программирования (режим </w:t>
      </w:r>
      <w:r w:rsidRPr="007F4C97">
        <w:rPr>
          <w:b/>
        </w:rPr>
        <w:t>TIG</w:t>
      </w:r>
      <w:r w:rsidRPr="007F4C97">
        <w:rPr>
          <w:b/>
          <w:lang w:val="ru-RU"/>
        </w:rPr>
        <w:t>) не будет использоваться.</w:t>
      </w:r>
    </w:p>
    <w:p w:rsidR="007F4C97" w:rsidRPr="00190C30" w:rsidRDefault="007F4C97" w:rsidP="000D4645">
      <w:pPr>
        <w:rPr>
          <w:lang w:val="ru-RU"/>
        </w:rPr>
      </w:pPr>
    </w:p>
    <w:p w:rsidR="007F4C97" w:rsidRDefault="007F4C97" w:rsidP="007F4C97">
      <w:pPr>
        <w:jc w:val="both"/>
        <w:rPr>
          <w:lang w:val="ru-RU"/>
        </w:rPr>
      </w:pPr>
      <w:r>
        <w:rPr>
          <w:lang w:val="ru-RU"/>
        </w:rPr>
        <w:t>В</w:t>
      </w:r>
      <w:r w:rsidRPr="007F4C97">
        <w:rPr>
          <w:lang w:val="ru-RU"/>
        </w:rPr>
        <w:t xml:space="preserve"> </w:t>
      </w:r>
      <w:r>
        <w:rPr>
          <w:lang w:val="ru-RU"/>
        </w:rPr>
        <w:t xml:space="preserve">данном сварочном аппарате доступны 4 </w:t>
      </w:r>
      <w:proofErr w:type="gramStart"/>
      <w:r>
        <w:rPr>
          <w:lang w:val="ru-RU"/>
        </w:rPr>
        <w:t>программируемых</w:t>
      </w:r>
      <w:proofErr w:type="gramEnd"/>
      <w:r>
        <w:rPr>
          <w:lang w:val="ru-RU"/>
        </w:rPr>
        <w:t xml:space="preserve"> режима работы </w:t>
      </w:r>
      <w:r>
        <w:t>TIG</w:t>
      </w:r>
      <w:r>
        <w:rPr>
          <w:lang w:val="ru-RU"/>
        </w:rPr>
        <w:t xml:space="preserve"> (№16-19), и все они четко оп</w:t>
      </w:r>
      <w:r w:rsidR="00B11DF3">
        <w:rPr>
          <w:lang w:val="ru-RU"/>
        </w:rPr>
        <w:t>ределены на заводе-изготовителе</w:t>
      </w:r>
      <w:r>
        <w:rPr>
          <w:lang w:val="ru-RU"/>
        </w:rPr>
        <w:t>.</w:t>
      </w:r>
      <w:r w:rsidR="00B11DF3">
        <w:rPr>
          <w:lang w:val="ru-RU"/>
        </w:rPr>
        <w:t xml:space="preserve"> Пользователи могут свободно изменять их под свои специальные требования с помощью процедуры, описанной в этой главе. Внимательно прочитайте эту главу</w:t>
      </w:r>
      <w:r w:rsidR="004B43C5">
        <w:rPr>
          <w:lang w:val="ru-RU"/>
        </w:rPr>
        <w:t xml:space="preserve"> и добейтесь полного понимания ее содержания перед перепрограммированием или изменением режимов работы.</w:t>
      </w:r>
    </w:p>
    <w:p w:rsidR="004B43C5" w:rsidRPr="004B43C5" w:rsidRDefault="004B43C5" w:rsidP="007F4C97">
      <w:pPr>
        <w:jc w:val="both"/>
        <w:rPr>
          <w:b/>
          <w:lang w:val="ru-RU"/>
        </w:rPr>
      </w:pPr>
      <w:r w:rsidRPr="004B43C5">
        <w:rPr>
          <w:b/>
          <w:lang w:val="ru-RU"/>
        </w:rPr>
        <w:t>1. Работа триггера горелки</w:t>
      </w:r>
    </w:p>
    <w:p w:rsidR="004B43C5" w:rsidRDefault="004B43C5" w:rsidP="007F4C97">
      <w:pPr>
        <w:jc w:val="both"/>
        <w:rPr>
          <w:lang w:val="ru-RU"/>
        </w:rPr>
      </w:pPr>
      <w:r>
        <w:rPr>
          <w:lang w:val="ru-RU"/>
        </w:rPr>
        <w:t>Подразумеваемой особенностью режима работы триггера является то, что различные операции с триггером горелки приводят к различной форме тока</w:t>
      </w:r>
      <w:r w:rsidR="00937AC9">
        <w:rPr>
          <w:lang w:val="ru-RU"/>
        </w:rPr>
        <w:t>. Возможны следующие операции с триггером горелки:</w:t>
      </w:r>
    </w:p>
    <w:p w:rsidR="00937AC9" w:rsidRDefault="00937AC9" w:rsidP="00937AC9">
      <w:pPr>
        <w:pStyle w:val="aa"/>
        <w:numPr>
          <w:ilvl w:val="0"/>
          <w:numId w:val="48"/>
        </w:numPr>
        <w:jc w:val="both"/>
        <w:rPr>
          <w:lang w:val="ru-RU"/>
        </w:rPr>
      </w:pPr>
      <w:r>
        <w:rPr>
          <w:lang w:val="ru-RU"/>
        </w:rPr>
        <w:t>Нажатие на триггер</w:t>
      </w:r>
      <w:proofErr w:type="gramStart"/>
      <w:r>
        <w:rPr>
          <w:lang w:val="ru-RU"/>
        </w:rPr>
        <w:t xml:space="preserve"> (↓)</w:t>
      </w:r>
      <w:proofErr w:type="gramEnd"/>
    </w:p>
    <w:p w:rsidR="00937AC9" w:rsidRDefault="00937AC9" w:rsidP="00937AC9">
      <w:pPr>
        <w:pStyle w:val="aa"/>
        <w:numPr>
          <w:ilvl w:val="0"/>
          <w:numId w:val="48"/>
        </w:numPr>
        <w:jc w:val="both"/>
        <w:rPr>
          <w:lang w:val="ru-RU"/>
        </w:rPr>
      </w:pPr>
      <w:r>
        <w:rPr>
          <w:lang w:val="ru-RU"/>
        </w:rPr>
        <w:t>Отпускание триггера</w:t>
      </w:r>
      <w:proofErr w:type="gramStart"/>
      <w:r>
        <w:rPr>
          <w:lang w:val="ru-RU"/>
        </w:rPr>
        <w:t xml:space="preserve"> (↑)</w:t>
      </w:r>
      <w:proofErr w:type="gramEnd"/>
    </w:p>
    <w:p w:rsidR="00937AC9" w:rsidRDefault="00937AC9" w:rsidP="00937AC9">
      <w:pPr>
        <w:pStyle w:val="aa"/>
        <w:numPr>
          <w:ilvl w:val="0"/>
          <w:numId w:val="48"/>
        </w:numPr>
        <w:jc w:val="both"/>
        <w:rPr>
          <w:lang w:val="ru-RU"/>
        </w:rPr>
      </w:pPr>
      <w:r>
        <w:rPr>
          <w:lang w:val="ru-RU"/>
        </w:rPr>
        <w:t>Однократное нажатие и отпускание триггера</w:t>
      </w:r>
      <w:proofErr w:type="gramStart"/>
      <w:r>
        <w:rPr>
          <w:lang w:val="ru-RU"/>
        </w:rPr>
        <w:t xml:space="preserve"> (↓↑)</w:t>
      </w:r>
      <w:proofErr w:type="gramEnd"/>
    </w:p>
    <w:p w:rsidR="00937AC9" w:rsidRDefault="00937AC9" w:rsidP="00937AC9">
      <w:pPr>
        <w:pStyle w:val="aa"/>
        <w:numPr>
          <w:ilvl w:val="0"/>
          <w:numId w:val="48"/>
        </w:numPr>
        <w:jc w:val="both"/>
        <w:rPr>
          <w:lang w:val="ru-RU"/>
        </w:rPr>
      </w:pPr>
      <w:r>
        <w:rPr>
          <w:lang w:val="ru-RU"/>
        </w:rPr>
        <w:t>Однократное отпускание и нажатие триггера</w:t>
      </w:r>
      <w:proofErr w:type="gramStart"/>
      <w:r>
        <w:rPr>
          <w:lang w:val="ru-RU"/>
        </w:rPr>
        <w:t xml:space="preserve"> (↑↓)</w:t>
      </w:r>
      <w:proofErr w:type="gramEnd"/>
    </w:p>
    <w:p w:rsidR="00937AC9" w:rsidRDefault="00937AC9" w:rsidP="00937AC9">
      <w:pPr>
        <w:pStyle w:val="aa"/>
        <w:numPr>
          <w:ilvl w:val="0"/>
          <w:numId w:val="48"/>
        </w:numPr>
        <w:jc w:val="both"/>
        <w:rPr>
          <w:lang w:val="ru-RU"/>
        </w:rPr>
      </w:pPr>
      <w:r>
        <w:rPr>
          <w:lang w:val="ru-RU"/>
        </w:rPr>
        <w:t xml:space="preserve">Двукратное нажатие триггера в течение 0,5 </w:t>
      </w:r>
      <w:proofErr w:type="gramStart"/>
      <w:r>
        <w:rPr>
          <w:lang w:val="ru-RU"/>
        </w:rPr>
        <w:t>с</w:t>
      </w:r>
      <w:proofErr w:type="gramEnd"/>
      <w:r>
        <w:rPr>
          <w:lang w:val="ru-RU"/>
        </w:rPr>
        <w:t xml:space="preserve"> (↓↑↓ или ↑↓↑↓)</w:t>
      </w:r>
    </w:p>
    <w:p w:rsidR="006C57A6" w:rsidRDefault="00937AC9" w:rsidP="006C57A6">
      <w:pPr>
        <w:pStyle w:val="aa"/>
        <w:numPr>
          <w:ilvl w:val="0"/>
          <w:numId w:val="48"/>
        </w:numPr>
        <w:jc w:val="both"/>
        <w:rPr>
          <w:lang w:val="ru-RU"/>
        </w:rPr>
      </w:pPr>
      <w:r>
        <w:rPr>
          <w:lang w:val="ru-RU"/>
        </w:rPr>
        <w:t xml:space="preserve">Двукратное отпускание триггера </w:t>
      </w:r>
      <w:r w:rsidR="006C57A6">
        <w:rPr>
          <w:lang w:val="ru-RU"/>
        </w:rPr>
        <w:t xml:space="preserve">в течение 0,5 </w:t>
      </w:r>
      <w:proofErr w:type="gramStart"/>
      <w:r w:rsidR="006C57A6">
        <w:rPr>
          <w:lang w:val="ru-RU"/>
        </w:rPr>
        <w:t>с</w:t>
      </w:r>
      <w:proofErr w:type="gramEnd"/>
      <w:r w:rsidR="006C57A6">
        <w:rPr>
          <w:lang w:val="ru-RU"/>
        </w:rPr>
        <w:t xml:space="preserve"> (↑↓↑ или ↓↑↓↑)</w:t>
      </w:r>
    </w:p>
    <w:p w:rsidR="006C57A6" w:rsidRDefault="006C57A6" w:rsidP="006C57A6">
      <w:pPr>
        <w:jc w:val="both"/>
        <w:rPr>
          <w:lang w:val="ru-RU"/>
        </w:rPr>
      </w:pPr>
      <w:r>
        <w:rPr>
          <w:lang w:val="ru-RU"/>
        </w:rPr>
        <w:t>Это базовые описания работы триггера горелки. В дополнение к этому в данной главе используются описания работы, основанные на количестве операций с триггером.</w:t>
      </w:r>
    </w:p>
    <w:p w:rsidR="006C57A6" w:rsidRDefault="006C57A6" w:rsidP="006C57A6">
      <w:pPr>
        <w:pStyle w:val="aa"/>
        <w:numPr>
          <w:ilvl w:val="0"/>
          <w:numId w:val="49"/>
        </w:numPr>
        <w:jc w:val="both"/>
        <w:rPr>
          <w:lang w:val="ru-RU"/>
        </w:rPr>
      </w:pPr>
      <w:r w:rsidRPr="00F86145">
        <w:rPr>
          <w:b/>
          <w:lang w:val="ru-RU"/>
        </w:rPr>
        <w:t>Одинарная операция</w:t>
      </w:r>
      <w:r>
        <w:rPr>
          <w:lang w:val="ru-RU"/>
        </w:rPr>
        <w:t>: Нажмите или отпустите триггер.</w:t>
      </w:r>
    </w:p>
    <w:p w:rsidR="006C57A6" w:rsidRDefault="006C57A6" w:rsidP="006C57A6">
      <w:pPr>
        <w:pStyle w:val="aa"/>
        <w:numPr>
          <w:ilvl w:val="0"/>
          <w:numId w:val="49"/>
        </w:numPr>
        <w:jc w:val="both"/>
        <w:rPr>
          <w:lang w:val="ru-RU"/>
        </w:rPr>
      </w:pPr>
      <w:r w:rsidRPr="00F86145">
        <w:rPr>
          <w:b/>
          <w:lang w:val="ru-RU"/>
        </w:rPr>
        <w:t>Двойная операция</w:t>
      </w:r>
      <w:r>
        <w:rPr>
          <w:lang w:val="ru-RU"/>
        </w:rPr>
        <w:t>:</w:t>
      </w:r>
      <w:r w:rsidR="00F86145">
        <w:rPr>
          <w:lang w:val="ru-RU"/>
        </w:rPr>
        <w:t xml:space="preserve"> Нажмите и отпустите триггер горелки в течение 0,5 с или отпустите и нажмите триггер в течение 0,5 с.</w:t>
      </w:r>
    </w:p>
    <w:p w:rsidR="00F86145" w:rsidRDefault="00F86145" w:rsidP="006C57A6">
      <w:pPr>
        <w:pStyle w:val="aa"/>
        <w:numPr>
          <w:ilvl w:val="0"/>
          <w:numId w:val="49"/>
        </w:numPr>
        <w:jc w:val="both"/>
        <w:rPr>
          <w:lang w:val="ru-RU"/>
        </w:rPr>
      </w:pPr>
      <w:r w:rsidRPr="00F86145">
        <w:rPr>
          <w:b/>
          <w:lang w:val="ru-RU"/>
        </w:rPr>
        <w:t>Тройная операция</w:t>
      </w:r>
      <w:r>
        <w:rPr>
          <w:lang w:val="ru-RU"/>
        </w:rPr>
        <w:t>: Нажмите, отпустите и нажмите триггер в течение 0,5 с или отпустите, нажмите и отпустите триггер в течение 0,5 с.</w:t>
      </w:r>
    </w:p>
    <w:p w:rsidR="00F86145" w:rsidRDefault="00F86145" w:rsidP="00F86145">
      <w:pPr>
        <w:pStyle w:val="aa"/>
        <w:numPr>
          <w:ilvl w:val="0"/>
          <w:numId w:val="49"/>
        </w:numPr>
        <w:jc w:val="both"/>
        <w:rPr>
          <w:lang w:val="ru-RU"/>
        </w:rPr>
      </w:pPr>
      <w:r w:rsidRPr="00F86145">
        <w:rPr>
          <w:b/>
          <w:lang w:val="ru-RU"/>
        </w:rPr>
        <w:t>Четверная операция</w:t>
      </w:r>
      <w:r>
        <w:rPr>
          <w:lang w:val="ru-RU"/>
        </w:rPr>
        <w:t>: Нажмите, отпустите, нажмите и отпустите триггер в течение 0,5 с или отпустите, нажмите,  отпустите и нажмите триггер в течение 0,5 с.</w:t>
      </w:r>
    </w:p>
    <w:p w:rsidR="00F86145" w:rsidRPr="00B12024" w:rsidRDefault="00B12024" w:rsidP="00F86145">
      <w:pPr>
        <w:jc w:val="both"/>
        <w:rPr>
          <w:b/>
          <w:lang w:val="ru-RU"/>
        </w:rPr>
      </w:pPr>
      <w:r w:rsidRPr="00B12024">
        <w:rPr>
          <w:b/>
          <w:lang w:val="ru-RU"/>
        </w:rPr>
        <w:t>2. Кодирование режима работы</w:t>
      </w:r>
    </w:p>
    <w:p w:rsidR="00B12024" w:rsidRDefault="00B12024" w:rsidP="00F86145">
      <w:pPr>
        <w:jc w:val="both"/>
        <w:rPr>
          <w:lang w:val="ru-RU"/>
        </w:rPr>
      </w:pPr>
      <w:r>
        <w:rPr>
          <w:lang w:val="ru-RU"/>
        </w:rPr>
        <w:t>В цифровом сварочном аппарате</w:t>
      </w:r>
      <w:r w:rsidR="006D78AF">
        <w:rPr>
          <w:lang w:val="ru-RU"/>
        </w:rPr>
        <w:t xml:space="preserve"> функция режима работы </w:t>
      </w:r>
      <w:r w:rsidR="006D78AF">
        <w:t>TIG</w:t>
      </w:r>
      <w:r w:rsidR="006D78AF" w:rsidRPr="006D78AF">
        <w:rPr>
          <w:lang w:val="ru-RU"/>
        </w:rPr>
        <w:t xml:space="preserve"> </w:t>
      </w:r>
      <w:r w:rsidR="006D78AF">
        <w:rPr>
          <w:lang w:val="ru-RU"/>
        </w:rPr>
        <w:t xml:space="preserve">реализуется запуском </w:t>
      </w:r>
      <w:r w:rsidR="00393640">
        <w:rPr>
          <w:lang w:val="ru-RU"/>
        </w:rPr>
        <w:t xml:space="preserve">определенной группы кодов. Эта группа кодов называется кодовой последовательностью режима работы, а составляющие ее коды называются кодами режима работы. Для планирования и разработки нового режима работы </w:t>
      </w:r>
      <w:r w:rsidR="00393640">
        <w:t>TIG</w:t>
      </w:r>
      <w:r w:rsidR="00393640" w:rsidRPr="00393640">
        <w:rPr>
          <w:lang w:val="ru-RU"/>
        </w:rPr>
        <w:t xml:space="preserve"> </w:t>
      </w:r>
      <w:r w:rsidR="00393640">
        <w:rPr>
          <w:lang w:val="ru-RU"/>
        </w:rPr>
        <w:t xml:space="preserve">нужно, на самом деле, разработать группу последовательности кодов и запрограммировать ее в сварочный аппарат. Кодовая последовательность </w:t>
      </w:r>
      <w:r w:rsidR="00026D29">
        <w:rPr>
          <w:lang w:val="ru-RU"/>
        </w:rPr>
        <w:t>режима работы создается следующим образом.</w:t>
      </w:r>
    </w:p>
    <w:p w:rsidR="00026D29" w:rsidRDefault="00E57984" w:rsidP="00F86145">
      <w:pPr>
        <w:jc w:val="both"/>
        <w:rPr>
          <w:lang w:val="ru-RU"/>
        </w:rPr>
      </w:pPr>
      <w:r w:rsidRPr="00E57984">
        <w:rPr>
          <w:b/>
          <w:lang w:val="ru-RU"/>
        </w:rPr>
        <w:t>Кодовая последовательность режима работы:</w:t>
      </w:r>
      <w:r>
        <w:rPr>
          <w:b/>
          <w:lang w:val="ru-RU"/>
        </w:rPr>
        <w:t xml:space="preserve"> </w:t>
      </w:r>
      <w:r>
        <w:rPr>
          <w:lang w:val="ru-RU"/>
        </w:rPr>
        <w:t>С</w:t>
      </w:r>
      <w:proofErr w:type="gramStart"/>
      <w:r>
        <w:rPr>
          <w:lang w:val="ru-RU"/>
        </w:rPr>
        <w:t>0</w:t>
      </w:r>
      <w:proofErr w:type="gramEnd"/>
      <w:r>
        <w:rPr>
          <w:lang w:val="ru-RU"/>
        </w:rPr>
        <w:t>, С1, С2, С3, С4, С5, С6, С7, С8, С9</w:t>
      </w:r>
    </w:p>
    <w:p w:rsidR="00E57984" w:rsidRDefault="00E57984" w:rsidP="00F86145">
      <w:pPr>
        <w:jc w:val="both"/>
        <w:rPr>
          <w:lang w:val="ru-RU"/>
        </w:rPr>
      </w:pPr>
      <w:r>
        <w:rPr>
          <w:lang w:val="ru-RU"/>
        </w:rPr>
        <w:t xml:space="preserve">В этой последовательности </w:t>
      </w:r>
      <w:proofErr w:type="spellStart"/>
      <w:r>
        <w:t>Ci</w:t>
      </w:r>
      <w:proofErr w:type="spellEnd"/>
      <w:r w:rsidRPr="00E57984">
        <w:rPr>
          <w:lang w:val="ru-RU"/>
        </w:rPr>
        <w:t xml:space="preserve"> (</w:t>
      </w:r>
      <w:r>
        <w:t>i</w:t>
      </w:r>
      <w:r w:rsidRPr="00E57984">
        <w:rPr>
          <w:lang w:val="ru-RU"/>
        </w:rPr>
        <w:t xml:space="preserve"> – </w:t>
      </w:r>
      <w:r>
        <w:rPr>
          <w:lang w:val="ru-RU"/>
        </w:rPr>
        <w:t>это цифра от 0 до 9</w:t>
      </w:r>
      <w:r w:rsidRPr="00E57984">
        <w:rPr>
          <w:lang w:val="ru-RU"/>
        </w:rPr>
        <w:t>)</w:t>
      </w:r>
      <w:r>
        <w:rPr>
          <w:lang w:val="ru-RU"/>
        </w:rPr>
        <w:t xml:space="preserve"> – это коды в последовательности. Кодовая последовательность режима работы </w:t>
      </w:r>
      <w:r w:rsidR="007A6BDD">
        <w:rPr>
          <w:lang w:val="ru-RU"/>
        </w:rPr>
        <w:t>состоит из 10 кодов, каждый из которых представляет собой число от 0 до 99. Значения кодов в кодовой последовательности подробно описано ниже.</w:t>
      </w:r>
    </w:p>
    <w:p w:rsidR="007A6BDD" w:rsidRDefault="007A6BDD" w:rsidP="00F86145">
      <w:pPr>
        <w:jc w:val="both"/>
        <w:rPr>
          <w:lang w:val="ru-RU"/>
        </w:rPr>
      </w:pPr>
      <w:r>
        <w:rPr>
          <w:lang w:val="ru-RU"/>
        </w:rPr>
        <w:t>С</w:t>
      </w:r>
      <w:proofErr w:type="gramStart"/>
      <w:r>
        <w:rPr>
          <w:lang w:val="ru-RU"/>
        </w:rPr>
        <w:t>0</w:t>
      </w:r>
      <w:proofErr w:type="gramEnd"/>
      <w:r>
        <w:rPr>
          <w:lang w:val="ru-RU"/>
        </w:rPr>
        <w:t xml:space="preserve"> – это код №0 в кодовой последовательности, он определяет время операции</w:t>
      </w:r>
      <w:r w:rsidR="00D0063A">
        <w:rPr>
          <w:lang w:val="ru-RU"/>
        </w:rPr>
        <w:t xml:space="preserve"> в режиме работы:</w:t>
      </w:r>
    </w:p>
    <w:p w:rsidR="00D0063A" w:rsidRDefault="00D0063A" w:rsidP="00F86145">
      <w:pPr>
        <w:jc w:val="both"/>
        <w:rPr>
          <w:lang w:val="ru-RU"/>
        </w:rPr>
      </w:pPr>
      <w:r>
        <w:rPr>
          <w:lang w:val="ru-RU"/>
        </w:rPr>
        <w:t>С</w:t>
      </w:r>
      <w:proofErr w:type="gramStart"/>
      <w:r>
        <w:rPr>
          <w:lang w:val="ru-RU"/>
        </w:rPr>
        <w:t>0</w:t>
      </w:r>
      <w:proofErr w:type="gramEnd"/>
      <w:r>
        <w:rPr>
          <w:lang w:val="ru-RU"/>
        </w:rPr>
        <w:t>=</w:t>
      </w:r>
      <w:r w:rsidRPr="00D0063A">
        <w:rPr>
          <w:lang w:val="ru-RU"/>
        </w:rPr>
        <w:t xml:space="preserve">0~89 </w:t>
      </w:r>
      <w:r>
        <w:rPr>
          <w:lang w:val="ru-RU"/>
        </w:rPr>
        <w:t>означает, что время операции составляет 0,0~8</w:t>
      </w:r>
      <w:r w:rsidRPr="00D0063A">
        <w:rPr>
          <w:lang w:val="ru-RU"/>
        </w:rPr>
        <w:t xml:space="preserve">,9 </w:t>
      </w:r>
      <w:r>
        <w:t>c</w:t>
      </w:r>
      <w:r>
        <w:rPr>
          <w:lang w:val="ru-RU"/>
        </w:rPr>
        <w:t>.</w:t>
      </w:r>
    </w:p>
    <w:p w:rsidR="00D0063A" w:rsidRDefault="00D0063A" w:rsidP="00F86145">
      <w:pPr>
        <w:jc w:val="both"/>
        <w:rPr>
          <w:lang w:val="ru-RU"/>
        </w:rPr>
      </w:pPr>
      <w:r>
        <w:rPr>
          <w:lang w:val="ru-RU"/>
        </w:rPr>
        <w:t>С</w:t>
      </w:r>
      <w:proofErr w:type="gramStart"/>
      <w:r>
        <w:rPr>
          <w:lang w:val="ru-RU"/>
        </w:rPr>
        <w:t>0</w:t>
      </w:r>
      <w:proofErr w:type="gramEnd"/>
      <w:r>
        <w:rPr>
          <w:lang w:val="ru-RU"/>
        </w:rPr>
        <w:t>=9Х означает, что время операции составляет (Х+1)/10 от времени нарастания тока.</w:t>
      </w:r>
    </w:p>
    <w:p w:rsidR="00D0063A" w:rsidRPr="009F2CF8" w:rsidRDefault="00D0063A" w:rsidP="00F86145">
      <w:pPr>
        <w:jc w:val="both"/>
        <w:rPr>
          <w:lang w:val="ru-RU"/>
        </w:rPr>
      </w:pPr>
      <w:proofErr w:type="gramStart"/>
      <w:r>
        <w:t>C</w:t>
      </w:r>
      <w:r w:rsidRPr="00D0063A">
        <w:rPr>
          <w:lang w:val="ru-RU"/>
        </w:rPr>
        <w:t>1~</w:t>
      </w:r>
      <w:r>
        <w:t>C</w:t>
      </w:r>
      <w:r w:rsidRPr="00D0063A">
        <w:rPr>
          <w:lang w:val="ru-RU"/>
        </w:rPr>
        <w:t xml:space="preserve">9 </w:t>
      </w:r>
      <w:r>
        <w:rPr>
          <w:lang w:val="ru-RU"/>
        </w:rPr>
        <w:t xml:space="preserve">являются, соответственно, кодами № </w:t>
      </w:r>
      <w:r w:rsidRPr="00D0063A">
        <w:rPr>
          <w:lang w:val="ru-RU"/>
        </w:rPr>
        <w:t xml:space="preserve">1~9 </w:t>
      </w:r>
      <w:r>
        <w:rPr>
          <w:lang w:val="ru-RU"/>
        </w:rPr>
        <w:t>в кодовой последовательности</w:t>
      </w:r>
      <w:r w:rsidR="009F2CF8">
        <w:rPr>
          <w:lang w:val="ru-RU"/>
        </w:rPr>
        <w:t xml:space="preserve"> и указывают совершаемую операцию на шаге </w:t>
      </w:r>
      <w:r w:rsidR="009F2CF8" w:rsidRPr="009F2CF8">
        <w:rPr>
          <w:lang w:val="ru-RU"/>
        </w:rPr>
        <w:t>0~9</w:t>
      </w:r>
      <w:r w:rsidR="009F2CF8">
        <w:rPr>
          <w:lang w:val="ru-RU"/>
        </w:rPr>
        <w:t>.</w:t>
      </w:r>
      <w:proofErr w:type="gramEnd"/>
      <w:r w:rsidR="009F2CF8">
        <w:rPr>
          <w:lang w:val="ru-RU"/>
        </w:rPr>
        <w:t xml:space="preserve"> Различные </w:t>
      </w:r>
      <w:r w:rsidR="00685AD8">
        <w:rPr>
          <w:lang w:val="ru-RU"/>
        </w:rPr>
        <w:t xml:space="preserve">значения этих кодов обозначают различные операции. В прилагаемой таблице 2 классифицированы и описаны 100 кодов, их функции и характеристики, и пользователи должны их полностью понимать. Для сварочного аппарата режим работы реализуется выполнением кодовой последовательности шаг за шагом. Рисунки 1 и 2 ниже </w:t>
      </w:r>
      <w:r w:rsidR="00917656">
        <w:rPr>
          <w:lang w:val="ru-RU"/>
        </w:rPr>
        <w:t>показывают общий порядок выполнения кодовых последовательностей.</w:t>
      </w:r>
    </w:p>
    <w:p w:rsidR="00E57984" w:rsidRDefault="00E57984" w:rsidP="00F86145">
      <w:pPr>
        <w:jc w:val="both"/>
        <w:rPr>
          <w:lang w:val="ru-RU"/>
        </w:rPr>
      </w:pPr>
    </w:p>
    <w:p w:rsidR="00917656" w:rsidRDefault="00917656" w:rsidP="00F86145">
      <w:pPr>
        <w:jc w:val="both"/>
        <w:rPr>
          <w:lang w:val="ru-RU"/>
        </w:rPr>
      </w:pPr>
      <w:r>
        <w:rPr>
          <w:noProof/>
          <w:lang w:val="ru-RU" w:eastAsia="ru-RU" w:bidi="ar-SA"/>
        </w:rPr>
        <w:lastRenderedPageBreak/>
        <w:drawing>
          <wp:inline distT="0" distB="0" distL="0" distR="0">
            <wp:extent cx="5940425" cy="647228"/>
            <wp:effectExtent l="1905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9" cstate="print"/>
                    <a:srcRect/>
                    <a:stretch>
                      <a:fillRect/>
                    </a:stretch>
                  </pic:blipFill>
                  <pic:spPr bwMode="auto">
                    <a:xfrm>
                      <a:off x="0" y="0"/>
                      <a:ext cx="5940425" cy="647228"/>
                    </a:xfrm>
                    <a:prstGeom prst="rect">
                      <a:avLst/>
                    </a:prstGeom>
                    <a:noFill/>
                    <a:ln w="9525">
                      <a:noFill/>
                      <a:miter lim="800000"/>
                      <a:headEnd/>
                      <a:tailEnd/>
                    </a:ln>
                  </pic:spPr>
                </pic:pic>
              </a:graphicData>
            </a:graphic>
          </wp:inline>
        </w:drawing>
      </w:r>
    </w:p>
    <w:p w:rsidR="00917656" w:rsidRDefault="00917656" w:rsidP="00E149BE">
      <w:pPr>
        <w:jc w:val="center"/>
        <w:rPr>
          <w:lang w:val="ru-RU"/>
        </w:rPr>
      </w:pPr>
      <w:r>
        <w:rPr>
          <w:lang w:val="ru-RU"/>
        </w:rPr>
        <w:t>Рисунок 1. Блок-схема кодовой последовательности без переходов</w:t>
      </w:r>
    </w:p>
    <w:p w:rsidR="00917656" w:rsidRDefault="00917656" w:rsidP="00F86145">
      <w:pPr>
        <w:jc w:val="both"/>
        <w:rPr>
          <w:lang w:val="ru-RU"/>
        </w:rPr>
      </w:pPr>
    </w:p>
    <w:p w:rsidR="00917656" w:rsidRDefault="00E149BE" w:rsidP="00F86145">
      <w:pPr>
        <w:jc w:val="both"/>
        <w:rPr>
          <w:lang w:val="ru-RU"/>
        </w:rPr>
      </w:pPr>
      <w:r>
        <w:rPr>
          <w:noProof/>
          <w:lang w:val="ru-RU" w:eastAsia="ru-RU" w:bidi="ar-SA"/>
        </w:rPr>
        <w:drawing>
          <wp:inline distT="0" distB="0" distL="0" distR="0">
            <wp:extent cx="5940425" cy="975457"/>
            <wp:effectExtent l="19050" t="0" r="317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0" cstate="print"/>
                    <a:srcRect/>
                    <a:stretch>
                      <a:fillRect/>
                    </a:stretch>
                  </pic:blipFill>
                  <pic:spPr bwMode="auto">
                    <a:xfrm>
                      <a:off x="0" y="0"/>
                      <a:ext cx="5940425" cy="975457"/>
                    </a:xfrm>
                    <a:prstGeom prst="rect">
                      <a:avLst/>
                    </a:prstGeom>
                    <a:noFill/>
                    <a:ln w="9525">
                      <a:noFill/>
                      <a:miter lim="800000"/>
                      <a:headEnd/>
                      <a:tailEnd/>
                    </a:ln>
                  </pic:spPr>
                </pic:pic>
              </a:graphicData>
            </a:graphic>
          </wp:inline>
        </w:drawing>
      </w:r>
    </w:p>
    <w:p w:rsidR="00917656" w:rsidRDefault="00917656" w:rsidP="00E149BE">
      <w:pPr>
        <w:jc w:val="center"/>
        <w:rPr>
          <w:lang w:val="ru-RU"/>
        </w:rPr>
      </w:pPr>
      <w:r>
        <w:rPr>
          <w:lang w:val="ru-RU"/>
        </w:rPr>
        <w:t>Рисунок 2. Блок-схема кодовой последовательности с переходами между кодами.</w:t>
      </w:r>
    </w:p>
    <w:p w:rsidR="00917656" w:rsidRPr="00393640" w:rsidRDefault="00917656" w:rsidP="00F86145">
      <w:pPr>
        <w:jc w:val="both"/>
        <w:rPr>
          <w:lang w:val="ru-RU"/>
        </w:rPr>
      </w:pPr>
    </w:p>
    <w:p w:rsidR="00937AC9" w:rsidRPr="00CA2915" w:rsidRDefault="00CA2915" w:rsidP="00E149BE">
      <w:pPr>
        <w:jc w:val="both"/>
        <w:rPr>
          <w:b/>
          <w:lang w:val="ru-RU"/>
        </w:rPr>
      </w:pPr>
      <w:r w:rsidRPr="00CA2915">
        <w:rPr>
          <w:b/>
          <w:lang w:val="ru-RU"/>
        </w:rPr>
        <w:t>Общие шаги для разработки кодовой последовательности режима работы:</w:t>
      </w:r>
    </w:p>
    <w:p w:rsidR="00CA2915" w:rsidRDefault="007D4AAD" w:rsidP="007D4AAD">
      <w:pPr>
        <w:pStyle w:val="aa"/>
        <w:numPr>
          <w:ilvl w:val="0"/>
          <w:numId w:val="50"/>
        </w:numPr>
        <w:jc w:val="both"/>
        <w:rPr>
          <w:lang w:val="ru-RU"/>
        </w:rPr>
      </w:pPr>
      <w:r w:rsidRPr="007D4AAD">
        <w:rPr>
          <w:b/>
          <w:lang w:val="ru-RU"/>
        </w:rPr>
        <w:t>Определение функции</w:t>
      </w:r>
      <w:r>
        <w:rPr>
          <w:lang w:val="ru-RU"/>
        </w:rPr>
        <w:t>: задайте функцию работы в соответствии с техническими требованиями к сварке.</w:t>
      </w:r>
    </w:p>
    <w:p w:rsidR="007D4AAD" w:rsidRDefault="007D4AAD" w:rsidP="007D4AAD">
      <w:pPr>
        <w:pStyle w:val="aa"/>
        <w:numPr>
          <w:ilvl w:val="0"/>
          <w:numId w:val="50"/>
        </w:numPr>
        <w:jc w:val="both"/>
        <w:rPr>
          <w:lang w:val="ru-RU"/>
        </w:rPr>
      </w:pPr>
      <w:r w:rsidRPr="007D4AAD">
        <w:rPr>
          <w:b/>
          <w:lang w:val="ru-RU"/>
        </w:rPr>
        <w:t>Декомпозиция функции</w:t>
      </w:r>
      <w:r>
        <w:rPr>
          <w:lang w:val="ru-RU"/>
        </w:rPr>
        <w:t>: разделите функцию в соответствии с Таблицей 2, чтобы выделить несколько подфункций</w:t>
      </w:r>
      <w:r w:rsidR="000A3C14">
        <w:rPr>
          <w:lang w:val="ru-RU"/>
        </w:rPr>
        <w:t>.</w:t>
      </w:r>
    </w:p>
    <w:p w:rsidR="000A3C14" w:rsidRDefault="000A3C14" w:rsidP="007D4AAD">
      <w:pPr>
        <w:pStyle w:val="aa"/>
        <w:numPr>
          <w:ilvl w:val="0"/>
          <w:numId w:val="50"/>
        </w:numPr>
        <w:jc w:val="both"/>
        <w:rPr>
          <w:lang w:val="ru-RU"/>
        </w:rPr>
      </w:pPr>
      <w:r>
        <w:rPr>
          <w:b/>
          <w:lang w:val="ru-RU"/>
        </w:rPr>
        <w:t>Выбор кодов</w:t>
      </w:r>
      <w:r w:rsidRPr="000A3C14">
        <w:rPr>
          <w:lang w:val="ru-RU"/>
        </w:rPr>
        <w:t>:</w:t>
      </w:r>
      <w:r>
        <w:rPr>
          <w:lang w:val="ru-RU"/>
        </w:rPr>
        <w:t xml:space="preserve"> выберите соответствующие коды из таблицы 2 для реализации каждой подфункции.</w:t>
      </w:r>
    </w:p>
    <w:p w:rsidR="000A3C14" w:rsidRDefault="000A3C14" w:rsidP="007D4AAD">
      <w:pPr>
        <w:pStyle w:val="aa"/>
        <w:numPr>
          <w:ilvl w:val="0"/>
          <w:numId w:val="50"/>
        </w:numPr>
        <w:jc w:val="both"/>
        <w:rPr>
          <w:lang w:val="ru-RU"/>
        </w:rPr>
      </w:pPr>
      <w:r>
        <w:rPr>
          <w:b/>
          <w:lang w:val="ru-RU"/>
        </w:rPr>
        <w:t>Составление последовательности</w:t>
      </w:r>
      <w:r w:rsidRPr="000A3C14">
        <w:rPr>
          <w:lang w:val="ru-RU"/>
        </w:rPr>
        <w:t>:</w:t>
      </w:r>
      <w:r>
        <w:rPr>
          <w:lang w:val="ru-RU"/>
        </w:rPr>
        <w:t xml:space="preserve"> расставьте коды в последовательности подходящим образом, чтобы реализовать вашу функцию работы.</w:t>
      </w:r>
    </w:p>
    <w:p w:rsidR="000A3C14" w:rsidRPr="000A3C14" w:rsidRDefault="000A3C14" w:rsidP="000A3C14">
      <w:pPr>
        <w:jc w:val="both"/>
        <w:rPr>
          <w:b/>
          <w:lang w:val="ru-RU"/>
        </w:rPr>
      </w:pPr>
      <w:r w:rsidRPr="000A3C14">
        <w:rPr>
          <w:b/>
          <w:lang w:val="ru-RU"/>
        </w:rPr>
        <w:t>Советы по разработке кодовой последовательности режима работы:</w:t>
      </w:r>
    </w:p>
    <w:p w:rsidR="000A3C14" w:rsidRDefault="000A3C14" w:rsidP="000A3C14">
      <w:pPr>
        <w:pStyle w:val="aa"/>
        <w:numPr>
          <w:ilvl w:val="0"/>
          <w:numId w:val="51"/>
        </w:numPr>
        <w:jc w:val="both"/>
        <w:rPr>
          <w:lang w:val="ru-RU"/>
        </w:rPr>
      </w:pPr>
      <w:r>
        <w:rPr>
          <w:lang w:val="ru-RU"/>
        </w:rPr>
        <w:t xml:space="preserve">Во время сварки </w:t>
      </w:r>
      <w:r w:rsidR="0075502D">
        <w:rPr>
          <w:lang w:val="ru-RU"/>
        </w:rPr>
        <w:t xml:space="preserve">пользователь может войти в режим работы после нажатия на триггер горелки и успешного зажигания дуги, поэтому пользователю нет необходимости заботиться о требованиях к </w:t>
      </w:r>
      <w:proofErr w:type="spellStart"/>
      <w:r w:rsidR="0075502D">
        <w:rPr>
          <w:lang w:val="ru-RU"/>
        </w:rPr>
        <w:t>поджигу</w:t>
      </w:r>
      <w:proofErr w:type="spellEnd"/>
      <w:r w:rsidR="0075502D">
        <w:rPr>
          <w:lang w:val="ru-RU"/>
        </w:rPr>
        <w:t xml:space="preserve"> дуги при разработке последовательности.</w:t>
      </w:r>
    </w:p>
    <w:p w:rsidR="0075502D" w:rsidRDefault="0075502D" w:rsidP="000A3C14">
      <w:pPr>
        <w:pStyle w:val="aa"/>
        <w:numPr>
          <w:ilvl w:val="0"/>
          <w:numId w:val="51"/>
        </w:numPr>
        <w:jc w:val="both"/>
        <w:rPr>
          <w:lang w:val="ru-RU"/>
        </w:rPr>
      </w:pPr>
      <w:r>
        <w:rPr>
          <w:lang w:val="ru-RU"/>
        </w:rPr>
        <w:t>Управление режимом работы прекращается при гашении дуги. Если пользователь снова хочет войти в этот режим, следует снова зажечь дугу.</w:t>
      </w:r>
    </w:p>
    <w:p w:rsidR="0075502D" w:rsidRDefault="0075502D" w:rsidP="000A3C14">
      <w:pPr>
        <w:pStyle w:val="aa"/>
        <w:numPr>
          <w:ilvl w:val="0"/>
          <w:numId w:val="51"/>
        </w:numPr>
        <w:jc w:val="both"/>
        <w:rPr>
          <w:lang w:val="ru-RU"/>
        </w:rPr>
      </w:pPr>
      <w:r>
        <w:rPr>
          <w:lang w:val="ru-RU"/>
        </w:rPr>
        <w:t xml:space="preserve">Коды операций </w:t>
      </w:r>
      <w:r w:rsidR="003C2E1B">
        <w:rPr>
          <w:lang w:val="ru-RU"/>
        </w:rPr>
        <w:t>«1Х» и «2Х» имеют быстрый отклик, а коды «3Х», «4Х» и «5Х» имеют медленный отклик, т.к. требуется около 0,5 с, чтобы собрать информацию об изменениях триггера горелки.</w:t>
      </w:r>
    </w:p>
    <w:p w:rsidR="003C2E1B" w:rsidRDefault="003C2E1B" w:rsidP="000A3C14">
      <w:pPr>
        <w:pStyle w:val="aa"/>
        <w:numPr>
          <w:ilvl w:val="0"/>
          <w:numId w:val="51"/>
        </w:numPr>
        <w:jc w:val="both"/>
        <w:rPr>
          <w:lang w:val="ru-RU"/>
        </w:rPr>
      </w:pPr>
      <w:r>
        <w:rPr>
          <w:lang w:val="ru-RU"/>
        </w:rPr>
        <w:t>За исключением С</w:t>
      </w:r>
      <w:proofErr w:type="gramStart"/>
      <w:r>
        <w:rPr>
          <w:lang w:val="ru-RU"/>
        </w:rPr>
        <w:t>0</w:t>
      </w:r>
      <w:proofErr w:type="gramEnd"/>
      <w:r>
        <w:rPr>
          <w:lang w:val="ru-RU"/>
        </w:rPr>
        <w:t>, указывайте «0» для значения кодов</w:t>
      </w:r>
      <w:r w:rsidR="00312DEF">
        <w:rPr>
          <w:lang w:val="ru-RU"/>
        </w:rPr>
        <w:t>, которые не выполняют операций и не переходят к следующему коду (т.е. «ожидание»).</w:t>
      </w:r>
    </w:p>
    <w:p w:rsidR="00312DEF" w:rsidRDefault="00312DEF" w:rsidP="000A3C14">
      <w:pPr>
        <w:pStyle w:val="aa"/>
        <w:numPr>
          <w:ilvl w:val="0"/>
          <w:numId w:val="51"/>
        </w:numPr>
        <w:jc w:val="both"/>
        <w:rPr>
          <w:lang w:val="ru-RU"/>
        </w:rPr>
      </w:pPr>
      <w:r>
        <w:rPr>
          <w:lang w:val="ru-RU"/>
        </w:rPr>
        <w:t>Так как для данного аппарата доступны 100 видов кодов операций, то для реализации специальной функции работы существует более одной кодовой последовательности, а пользователь уже выбирает одну из доступных.</w:t>
      </w:r>
    </w:p>
    <w:p w:rsidR="00312DEF" w:rsidRDefault="00E86045" w:rsidP="000A3C14">
      <w:pPr>
        <w:pStyle w:val="aa"/>
        <w:numPr>
          <w:ilvl w:val="0"/>
          <w:numId w:val="51"/>
        </w:numPr>
        <w:jc w:val="both"/>
        <w:rPr>
          <w:lang w:val="ru-RU"/>
        </w:rPr>
      </w:pPr>
      <w:r>
        <w:rPr>
          <w:lang w:val="ru-RU"/>
        </w:rPr>
        <w:t xml:space="preserve">Следует помнить, что не все программные коды могут комбинироваться в произвольном порядке. Некоторые комбинации кодов не имеют смысла, а некоторые могут выполнять специальные функции вопреки привычкам пользователя. </w:t>
      </w:r>
      <w:r w:rsidR="00332BF9">
        <w:rPr>
          <w:lang w:val="ru-RU"/>
        </w:rPr>
        <w:t>Таким образом, пользователю следует быть внимательным при составлении комбинаций кодов.</w:t>
      </w:r>
    </w:p>
    <w:p w:rsidR="00332BF9" w:rsidRDefault="00C36018" w:rsidP="00332BF9">
      <w:pPr>
        <w:jc w:val="both"/>
        <w:rPr>
          <w:lang w:val="ru-RU"/>
        </w:rPr>
      </w:pPr>
      <w:r>
        <w:rPr>
          <w:lang w:val="ru-RU"/>
        </w:rPr>
        <w:t xml:space="preserve">Для данного аппарата доступны 20 режимов работы </w:t>
      </w:r>
      <w:r>
        <w:t>TIG</w:t>
      </w:r>
      <w:r>
        <w:rPr>
          <w:lang w:val="ru-RU"/>
        </w:rPr>
        <w:t xml:space="preserve">, из которых 0-15 неизменны, а 16-19 программируются. Как неизменные, так и программируемые режимы реализуются своими собственными кодовыми последовательностями, составленными на основе «Правил кодирования режимов работы» (смотри Таблицу 1). Пожалуйста, </w:t>
      </w:r>
      <w:r w:rsidR="00AE425F">
        <w:rPr>
          <w:lang w:val="ru-RU"/>
        </w:rPr>
        <w:t>посмотрите описание режимов работы в тексте руководства при чтении этой таблицы.</w:t>
      </w:r>
    </w:p>
    <w:p w:rsidR="00AE425F" w:rsidRDefault="00AE425F" w:rsidP="00332BF9">
      <w:pPr>
        <w:jc w:val="both"/>
        <w:rPr>
          <w:lang w:val="ru-RU"/>
        </w:rPr>
      </w:pPr>
    </w:p>
    <w:p w:rsidR="00E56AF4" w:rsidRPr="00796206" w:rsidRDefault="00E56AF4" w:rsidP="00AE425F">
      <w:pPr>
        <w:jc w:val="center"/>
        <w:rPr>
          <w:b/>
          <w:lang w:val="ru-RU"/>
        </w:rPr>
      </w:pPr>
    </w:p>
    <w:p w:rsidR="00E56AF4" w:rsidRPr="00796206" w:rsidRDefault="00E56AF4" w:rsidP="00AE425F">
      <w:pPr>
        <w:jc w:val="center"/>
        <w:rPr>
          <w:b/>
          <w:lang w:val="ru-RU"/>
        </w:rPr>
      </w:pPr>
    </w:p>
    <w:p w:rsidR="00E56AF4" w:rsidRPr="00796206" w:rsidRDefault="00E56AF4" w:rsidP="00AE425F">
      <w:pPr>
        <w:jc w:val="center"/>
        <w:rPr>
          <w:b/>
          <w:lang w:val="ru-RU"/>
        </w:rPr>
      </w:pPr>
    </w:p>
    <w:p w:rsidR="00E56AF4" w:rsidRPr="00796206" w:rsidRDefault="00E56AF4" w:rsidP="00AE425F">
      <w:pPr>
        <w:jc w:val="center"/>
        <w:rPr>
          <w:b/>
          <w:lang w:val="ru-RU"/>
        </w:rPr>
      </w:pPr>
    </w:p>
    <w:p w:rsidR="00E56AF4" w:rsidRPr="00796206" w:rsidRDefault="00E56AF4" w:rsidP="00AE425F">
      <w:pPr>
        <w:jc w:val="center"/>
        <w:rPr>
          <w:b/>
          <w:lang w:val="ru-RU"/>
        </w:rPr>
      </w:pPr>
    </w:p>
    <w:p w:rsidR="00E56AF4" w:rsidRPr="00796206" w:rsidRDefault="00E56AF4" w:rsidP="00AE425F">
      <w:pPr>
        <w:jc w:val="center"/>
        <w:rPr>
          <w:b/>
          <w:lang w:val="ru-RU"/>
        </w:rPr>
      </w:pPr>
    </w:p>
    <w:p w:rsidR="00E56AF4" w:rsidRPr="00796206" w:rsidRDefault="00E56AF4" w:rsidP="00AE425F">
      <w:pPr>
        <w:jc w:val="center"/>
        <w:rPr>
          <w:b/>
          <w:lang w:val="ru-RU"/>
        </w:rPr>
      </w:pPr>
    </w:p>
    <w:p w:rsidR="00E56AF4" w:rsidRPr="00796206" w:rsidRDefault="00E56AF4" w:rsidP="00AE425F">
      <w:pPr>
        <w:jc w:val="center"/>
        <w:rPr>
          <w:b/>
          <w:lang w:val="ru-RU"/>
        </w:rPr>
      </w:pPr>
    </w:p>
    <w:p w:rsidR="00E56AF4" w:rsidRPr="00796206" w:rsidRDefault="00E56AF4" w:rsidP="00AE425F">
      <w:pPr>
        <w:jc w:val="center"/>
        <w:rPr>
          <w:b/>
          <w:lang w:val="ru-RU"/>
        </w:rPr>
      </w:pPr>
    </w:p>
    <w:p w:rsidR="00AE425F" w:rsidRPr="00AE425F" w:rsidRDefault="00AE425F" w:rsidP="00AE425F">
      <w:pPr>
        <w:jc w:val="center"/>
        <w:rPr>
          <w:b/>
          <w:lang w:val="ru-RU"/>
        </w:rPr>
      </w:pPr>
      <w:r w:rsidRPr="00AE425F">
        <w:rPr>
          <w:b/>
          <w:lang w:val="ru-RU"/>
        </w:rPr>
        <w:lastRenderedPageBreak/>
        <w:t>Таблица 1. Перечень кодовых послед</w:t>
      </w:r>
      <w:r>
        <w:rPr>
          <w:b/>
          <w:lang w:val="ru-RU"/>
        </w:rPr>
        <w:t>овательностей</w:t>
      </w:r>
      <w:r w:rsidRPr="00AE425F">
        <w:rPr>
          <w:b/>
          <w:lang w:val="ru-RU"/>
        </w:rPr>
        <w:t xml:space="preserve"> режим</w:t>
      </w:r>
      <w:r>
        <w:rPr>
          <w:b/>
          <w:lang w:val="ru-RU"/>
        </w:rPr>
        <w:t>ов</w:t>
      </w:r>
      <w:r w:rsidRPr="00AE425F">
        <w:rPr>
          <w:b/>
          <w:lang w:val="ru-RU"/>
        </w:rPr>
        <w:t xml:space="preserve"> работы </w:t>
      </w:r>
      <w:r w:rsidRPr="00AE425F">
        <w:rPr>
          <w:b/>
        </w:rPr>
        <w:t>TIG</w:t>
      </w:r>
    </w:p>
    <w:tbl>
      <w:tblPr>
        <w:tblStyle w:val="af3"/>
        <w:tblW w:w="0" w:type="auto"/>
        <w:tblCellMar>
          <w:left w:w="57" w:type="dxa"/>
          <w:right w:w="57" w:type="dxa"/>
        </w:tblCellMar>
        <w:tblLook w:val="04A0" w:firstRow="1" w:lastRow="0" w:firstColumn="1" w:lastColumn="0" w:noHBand="0" w:noVBand="1"/>
      </w:tblPr>
      <w:tblGrid>
        <w:gridCol w:w="966"/>
        <w:gridCol w:w="453"/>
        <w:gridCol w:w="453"/>
        <w:gridCol w:w="453"/>
        <w:gridCol w:w="453"/>
        <w:gridCol w:w="453"/>
        <w:gridCol w:w="453"/>
        <w:gridCol w:w="453"/>
        <w:gridCol w:w="453"/>
        <w:gridCol w:w="453"/>
        <w:gridCol w:w="453"/>
        <w:gridCol w:w="3917"/>
      </w:tblGrid>
      <w:tr w:rsidR="007769B9" w:rsidRPr="00E02915" w:rsidTr="00577034">
        <w:tc>
          <w:tcPr>
            <w:tcW w:w="966" w:type="dxa"/>
            <w:vMerge w:val="restart"/>
            <w:vAlign w:val="center"/>
          </w:tcPr>
          <w:p w:rsidR="007769B9" w:rsidRPr="007769B9" w:rsidRDefault="007769B9" w:rsidP="00577034">
            <w:pPr>
              <w:jc w:val="center"/>
              <w:rPr>
                <w:b/>
                <w:lang w:val="ru-RU"/>
              </w:rPr>
            </w:pPr>
            <w:r w:rsidRPr="007769B9">
              <w:rPr>
                <w:b/>
                <w:lang w:val="ru-RU"/>
              </w:rPr>
              <w:t>№ режима</w:t>
            </w:r>
          </w:p>
        </w:tc>
        <w:tc>
          <w:tcPr>
            <w:tcW w:w="4530" w:type="dxa"/>
            <w:gridSpan w:val="10"/>
            <w:vAlign w:val="center"/>
          </w:tcPr>
          <w:p w:rsidR="007769B9" w:rsidRPr="007769B9" w:rsidRDefault="007769B9" w:rsidP="00577034">
            <w:pPr>
              <w:jc w:val="center"/>
              <w:rPr>
                <w:b/>
                <w:lang w:val="ru-RU"/>
              </w:rPr>
            </w:pPr>
            <w:r w:rsidRPr="007769B9">
              <w:rPr>
                <w:b/>
                <w:lang w:val="ru-RU"/>
              </w:rPr>
              <w:t>Кодовые последовательности</w:t>
            </w:r>
          </w:p>
        </w:tc>
        <w:tc>
          <w:tcPr>
            <w:tcW w:w="3917" w:type="dxa"/>
            <w:vMerge w:val="restart"/>
            <w:vAlign w:val="center"/>
          </w:tcPr>
          <w:p w:rsidR="007769B9" w:rsidRPr="007769B9" w:rsidRDefault="007769B9" w:rsidP="00577034">
            <w:pPr>
              <w:jc w:val="center"/>
              <w:rPr>
                <w:b/>
                <w:lang w:val="ru-RU"/>
              </w:rPr>
            </w:pPr>
            <w:r w:rsidRPr="007769B9">
              <w:rPr>
                <w:b/>
                <w:lang w:val="ru-RU"/>
              </w:rPr>
              <w:t>Описание</w:t>
            </w:r>
          </w:p>
          <w:p w:rsidR="007769B9" w:rsidRPr="007769B9" w:rsidRDefault="007769B9" w:rsidP="00577034">
            <w:pPr>
              <w:jc w:val="center"/>
              <w:rPr>
                <w:b/>
                <w:lang w:val="ru-RU"/>
              </w:rPr>
            </w:pPr>
            <w:r w:rsidRPr="007769B9">
              <w:rPr>
                <w:b/>
                <w:lang w:val="ru-RU"/>
              </w:rPr>
              <w:t>(смотри те</w:t>
            </w:r>
            <w:proofErr w:type="gramStart"/>
            <w:r w:rsidRPr="007769B9">
              <w:rPr>
                <w:b/>
                <w:lang w:val="ru-RU"/>
              </w:rPr>
              <w:t>кст дл</w:t>
            </w:r>
            <w:proofErr w:type="gramEnd"/>
            <w:r w:rsidRPr="007769B9">
              <w:rPr>
                <w:b/>
                <w:lang w:val="ru-RU"/>
              </w:rPr>
              <w:t>я подробностей)</w:t>
            </w:r>
          </w:p>
        </w:tc>
      </w:tr>
      <w:tr w:rsidR="007769B9" w:rsidTr="00577034">
        <w:tc>
          <w:tcPr>
            <w:tcW w:w="966" w:type="dxa"/>
            <w:vMerge/>
            <w:vAlign w:val="center"/>
          </w:tcPr>
          <w:p w:rsidR="007769B9" w:rsidRDefault="007769B9" w:rsidP="00577034">
            <w:pPr>
              <w:jc w:val="center"/>
              <w:rPr>
                <w:lang w:val="ru-RU"/>
              </w:rPr>
            </w:pPr>
          </w:p>
        </w:tc>
        <w:tc>
          <w:tcPr>
            <w:tcW w:w="453" w:type="dxa"/>
            <w:vAlign w:val="center"/>
          </w:tcPr>
          <w:p w:rsidR="007769B9" w:rsidRPr="007769B9" w:rsidRDefault="007769B9" w:rsidP="00577034">
            <w:pPr>
              <w:jc w:val="center"/>
              <w:rPr>
                <w:b/>
                <w:lang w:val="ru-RU"/>
              </w:rPr>
            </w:pPr>
            <w:r w:rsidRPr="007769B9">
              <w:rPr>
                <w:b/>
                <w:lang w:val="ru-RU"/>
              </w:rPr>
              <w:t>С</w:t>
            </w:r>
            <w:proofErr w:type="gramStart"/>
            <w:r w:rsidRPr="007769B9">
              <w:rPr>
                <w:b/>
                <w:lang w:val="ru-RU"/>
              </w:rPr>
              <w:t>0</w:t>
            </w:r>
            <w:proofErr w:type="gramEnd"/>
          </w:p>
        </w:tc>
        <w:tc>
          <w:tcPr>
            <w:tcW w:w="453" w:type="dxa"/>
            <w:vAlign w:val="center"/>
          </w:tcPr>
          <w:p w:rsidR="007769B9" w:rsidRPr="007769B9" w:rsidRDefault="007769B9" w:rsidP="00577034">
            <w:pPr>
              <w:jc w:val="center"/>
              <w:rPr>
                <w:b/>
                <w:lang w:val="ru-RU"/>
              </w:rPr>
            </w:pPr>
            <w:r w:rsidRPr="007769B9">
              <w:rPr>
                <w:b/>
                <w:lang w:val="ru-RU"/>
              </w:rPr>
              <w:t>С</w:t>
            </w:r>
            <w:proofErr w:type="gramStart"/>
            <w:r w:rsidRPr="007769B9">
              <w:rPr>
                <w:b/>
                <w:lang w:val="ru-RU"/>
              </w:rPr>
              <w:t>1</w:t>
            </w:r>
            <w:proofErr w:type="gramEnd"/>
          </w:p>
        </w:tc>
        <w:tc>
          <w:tcPr>
            <w:tcW w:w="453" w:type="dxa"/>
            <w:vAlign w:val="center"/>
          </w:tcPr>
          <w:p w:rsidR="007769B9" w:rsidRPr="007769B9" w:rsidRDefault="007769B9" w:rsidP="00577034">
            <w:pPr>
              <w:jc w:val="center"/>
              <w:rPr>
                <w:b/>
                <w:lang w:val="ru-RU"/>
              </w:rPr>
            </w:pPr>
            <w:r w:rsidRPr="007769B9">
              <w:rPr>
                <w:b/>
                <w:lang w:val="ru-RU"/>
              </w:rPr>
              <w:t>С</w:t>
            </w:r>
            <w:proofErr w:type="gramStart"/>
            <w:r w:rsidRPr="007769B9">
              <w:rPr>
                <w:b/>
                <w:lang w:val="ru-RU"/>
              </w:rPr>
              <w:t>2</w:t>
            </w:r>
            <w:proofErr w:type="gramEnd"/>
          </w:p>
        </w:tc>
        <w:tc>
          <w:tcPr>
            <w:tcW w:w="453" w:type="dxa"/>
            <w:vAlign w:val="center"/>
          </w:tcPr>
          <w:p w:rsidR="007769B9" w:rsidRPr="007769B9" w:rsidRDefault="007769B9" w:rsidP="00577034">
            <w:pPr>
              <w:jc w:val="center"/>
              <w:rPr>
                <w:b/>
                <w:lang w:val="ru-RU"/>
              </w:rPr>
            </w:pPr>
            <w:r w:rsidRPr="007769B9">
              <w:rPr>
                <w:b/>
                <w:lang w:val="ru-RU"/>
              </w:rPr>
              <w:t>С3</w:t>
            </w:r>
          </w:p>
        </w:tc>
        <w:tc>
          <w:tcPr>
            <w:tcW w:w="453" w:type="dxa"/>
            <w:vAlign w:val="center"/>
          </w:tcPr>
          <w:p w:rsidR="007769B9" w:rsidRPr="007769B9" w:rsidRDefault="007769B9" w:rsidP="00577034">
            <w:pPr>
              <w:jc w:val="center"/>
              <w:rPr>
                <w:b/>
                <w:lang w:val="ru-RU"/>
              </w:rPr>
            </w:pPr>
            <w:r w:rsidRPr="007769B9">
              <w:rPr>
                <w:b/>
                <w:lang w:val="ru-RU"/>
              </w:rPr>
              <w:t>С</w:t>
            </w:r>
            <w:proofErr w:type="gramStart"/>
            <w:r w:rsidRPr="007769B9">
              <w:rPr>
                <w:b/>
                <w:lang w:val="ru-RU"/>
              </w:rPr>
              <w:t>4</w:t>
            </w:r>
            <w:proofErr w:type="gramEnd"/>
          </w:p>
        </w:tc>
        <w:tc>
          <w:tcPr>
            <w:tcW w:w="453" w:type="dxa"/>
            <w:vAlign w:val="center"/>
          </w:tcPr>
          <w:p w:rsidR="007769B9" w:rsidRPr="007769B9" w:rsidRDefault="007769B9" w:rsidP="00577034">
            <w:pPr>
              <w:jc w:val="center"/>
              <w:rPr>
                <w:b/>
                <w:lang w:val="ru-RU"/>
              </w:rPr>
            </w:pPr>
            <w:r w:rsidRPr="007769B9">
              <w:rPr>
                <w:b/>
                <w:lang w:val="ru-RU"/>
              </w:rPr>
              <w:t>С5</w:t>
            </w:r>
          </w:p>
        </w:tc>
        <w:tc>
          <w:tcPr>
            <w:tcW w:w="453" w:type="dxa"/>
            <w:vAlign w:val="center"/>
          </w:tcPr>
          <w:p w:rsidR="007769B9" w:rsidRPr="007769B9" w:rsidRDefault="007769B9" w:rsidP="00577034">
            <w:pPr>
              <w:jc w:val="center"/>
              <w:rPr>
                <w:b/>
                <w:lang w:val="ru-RU"/>
              </w:rPr>
            </w:pPr>
            <w:r w:rsidRPr="007769B9">
              <w:rPr>
                <w:b/>
                <w:lang w:val="ru-RU"/>
              </w:rPr>
              <w:t>С</w:t>
            </w:r>
            <w:proofErr w:type="gramStart"/>
            <w:r w:rsidRPr="007769B9">
              <w:rPr>
                <w:b/>
                <w:lang w:val="ru-RU"/>
              </w:rPr>
              <w:t>6</w:t>
            </w:r>
            <w:proofErr w:type="gramEnd"/>
          </w:p>
        </w:tc>
        <w:tc>
          <w:tcPr>
            <w:tcW w:w="453" w:type="dxa"/>
            <w:vAlign w:val="center"/>
          </w:tcPr>
          <w:p w:rsidR="007769B9" w:rsidRPr="007769B9" w:rsidRDefault="007769B9" w:rsidP="00577034">
            <w:pPr>
              <w:jc w:val="center"/>
              <w:rPr>
                <w:b/>
                <w:lang w:val="ru-RU"/>
              </w:rPr>
            </w:pPr>
            <w:r w:rsidRPr="007769B9">
              <w:rPr>
                <w:b/>
                <w:lang w:val="ru-RU"/>
              </w:rPr>
              <w:t>С</w:t>
            </w:r>
            <w:proofErr w:type="gramStart"/>
            <w:r w:rsidRPr="007769B9">
              <w:rPr>
                <w:b/>
                <w:lang w:val="ru-RU"/>
              </w:rPr>
              <w:t>7</w:t>
            </w:r>
            <w:proofErr w:type="gramEnd"/>
          </w:p>
        </w:tc>
        <w:tc>
          <w:tcPr>
            <w:tcW w:w="453" w:type="dxa"/>
            <w:vAlign w:val="center"/>
          </w:tcPr>
          <w:p w:rsidR="007769B9" w:rsidRPr="007769B9" w:rsidRDefault="007769B9" w:rsidP="00577034">
            <w:pPr>
              <w:jc w:val="center"/>
              <w:rPr>
                <w:b/>
                <w:lang w:val="ru-RU"/>
              </w:rPr>
            </w:pPr>
            <w:r w:rsidRPr="007769B9">
              <w:rPr>
                <w:b/>
                <w:lang w:val="ru-RU"/>
              </w:rPr>
              <w:t>С8</w:t>
            </w:r>
          </w:p>
        </w:tc>
        <w:tc>
          <w:tcPr>
            <w:tcW w:w="453" w:type="dxa"/>
            <w:vAlign w:val="center"/>
          </w:tcPr>
          <w:p w:rsidR="007769B9" w:rsidRPr="007769B9" w:rsidRDefault="007769B9" w:rsidP="00577034">
            <w:pPr>
              <w:jc w:val="center"/>
              <w:rPr>
                <w:b/>
                <w:lang w:val="ru-RU"/>
              </w:rPr>
            </w:pPr>
            <w:r w:rsidRPr="007769B9">
              <w:rPr>
                <w:b/>
                <w:lang w:val="ru-RU"/>
              </w:rPr>
              <w:t>С</w:t>
            </w:r>
            <w:proofErr w:type="gramStart"/>
            <w:r w:rsidRPr="007769B9">
              <w:rPr>
                <w:b/>
                <w:lang w:val="ru-RU"/>
              </w:rPr>
              <w:t>9</w:t>
            </w:r>
            <w:proofErr w:type="gramEnd"/>
          </w:p>
        </w:tc>
        <w:tc>
          <w:tcPr>
            <w:tcW w:w="3917" w:type="dxa"/>
            <w:vMerge/>
            <w:vAlign w:val="center"/>
          </w:tcPr>
          <w:p w:rsidR="007769B9" w:rsidRDefault="007769B9" w:rsidP="00577034">
            <w:pPr>
              <w:jc w:val="center"/>
              <w:rPr>
                <w:lang w:val="ru-RU"/>
              </w:rPr>
            </w:pPr>
          </w:p>
        </w:tc>
      </w:tr>
      <w:tr w:rsidR="00AE425F" w:rsidTr="00577034">
        <w:tc>
          <w:tcPr>
            <w:tcW w:w="966" w:type="dxa"/>
            <w:vAlign w:val="center"/>
          </w:tcPr>
          <w:p w:rsidR="00AE425F" w:rsidRDefault="007769B9" w:rsidP="00577034">
            <w:pPr>
              <w:jc w:val="center"/>
              <w:rPr>
                <w:lang w:val="ru-RU"/>
              </w:rPr>
            </w:pPr>
            <w:r>
              <w:rPr>
                <w:lang w:val="ru-RU"/>
              </w:rPr>
              <w:t>0</w:t>
            </w:r>
          </w:p>
        </w:tc>
        <w:tc>
          <w:tcPr>
            <w:tcW w:w="453" w:type="dxa"/>
            <w:vAlign w:val="center"/>
          </w:tcPr>
          <w:p w:rsidR="00AE425F" w:rsidRDefault="007769B9" w:rsidP="00577034">
            <w:pPr>
              <w:jc w:val="center"/>
              <w:rPr>
                <w:lang w:val="ru-RU"/>
              </w:rPr>
            </w:pPr>
            <w:r>
              <w:rPr>
                <w:lang w:val="ru-RU"/>
              </w:rPr>
              <w:t>00</w:t>
            </w:r>
          </w:p>
        </w:tc>
        <w:tc>
          <w:tcPr>
            <w:tcW w:w="453" w:type="dxa"/>
            <w:vAlign w:val="center"/>
          </w:tcPr>
          <w:p w:rsidR="00AE425F" w:rsidRDefault="007769B9" w:rsidP="00577034">
            <w:pPr>
              <w:jc w:val="center"/>
              <w:rPr>
                <w:lang w:val="ru-RU"/>
              </w:rPr>
            </w:pPr>
            <w:r>
              <w:rPr>
                <w:lang w:val="ru-RU"/>
              </w:rPr>
              <w:t>02</w:t>
            </w:r>
          </w:p>
        </w:tc>
        <w:tc>
          <w:tcPr>
            <w:tcW w:w="453" w:type="dxa"/>
            <w:vAlign w:val="center"/>
          </w:tcPr>
          <w:p w:rsidR="00AE425F" w:rsidRDefault="007769B9" w:rsidP="00577034">
            <w:pPr>
              <w:jc w:val="center"/>
              <w:rPr>
                <w:lang w:val="ru-RU"/>
              </w:rPr>
            </w:pPr>
            <w:r>
              <w:rPr>
                <w:lang w:val="ru-RU"/>
              </w:rPr>
              <w:t>29</w:t>
            </w:r>
          </w:p>
        </w:tc>
        <w:tc>
          <w:tcPr>
            <w:tcW w:w="453" w:type="dxa"/>
            <w:vAlign w:val="center"/>
          </w:tcPr>
          <w:p w:rsidR="00AE425F" w:rsidRDefault="007769B9" w:rsidP="00577034">
            <w:pPr>
              <w:jc w:val="center"/>
              <w:rPr>
                <w:lang w:val="ru-RU"/>
              </w:rPr>
            </w:pPr>
            <w:r>
              <w:rPr>
                <w:lang w:val="ru-RU"/>
              </w:rPr>
              <w:t>00</w:t>
            </w:r>
          </w:p>
        </w:tc>
        <w:tc>
          <w:tcPr>
            <w:tcW w:w="453" w:type="dxa"/>
            <w:vAlign w:val="center"/>
          </w:tcPr>
          <w:p w:rsidR="00AE425F" w:rsidRDefault="007769B9" w:rsidP="00577034">
            <w:pPr>
              <w:jc w:val="center"/>
              <w:rPr>
                <w:lang w:val="ru-RU"/>
              </w:rPr>
            </w:pPr>
            <w:r>
              <w:rPr>
                <w:lang w:val="ru-RU"/>
              </w:rPr>
              <w:t>00</w:t>
            </w:r>
          </w:p>
        </w:tc>
        <w:tc>
          <w:tcPr>
            <w:tcW w:w="453" w:type="dxa"/>
            <w:vAlign w:val="center"/>
          </w:tcPr>
          <w:p w:rsidR="00AE425F" w:rsidRDefault="007769B9" w:rsidP="00577034">
            <w:pPr>
              <w:jc w:val="center"/>
              <w:rPr>
                <w:lang w:val="ru-RU"/>
              </w:rPr>
            </w:pPr>
            <w:r>
              <w:rPr>
                <w:lang w:val="ru-RU"/>
              </w:rPr>
              <w:t>00</w:t>
            </w:r>
          </w:p>
        </w:tc>
        <w:tc>
          <w:tcPr>
            <w:tcW w:w="453" w:type="dxa"/>
            <w:vAlign w:val="center"/>
          </w:tcPr>
          <w:p w:rsidR="00AE425F" w:rsidRDefault="007769B9" w:rsidP="00577034">
            <w:pPr>
              <w:jc w:val="center"/>
              <w:rPr>
                <w:lang w:val="ru-RU"/>
              </w:rPr>
            </w:pPr>
            <w:r>
              <w:rPr>
                <w:lang w:val="ru-RU"/>
              </w:rPr>
              <w:t>00</w:t>
            </w:r>
          </w:p>
        </w:tc>
        <w:tc>
          <w:tcPr>
            <w:tcW w:w="453" w:type="dxa"/>
            <w:vAlign w:val="center"/>
          </w:tcPr>
          <w:p w:rsidR="00AE425F" w:rsidRDefault="007769B9" w:rsidP="00577034">
            <w:pPr>
              <w:jc w:val="center"/>
              <w:rPr>
                <w:lang w:val="ru-RU"/>
              </w:rPr>
            </w:pPr>
            <w:r>
              <w:rPr>
                <w:lang w:val="ru-RU"/>
              </w:rPr>
              <w:t>00</w:t>
            </w:r>
          </w:p>
        </w:tc>
        <w:tc>
          <w:tcPr>
            <w:tcW w:w="453" w:type="dxa"/>
            <w:vAlign w:val="center"/>
          </w:tcPr>
          <w:p w:rsidR="00AE425F" w:rsidRDefault="007769B9" w:rsidP="00577034">
            <w:pPr>
              <w:jc w:val="center"/>
              <w:rPr>
                <w:lang w:val="ru-RU"/>
              </w:rPr>
            </w:pPr>
            <w:r>
              <w:rPr>
                <w:lang w:val="ru-RU"/>
              </w:rPr>
              <w:t>00</w:t>
            </w:r>
          </w:p>
        </w:tc>
        <w:tc>
          <w:tcPr>
            <w:tcW w:w="453" w:type="dxa"/>
            <w:vAlign w:val="center"/>
          </w:tcPr>
          <w:p w:rsidR="00AE425F" w:rsidRDefault="007769B9" w:rsidP="00577034">
            <w:pPr>
              <w:jc w:val="center"/>
              <w:rPr>
                <w:lang w:val="ru-RU"/>
              </w:rPr>
            </w:pPr>
            <w:r>
              <w:rPr>
                <w:lang w:val="ru-RU"/>
              </w:rPr>
              <w:t>00</w:t>
            </w:r>
          </w:p>
        </w:tc>
        <w:tc>
          <w:tcPr>
            <w:tcW w:w="3917" w:type="dxa"/>
            <w:vAlign w:val="center"/>
          </w:tcPr>
          <w:p w:rsidR="00AE425F" w:rsidRPr="00E05546" w:rsidRDefault="00577034" w:rsidP="00577034">
            <w:pPr>
              <w:jc w:val="center"/>
              <w:rPr>
                <w:b/>
                <w:lang w:val="ru-RU"/>
              </w:rPr>
            </w:pPr>
            <w:r w:rsidRPr="00E05546">
              <w:rPr>
                <w:b/>
                <w:lang w:val="ru-RU"/>
              </w:rPr>
              <w:t>Режим следования</w:t>
            </w:r>
          </w:p>
        </w:tc>
      </w:tr>
      <w:tr w:rsidR="00AE425F" w:rsidTr="00577034">
        <w:tc>
          <w:tcPr>
            <w:tcW w:w="966" w:type="dxa"/>
            <w:vAlign w:val="center"/>
          </w:tcPr>
          <w:p w:rsidR="00AE425F" w:rsidRDefault="007769B9" w:rsidP="00577034">
            <w:pPr>
              <w:jc w:val="center"/>
              <w:rPr>
                <w:lang w:val="ru-RU"/>
              </w:rPr>
            </w:pPr>
            <w:r>
              <w:rPr>
                <w:lang w:val="ru-RU"/>
              </w:rPr>
              <w:t>1</w:t>
            </w:r>
          </w:p>
        </w:tc>
        <w:tc>
          <w:tcPr>
            <w:tcW w:w="453" w:type="dxa"/>
            <w:vAlign w:val="center"/>
          </w:tcPr>
          <w:p w:rsidR="00AE425F" w:rsidRDefault="00577034" w:rsidP="00577034">
            <w:pPr>
              <w:jc w:val="center"/>
              <w:rPr>
                <w:lang w:val="ru-RU"/>
              </w:rPr>
            </w:pPr>
            <w:r>
              <w:rPr>
                <w:lang w:val="ru-RU"/>
              </w:rPr>
              <w:t>90</w:t>
            </w:r>
          </w:p>
        </w:tc>
        <w:tc>
          <w:tcPr>
            <w:tcW w:w="453" w:type="dxa"/>
            <w:vAlign w:val="center"/>
          </w:tcPr>
          <w:p w:rsidR="00AE425F" w:rsidRDefault="00577034" w:rsidP="00577034">
            <w:pPr>
              <w:jc w:val="center"/>
              <w:rPr>
                <w:lang w:val="ru-RU"/>
              </w:rPr>
            </w:pPr>
            <w:r>
              <w:rPr>
                <w:lang w:val="ru-RU"/>
              </w:rPr>
              <w:t>02</w:t>
            </w:r>
          </w:p>
        </w:tc>
        <w:tc>
          <w:tcPr>
            <w:tcW w:w="453" w:type="dxa"/>
            <w:vAlign w:val="center"/>
          </w:tcPr>
          <w:p w:rsidR="00AE425F" w:rsidRDefault="00577034" w:rsidP="00577034">
            <w:pPr>
              <w:jc w:val="center"/>
              <w:rPr>
                <w:lang w:val="ru-RU"/>
              </w:rPr>
            </w:pPr>
            <w:r>
              <w:rPr>
                <w:lang w:val="ru-RU"/>
              </w:rPr>
              <w:t>60</w:t>
            </w:r>
          </w:p>
        </w:tc>
        <w:tc>
          <w:tcPr>
            <w:tcW w:w="453" w:type="dxa"/>
            <w:vAlign w:val="center"/>
          </w:tcPr>
          <w:p w:rsidR="00AE425F" w:rsidRDefault="00577034" w:rsidP="00577034">
            <w:pPr>
              <w:jc w:val="center"/>
              <w:rPr>
                <w:lang w:val="ru-RU"/>
              </w:rPr>
            </w:pPr>
            <w:r>
              <w:rPr>
                <w:lang w:val="ru-RU"/>
              </w:rPr>
              <w:t>07</w:t>
            </w:r>
          </w:p>
        </w:tc>
        <w:tc>
          <w:tcPr>
            <w:tcW w:w="453" w:type="dxa"/>
            <w:vAlign w:val="center"/>
          </w:tcPr>
          <w:p w:rsidR="00AE425F" w:rsidRDefault="00577034" w:rsidP="00577034">
            <w:pPr>
              <w:jc w:val="center"/>
              <w:rPr>
                <w:lang w:val="ru-RU"/>
              </w:rPr>
            </w:pPr>
            <w:r>
              <w:rPr>
                <w:lang w:val="ru-RU"/>
              </w:rPr>
              <w:t>20</w:t>
            </w:r>
          </w:p>
        </w:tc>
        <w:tc>
          <w:tcPr>
            <w:tcW w:w="453" w:type="dxa"/>
            <w:vAlign w:val="center"/>
          </w:tcPr>
          <w:p w:rsidR="00AE425F" w:rsidRDefault="00577034" w:rsidP="00577034">
            <w:pPr>
              <w:jc w:val="center"/>
              <w:rPr>
                <w:lang w:val="ru-RU"/>
              </w:rPr>
            </w:pPr>
            <w:r>
              <w:rPr>
                <w:lang w:val="ru-RU"/>
              </w:rPr>
              <w:t>00</w:t>
            </w:r>
          </w:p>
        </w:tc>
        <w:tc>
          <w:tcPr>
            <w:tcW w:w="453" w:type="dxa"/>
            <w:vAlign w:val="center"/>
          </w:tcPr>
          <w:p w:rsidR="00AE425F" w:rsidRDefault="00577034" w:rsidP="00577034">
            <w:pPr>
              <w:jc w:val="center"/>
              <w:rPr>
                <w:lang w:val="ru-RU"/>
              </w:rPr>
            </w:pPr>
            <w:r>
              <w:rPr>
                <w:lang w:val="ru-RU"/>
              </w:rPr>
              <w:t>00</w:t>
            </w:r>
          </w:p>
        </w:tc>
        <w:tc>
          <w:tcPr>
            <w:tcW w:w="453" w:type="dxa"/>
            <w:vAlign w:val="center"/>
          </w:tcPr>
          <w:p w:rsidR="00AE425F" w:rsidRDefault="00577034" w:rsidP="00577034">
            <w:pPr>
              <w:jc w:val="center"/>
              <w:rPr>
                <w:lang w:val="ru-RU"/>
              </w:rPr>
            </w:pPr>
            <w:r>
              <w:rPr>
                <w:lang w:val="ru-RU"/>
              </w:rPr>
              <w:t>00</w:t>
            </w:r>
          </w:p>
        </w:tc>
        <w:tc>
          <w:tcPr>
            <w:tcW w:w="453" w:type="dxa"/>
            <w:vAlign w:val="center"/>
          </w:tcPr>
          <w:p w:rsidR="00AE425F" w:rsidRDefault="00577034" w:rsidP="00577034">
            <w:pPr>
              <w:jc w:val="center"/>
              <w:rPr>
                <w:lang w:val="ru-RU"/>
              </w:rPr>
            </w:pPr>
            <w:r>
              <w:rPr>
                <w:lang w:val="ru-RU"/>
              </w:rPr>
              <w:t>00</w:t>
            </w:r>
          </w:p>
        </w:tc>
        <w:tc>
          <w:tcPr>
            <w:tcW w:w="453" w:type="dxa"/>
            <w:vAlign w:val="center"/>
          </w:tcPr>
          <w:p w:rsidR="00AE425F" w:rsidRDefault="00577034" w:rsidP="00577034">
            <w:pPr>
              <w:jc w:val="center"/>
              <w:rPr>
                <w:lang w:val="ru-RU"/>
              </w:rPr>
            </w:pPr>
            <w:r>
              <w:rPr>
                <w:lang w:val="ru-RU"/>
              </w:rPr>
              <w:t>00</w:t>
            </w:r>
          </w:p>
        </w:tc>
        <w:tc>
          <w:tcPr>
            <w:tcW w:w="3917" w:type="dxa"/>
            <w:vAlign w:val="center"/>
          </w:tcPr>
          <w:p w:rsidR="00AE425F" w:rsidRPr="00E05546" w:rsidRDefault="00577034" w:rsidP="00577034">
            <w:pPr>
              <w:jc w:val="center"/>
              <w:rPr>
                <w:b/>
                <w:lang w:val="ru-RU"/>
              </w:rPr>
            </w:pPr>
            <w:r w:rsidRPr="00E05546">
              <w:rPr>
                <w:b/>
                <w:lang w:val="ru-RU"/>
              </w:rPr>
              <w:t>Режим 1Т/точечной сварки</w:t>
            </w:r>
          </w:p>
        </w:tc>
      </w:tr>
      <w:tr w:rsidR="00AE425F" w:rsidTr="00577034">
        <w:tc>
          <w:tcPr>
            <w:tcW w:w="966" w:type="dxa"/>
            <w:vAlign w:val="center"/>
          </w:tcPr>
          <w:p w:rsidR="00AE425F" w:rsidRDefault="007769B9" w:rsidP="00577034">
            <w:pPr>
              <w:jc w:val="center"/>
              <w:rPr>
                <w:lang w:val="ru-RU"/>
              </w:rPr>
            </w:pPr>
            <w:r>
              <w:rPr>
                <w:lang w:val="ru-RU"/>
              </w:rPr>
              <w:t>2</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04</w:t>
            </w:r>
          </w:p>
        </w:tc>
        <w:tc>
          <w:tcPr>
            <w:tcW w:w="453" w:type="dxa"/>
            <w:vAlign w:val="center"/>
          </w:tcPr>
          <w:p w:rsidR="00AE425F" w:rsidRPr="00071BF9" w:rsidRDefault="00071BF9" w:rsidP="00577034">
            <w:pPr>
              <w:jc w:val="center"/>
            </w:pPr>
            <w:r>
              <w:t>27</w:t>
            </w:r>
          </w:p>
        </w:tc>
        <w:tc>
          <w:tcPr>
            <w:tcW w:w="453" w:type="dxa"/>
            <w:vAlign w:val="center"/>
          </w:tcPr>
          <w:p w:rsidR="00AE425F" w:rsidRPr="00071BF9" w:rsidRDefault="00071BF9" w:rsidP="00577034">
            <w:pPr>
              <w:jc w:val="center"/>
            </w:pPr>
            <w:r>
              <w:t>14</w:t>
            </w:r>
          </w:p>
        </w:tc>
        <w:tc>
          <w:tcPr>
            <w:tcW w:w="453" w:type="dxa"/>
            <w:vAlign w:val="center"/>
          </w:tcPr>
          <w:p w:rsidR="00AE425F" w:rsidRPr="00071BF9" w:rsidRDefault="00071BF9" w:rsidP="00577034">
            <w:pPr>
              <w:jc w:val="center"/>
            </w:pPr>
            <w:r>
              <w:t>92</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E05546" w:rsidRDefault="00577034" w:rsidP="00577034">
            <w:pPr>
              <w:jc w:val="center"/>
              <w:rPr>
                <w:b/>
                <w:lang w:val="ru-RU"/>
              </w:rPr>
            </w:pPr>
            <w:r w:rsidRPr="00E05546">
              <w:rPr>
                <w:b/>
                <w:lang w:val="ru-RU"/>
              </w:rPr>
              <w:t>Стандартный режим 2Т</w:t>
            </w:r>
          </w:p>
        </w:tc>
      </w:tr>
      <w:tr w:rsidR="00AE425F" w:rsidTr="00577034">
        <w:tc>
          <w:tcPr>
            <w:tcW w:w="966" w:type="dxa"/>
            <w:vAlign w:val="center"/>
          </w:tcPr>
          <w:p w:rsidR="00AE425F" w:rsidRDefault="007769B9" w:rsidP="00577034">
            <w:pPr>
              <w:jc w:val="center"/>
              <w:rPr>
                <w:lang w:val="ru-RU"/>
              </w:rPr>
            </w:pPr>
            <w:r>
              <w:rPr>
                <w:lang w:val="ru-RU"/>
              </w:rPr>
              <w:t>3</w:t>
            </w:r>
          </w:p>
        </w:tc>
        <w:tc>
          <w:tcPr>
            <w:tcW w:w="453" w:type="dxa"/>
            <w:vAlign w:val="center"/>
          </w:tcPr>
          <w:p w:rsidR="00AE425F" w:rsidRPr="00C879DF" w:rsidRDefault="00C879DF" w:rsidP="00577034">
            <w:pPr>
              <w:jc w:val="center"/>
            </w:pPr>
            <w:r>
              <w:t>00</w:t>
            </w:r>
          </w:p>
        </w:tc>
        <w:tc>
          <w:tcPr>
            <w:tcW w:w="453" w:type="dxa"/>
            <w:vAlign w:val="center"/>
          </w:tcPr>
          <w:p w:rsidR="00AE425F" w:rsidRPr="00E05546" w:rsidRDefault="00E05546" w:rsidP="00577034">
            <w:pPr>
              <w:jc w:val="center"/>
            </w:pPr>
            <w:r>
              <w:t>04</w:t>
            </w:r>
          </w:p>
        </w:tc>
        <w:tc>
          <w:tcPr>
            <w:tcW w:w="453" w:type="dxa"/>
            <w:vAlign w:val="center"/>
          </w:tcPr>
          <w:p w:rsidR="00AE425F" w:rsidRPr="00E05546" w:rsidRDefault="00E05546" w:rsidP="00577034">
            <w:pPr>
              <w:jc w:val="center"/>
            </w:pPr>
            <w:r>
              <w:t>20</w:t>
            </w:r>
          </w:p>
        </w:tc>
        <w:tc>
          <w:tcPr>
            <w:tcW w:w="453" w:type="dxa"/>
            <w:vAlign w:val="center"/>
          </w:tcPr>
          <w:p w:rsidR="00AE425F" w:rsidRPr="00E05546" w:rsidRDefault="00E05546" w:rsidP="00577034">
            <w:pPr>
              <w:jc w:val="center"/>
            </w:pPr>
            <w:r>
              <w:t>17</w:t>
            </w:r>
          </w:p>
        </w:tc>
        <w:tc>
          <w:tcPr>
            <w:tcW w:w="453" w:type="dxa"/>
            <w:vAlign w:val="center"/>
          </w:tcPr>
          <w:p w:rsidR="00AE425F" w:rsidRPr="00E05546" w:rsidRDefault="00E05546" w:rsidP="00577034">
            <w:pPr>
              <w:jc w:val="center"/>
            </w:pPr>
            <w:r>
              <w:t>20</w:t>
            </w:r>
          </w:p>
        </w:tc>
        <w:tc>
          <w:tcPr>
            <w:tcW w:w="453" w:type="dxa"/>
            <w:vAlign w:val="center"/>
          </w:tcPr>
          <w:p w:rsidR="00AE425F" w:rsidRPr="00E05546" w:rsidRDefault="00E05546" w:rsidP="00577034">
            <w:pPr>
              <w:jc w:val="center"/>
            </w:pPr>
            <w:r>
              <w:t>14</w:t>
            </w:r>
          </w:p>
        </w:tc>
        <w:tc>
          <w:tcPr>
            <w:tcW w:w="453" w:type="dxa"/>
            <w:vAlign w:val="center"/>
          </w:tcPr>
          <w:p w:rsidR="00AE425F" w:rsidRPr="00071BF9" w:rsidRDefault="00071BF9" w:rsidP="00577034">
            <w:pPr>
              <w:jc w:val="center"/>
            </w:pPr>
            <w:r>
              <w:t>92</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E05546" w:rsidRDefault="00577034" w:rsidP="00577034">
            <w:pPr>
              <w:jc w:val="center"/>
              <w:rPr>
                <w:b/>
                <w:lang w:val="ru-RU"/>
              </w:rPr>
            </w:pPr>
            <w:r w:rsidRPr="00E05546">
              <w:rPr>
                <w:b/>
                <w:lang w:val="ru-RU"/>
              </w:rPr>
              <w:t>Режим двойной работы 2Т</w:t>
            </w:r>
          </w:p>
        </w:tc>
      </w:tr>
      <w:tr w:rsidR="00AE425F" w:rsidTr="00577034">
        <w:tc>
          <w:tcPr>
            <w:tcW w:w="966" w:type="dxa"/>
            <w:vAlign w:val="center"/>
          </w:tcPr>
          <w:p w:rsidR="00AE425F" w:rsidRDefault="007769B9" w:rsidP="00577034">
            <w:pPr>
              <w:jc w:val="center"/>
              <w:rPr>
                <w:lang w:val="ru-RU"/>
              </w:rPr>
            </w:pPr>
            <w:r>
              <w:rPr>
                <w:lang w:val="ru-RU"/>
              </w:rPr>
              <w:t>4</w:t>
            </w:r>
          </w:p>
        </w:tc>
        <w:tc>
          <w:tcPr>
            <w:tcW w:w="453" w:type="dxa"/>
            <w:vAlign w:val="center"/>
          </w:tcPr>
          <w:p w:rsidR="00AE425F" w:rsidRPr="00C879DF" w:rsidRDefault="00C879DF" w:rsidP="00577034">
            <w:pPr>
              <w:jc w:val="center"/>
            </w:pPr>
            <w:r>
              <w:t>00</w:t>
            </w:r>
          </w:p>
        </w:tc>
        <w:tc>
          <w:tcPr>
            <w:tcW w:w="453" w:type="dxa"/>
            <w:vAlign w:val="center"/>
          </w:tcPr>
          <w:p w:rsidR="00AE425F" w:rsidRPr="00E05546" w:rsidRDefault="00E05546" w:rsidP="00577034">
            <w:pPr>
              <w:jc w:val="center"/>
            </w:pPr>
            <w:r>
              <w:t>01</w:t>
            </w:r>
          </w:p>
        </w:tc>
        <w:tc>
          <w:tcPr>
            <w:tcW w:w="453" w:type="dxa"/>
            <w:vAlign w:val="center"/>
          </w:tcPr>
          <w:p w:rsidR="00AE425F" w:rsidRPr="00E05546" w:rsidRDefault="00E05546" w:rsidP="00577034">
            <w:pPr>
              <w:jc w:val="center"/>
            </w:pPr>
            <w:r>
              <w:t>24</w:t>
            </w:r>
          </w:p>
        </w:tc>
        <w:tc>
          <w:tcPr>
            <w:tcW w:w="453" w:type="dxa"/>
            <w:vAlign w:val="center"/>
          </w:tcPr>
          <w:p w:rsidR="00AE425F" w:rsidRPr="00E05546" w:rsidRDefault="00E05546" w:rsidP="00577034">
            <w:pPr>
              <w:jc w:val="center"/>
            </w:pPr>
            <w:r>
              <w:t>16</w:t>
            </w:r>
          </w:p>
        </w:tc>
        <w:tc>
          <w:tcPr>
            <w:tcW w:w="453" w:type="dxa"/>
            <w:vAlign w:val="center"/>
          </w:tcPr>
          <w:p w:rsidR="00AE425F" w:rsidRPr="00E05546" w:rsidRDefault="00E05546" w:rsidP="00577034">
            <w:pPr>
              <w:jc w:val="center"/>
            </w:pPr>
            <w:r>
              <w:t>29</w:t>
            </w:r>
          </w:p>
        </w:tc>
        <w:tc>
          <w:tcPr>
            <w:tcW w:w="453" w:type="dxa"/>
            <w:vAlign w:val="center"/>
          </w:tcPr>
          <w:p w:rsidR="00AE425F" w:rsidRPr="00E05546" w:rsidRDefault="00E05546"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E05546" w:rsidRDefault="00577034" w:rsidP="00577034">
            <w:pPr>
              <w:jc w:val="center"/>
              <w:rPr>
                <w:b/>
                <w:lang w:val="ru-RU"/>
              </w:rPr>
            </w:pPr>
            <w:r w:rsidRPr="00E05546">
              <w:rPr>
                <w:b/>
                <w:lang w:val="ru-RU"/>
              </w:rPr>
              <w:t>Стандартный режим 4Т</w:t>
            </w:r>
          </w:p>
        </w:tc>
      </w:tr>
      <w:tr w:rsidR="00AE425F" w:rsidTr="00577034">
        <w:tc>
          <w:tcPr>
            <w:tcW w:w="966" w:type="dxa"/>
            <w:vAlign w:val="center"/>
          </w:tcPr>
          <w:p w:rsidR="00AE425F" w:rsidRDefault="007769B9" w:rsidP="00577034">
            <w:pPr>
              <w:jc w:val="center"/>
              <w:rPr>
                <w:lang w:val="ru-RU"/>
              </w:rPr>
            </w:pPr>
            <w:r>
              <w:rPr>
                <w:lang w:val="ru-RU"/>
              </w:rPr>
              <w:t>5</w:t>
            </w:r>
          </w:p>
        </w:tc>
        <w:tc>
          <w:tcPr>
            <w:tcW w:w="453" w:type="dxa"/>
            <w:vAlign w:val="center"/>
          </w:tcPr>
          <w:p w:rsidR="00AE425F" w:rsidRPr="00C879DF" w:rsidRDefault="00C879DF" w:rsidP="00577034">
            <w:pPr>
              <w:jc w:val="center"/>
            </w:pPr>
            <w:r>
              <w:t>00</w:t>
            </w:r>
          </w:p>
        </w:tc>
        <w:tc>
          <w:tcPr>
            <w:tcW w:w="453" w:type="dxa"/>
            <w:vAlign w:val="center"/>
          </w:tcPr>
          <w:p w:rsidR="00AE425F" w:rsidRPr="00E05546" w:rsidRDefault="00E05546" w:rsidP="00577034">
            <w:pPr>
              <w:jc w:val="center"/>
            </w:pPr>
            <w:r>
              <w:t>01</w:t>
            </w:r>
          </w:p>
        </w:tc>
        <w:tc>
          <w:tcPr>
            <w:tcW w:w="453" w:type="dxa"/>
            <w:vAlign w:val="center"/>
          </w:tcPr>
          <w:p w:rsidR="00AE425F" w:rsidRPr="00E05546" w:rsidRDefault="00E05546" w:rsidP="00577034">
            <w:pPr>
              <w:jc w:val="center"/>
            </w:pPr>
            <w:r>
              <w:t>20</w:t>
            </w:r>
          </w:p>
        </w:tc>
        <w:tc>
          <w:tcPr>
            <w:tcW w:w="453" w:type="dxa"/>
            <w:vAlign w:val="center"/>
          </w:tcPr>
          <w:p w:rsidR="00AE425F" w:rsidRPr="00E05546" w:rsidRDefault="00E05546" w:rsidP="00577034">
            <w:pPr>
              <w:jc w:val="center"/>
            </w:pPr>
            <w:r>
              <w:t>14</w:t>
            </w:r>
          </w:p>
        </w:tc>
        <w:tc>
          <w:tcPr>
            <w:tcW w:w="453" w:type="dxa"/>
            <w:vAlign w:val="center"/>
          </w:tcPr>
          <w:p w:rsidR="00AE425F" w:rsidRPr="00E05546" w:rsidRDefault="00E05546" w:rsidP="00577034">
            <w:pPr>
              <w:jc w:val="center"/>
            </w:pPr>
            <w:r>
              <w:t>20</w:t>
            </w:r>
          </w:p>
        </w:tc>
        <w:tc>
          <w:tcPr>
            <w:tcW w:w="453" w:type="dxa"/>
            <w:vAlign w:val="center"/>
          </w:tcPr>
          <w:p w:rsidR="00AE425F" w:rsidRPr="00E05546" w:rsidRDefault="00E05546" w:rsidP="00577034">
            <w:pPr>
              <w:jc w:val="center"/>
            </w:pPr>
            <w:r>
              <w:t>16</w:t>
            </w:r>
          </w:p>
        </w:tc>
        <w:tc>
          <w:tcPr>
            <w:tcW w:w="453" w:type="dxa"/>
            <w:vAlign w:val="center"/>
          </w:tcPr>
          <w:p w:rsidR="00AE425F" w:rsidRPr="00071BF9" w:rsidRDefault="00071BF9" w:rsidP="00577034">
            <w:pPr>
              <w:jc w:val="center"/>
            </w:pPr>
            <w:r>
              <w:t>20</w:t>
            </w:r>
          </w:p>
        </w:tc>
        <w:tc>
          <w:tcPr>
            <w:tcW w:w="453" w:type="dxa"/>
            <w:vAlign w:val="center"/>
          </w:tcPr>
          <w:p w:rsidR="00AE425F" w:rsidRPr="00071BF9" w:rsidRDefault="00071BF9" w:rsidP="00577034">
            <w:pPr>
              <w:jc w:val="center"/>
            </w:pPr>
            <w:r>
              <w:t>19</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E05546" w:rsidRDefault="00577034" w:rsidP="00577034">
            <w:pPr>
              <w:jc w:val="center"/>
              <w:rPr>
                <w:b/>
                <w:lang w:val="ru-RU"/>
              </w:rPr>
            </w:pPr>
            <w:r w:rsidRPr="00E05546">
              <w:rPr>
                <w:b/>
                <w:lang w:val="ru-RU"/>
              </w:rPr>
              <w:t>Режим двойной работы 4Т</w:t>
            </w:r>
          </w:p>
        </w:tc>
      </w:tr>
      <w:tr w:rsidR="00AE425F" w:rsidRPr="00E354E4" w:rsidTr="00577034">
        <w:tc>
          <w:tcPr>
            <w:tcW w:w="966" w:type="dxa"/>
            <w:vAlign w:val="center"/>
          </w:tcPr>
          <w:p w:rsidR="00AE425F" w:rsidRDefault="007769B9" w:rsidP="00577034">
            <w:pPr>
              <w:jc w:val="center"/>
              <w:rPr>
                <w:lang w:val="ru-RU"/>
              </w:rPr>
            </w:pPr>
            <w:r>
              <w:rPr>
                <w:lang w:val="ru-RU"/>
              </w:rPr>
              <w:t>6</w:t>
            </w:r>
          </w:p>
        </w:tc>
        <w:tc>
          <w:tcPr>
            <w:tcW w:w="453" w:type="dxa"/>
            <w:vAlign w:val="center"/>
          </w:tcPr>
          <w:p w:rsidR="00AE425F" w:rsidRPr="00C879DF" w:rsidRDefault="00C879DF" w:rsidP="00577034">
            <w:pPr>
              <w:jc w:val="center"/>
            </w:pPr>
            <w:r>
              <w:t>00</w:t>
            </w:r>
          </w:p>
        </w:tc>
        <w:tc>
          <w:tcPr>
            <w:tcW w:w="453" w:type="dxa"/>
            <w:vAlign w:val="center"/>
          </w:tcPr>
          <w:p w:rsidR="00AE425F" w:rsidRPr="00E05546" w:rsidRDefault="00E05546" w:rsidP="00577034">
            <w:pPr>
              <w:jc w:val="center"/>
            </w:pPr>
            <w:r>
              <w:t>04</w:t>
            </w:r>
          </w:p>
        </w:tc>
        <w:tc>
          <w:tcPr>
            <w:tcW w:w="453" w:type="dxa"/>
            <w:vAlign w:val="center"/>
          </w:tcPr>
          <w:p w:rsidR="00AE425F" w:rsidRPr="00E05546" w:rsidRDefault="00E05546" w:rsidP="00577034">
            <w:pPr>
              <w:jc w:val="center"/>
            </w:pPr>
            <w:r>
              <w:t>36</w:t>
            </w:r>
          </w:p>
        </w:tc>
        <w:tc>
          <w:tcPr>
            <w:tcW w:w="453" w:type="dxa"/>
            <w:vAlign w:val="center"/>
          </w:tcPr>
          <w:p w:rsidR="00AE425F" w:rsidRPr="00E05546" w:rsidRDefault="00E05546" w:rsidP="00577034">
            <w:pPr>
              <w:jc w:val="center"/>
            </w:pPr>
            <w:r>
              <w:t>34</w:t>
            </w:r>
          </w:p>
        </w:tc>
        <w:tc>
          <w:tcPr>
            <w:tcW w:w="453" w:type="dxa"/>
            <w:vAlign w:val="center"/>
          </w:tcPr>
          <w:p w:rsidR="00AE425F" w:rsidRPr="00E05546" w:rsidRDefault="00E05546" w:rsidP="00577034">
            <w:pPr>
              <w:jc w:val="center"/>
            </w:pPr>
            <w:r>
              <w:t>92</w:t>
            </w:r>
          </w:p>
        </w:tc>
        <w:tc>
          <w:tcPr>
            <w:tcW w:w="453" w:type="dxa"/>
            <w:vAlign w:val="center"/>
          </w:tcPr>
          <w:p w:rsidR="00AE425F" w:rsidRPr="00E05546" w:rsidRDefault="00E05546"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E05546" w:rsidRDefault="008710E0" w:rsidP="00577034">
            <w:pPr>
              <w:jc w:val="center"/>
              <w:rPr>
                <w:b/>
                <w:lang w:val="ru-RU"/>
              </w:rPr>
            </w:pPr>
            <w:r w:rsidRPr="00E05546">
              <w:rPr>
                <w:b/>
                <w:lang w:val="ru-RU"/>
              </w:rPr>
              <w:t>Циклический одиночный режим работы без начального тока</w:t>
            </w:r>
          </w:p>
        </w:tc>
      </w:tr>
      <w:tr w:rsidR="00AE425F" w:rsidRPr="00E354E4" w:rsidTr="00577034">
        <w:tc>
          <w:tcPr>
            <w:tcW w:w="966" w:type="dxa"/>
            <w:vAlign w:val="center"/>
          </w:tcPr>
          <w:p w:rsidR="00AE425F" w:rsidRDefault="007769B9" w:rsidP="00577034">
            <w:pPr>
              <w:jc w:val="center"/>
              <w:rPr>
                <w:lang w:val="ru-RU"/>
              </w:rPr>
            </w:pPr>
            <w:r>
              <w:rPr>
                <w:lang w:val="ru-RU"/>
              </w:rPr>
              <w:t>7</w:t>
            </w:r>
          </w:p>
        </w:tc>
        <w:tc>
          <w:tcPr>
            <w:tcW w:w="453" w:type="dxa"/>
            <w:vAlign w:val="center"/>
          </w:tcPr>
          <w:p w:rsidR="00AE425F" w:rsidRPr="00C879DF" w:rsidRDefault="00C879DF" w:rsidP="00577034">
            <w:pPr>
              <w:jc w:val="center"/>
            </w:pPr>
            <w:r>
              <w:t>00</w:t>
            </w:r>
          </w:p>
        </w:tc>
        <w:tc>
          <w:tcPr>
            <w:tcW w:w="453" w:type="dxa"/>
            <w:vAlign w:val="center"/>
          </w:tcPr>
          <w:p w:rsidR="00AE425F" w:rsidRPr="00E05546" w:rsidRDefault="00E05546" w:rsidP="00577034">
            <w:pPr>
              <w:jc w:val="center"/>
            </w:pPr>
            <w:r>
              <w:t>01</w:t>
            </w:r>
          </w:p>
        </w:tc>
        <w:tc>
          <w:tcPr>
            <w:tcW w:w="453" w:type="dxa"/>
            <w:vAlign w:val="center"/>
          </w:tcPr>
          <w:p w:rsidR="00AE425F" w:rsidRPr="00E05546" w:rsidRDefault="00E05546" w:rsidP="00577034">
            <w:pPr>
              <w:jc w:val="center"/>
            </w:pPr>
            <w:r>
              <w:t>34</w:t>
            </w:r>
          </w:p>
        </w:tc>
        <w:tc>
          <w:tcPr>
            <w:tcW w:w="453" w:type="dxa"/>
            <w:vAlign w:val="center"/>
          </w:tcPr>
          <w:p w:rsidR="00AE425F" w:rsidRPr="00E05546" w:rsidRDefault="00E05546" w:rsidP="00577034">
            <w:pPr>
              <w:jc w:val="center"/>
            </w:pPr>
            <w:r>
              <w:t>36</w:t>
            </w:r>
          </w:p>
        </w:tc>
        <w:tc>
          <w:tcPr>
            <w:tcW w:w="453" w:type="dxa"/>
            <w:vAlign w:val="center"/>
          </w:tcPr>
          <w:p w:rsidR="00AE425F" w:rsidRPr="00E05546" w:rsidRDefault="00E05546" w:rsidP="00577034">
            <w:pPr>
              <w:jc w:val="center"/>
            </w:pPr>
            <w:r>
              <w:t>92</w:t>
            </w:r>
          </w:p>
        </w:tc>
        <w:tc>
          <w:tcPr>
            <w:tcW w:w="453" w:type="dxa"/>
            <w:vAlign w:val="center"/>
          </w:tcPr>
          <w:p w:rsidR="00AE425F" w:rsidRPr="00E05546" w:rsidRDefault="00E05546"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E05546" w:rsidRDefault="008710E0" w:rsidP="00577034">
            <w:pPr>
              <w:jc w:val="center"/>
              <w:rPr>
                <w:b/>
                <w:lang w:val="ru-RU"/>
              </w:rPr>
            </w:pPr>
            <w:r w:rsidRPr="00E05546">
              <w:rPr>
                <w:b/>
                <w:lang w:val="ru-RU"/>
              </w:rPr>
              <w:t>Циклический одиночный режим работы с начальным током</w:t>
            </w:r>
          </w:p>
        </w:tc>
      </w:tr>
      <w:tr w:rsidR="00AE425F" w:rsidRPr="00E354E4" w:rsidTr="00577034">
        <w:tc>
          <w:tcPr>
            <w:tcW w:w="966" w:type="dxa"/>
            <w:vAlign w:val="center"/>
          </w:tcPr>
          <w:p w:rsidR="00AE425F" w:rsidRDefault="007769B9" w:rsidP="00577034">
            <w:pPr>
              <w:jc w:val="center"/>
              <w:rPr>
                <w:lang w:val="ru-RU"/>
              </w:rPr>
            </w:pPr>
            <w:r>
              <w:rPr>
                <w:lang w:val="ru-RU"/>
              </w:rPr>
              <w:t>8</w:t>
            </w:r>
          </w:p>
        </w:tc>
        <w:tc>
          <w:tcPr>
            <w:tcW w:w="453" w:type="dxa"/>
            <w:vAlign w:val="center"/>
          </w:tcPr>
          <w:p w:rsidR="00AE425F" w:rsidRPr="00C879DF" w:rsidRDefault="00C879DF" w:rsidP="00577034">
            <w:pPr>
              <w:jc w:val="center"/>
            </w:pPr>
            <w:r>
              <w:t>10</w:t>
            </w:r>
          </w:p>
        </w:tc>
        <w:tc>
          <w:tcPr>
            <w:tcW w:w="453" w:type="dxa"/>
            <w:vAlign w:val="center"/>
          </w:tcPr>
          <w:p w:rsidR="00AE425F" w:rsidRPr="00E05546" w:rsidRDefault="00E05546" w:rsidP="00577034">
            <w:pPr>
              <w:jc w:val="center"/>
            </w:pPr>
            <w:r>
              <w:t>04</w:t>
            </w:r>
          </w:p>
        </w:tc>
        <w:tc>
          <w:tcPr>
            <w:tcW w:w="453" w:type="dxa"/>
            <w:vAlign w:val="center"/>
          </w:tcPr>
          <w:p w:rsidR="00AE425F" w:rsidRPr="00E05546" w:rsidRDefault="00E05546" w:rsidP="00577034">
            <w:pPr>
              <w:jc w:val="center"/>
            </w:pPr>
            <w:r>
              <w:t>74</w:t>
            </w:r>
          </w:p>
        </w:tc>
        <w:tc>
          <w:tcPr>
            <w:tcW w:w="453" w:type="dxa"/>
            <w:vAlign w:val="center"/>
          </w:tcPr>
          <w:p w:rsidR="00AE425F" w:rsidRPr="00E05546" w:rsidRDefault="00E05546" w:rsidP="00577034">
            <w:pPr>
              <w:jc w:val="center"/>
            </w:pPr>
            <w:r>
              <w:t>09</w:t>
            </w:r>
          </w:p>
        </w:tc>
        <w:tc>
          <w:tcPr>
            <w:tcW w:w="453" w:type="dxa"/>
            <w:vAlign w:val="center"/>
          </w:tcPr>
          <w:p w:rsidR="00AE425F" w:rsidRPr="00E05546" w:rsidRDefault="00E05546" w:rsidP="00577034">
            <w:pPr>
              <w:jc w:val="center"/>
            </w:pPr>
            <w:r>
              <w:t>20</w:t>
            </w:r>
          </w:p>
        </w:tc>
        <w:tc>
          <w:tcPr>
            <w:tcW w:w="453" w:type="dxa"/>
            <w:vAlign w:val="center"/>
          </w:tcPr>
          <w:p w:rsidR="00AE425F" w:rsidRPr="00E05546" w:rsidRDefault="00E05546" w:rsidP="00577034">
            <w:pPr>
              <w:jc w:val="center"/>
            </w:pPr>
            <w:r>
              <w:t>17</w:t>
            </w:r>
          </w:p>
        </w:tc>
        <w:tc>
          <w:tcPr>
            <w:tcW w:w="453" w:type="dxa"/>
            <w:vAlign w:val="center"/>
          </w:tcPr>
          <w:p w:rsidR="00AE425F" w:rsidRPr="00071BF9" w:rsidRDefault="00071BF9" w:rsidP="00577034">
            <w:pPr>
              <w:jc w:val="center"/>
            </w:pPr>
            <w:r>
              <w:t>20</w:t>
            </w:r>
          </w:p>
        </w:tc>
        <w:tc>
          <w:tcPr>
            <w:tcW w:w="453" w:type="dxa"/>
            <w:vAlign w:val="center"/>
          </w:tcPr>
          <w:p w:rsidR="00AE425F" w:rsidRPr="00071BF9" w:rsidRDefault="00071BF9" w:rsidP="00577034">
            <w:pPr>
              <w:jc w:val="center"/>
            </w:pPr>
            <w:r>
              <w:t>14</w:t>
            </w:r>
          </w:p>
        </w:tc>
        <w:tc>
          <w:tcPr>
            <w:tcW w:w="453" w:type="dxa"/>
            <w:vAlign w:val="center"/>
          </w:tcPr>
          <w:p w:rsidR="00AE425F" w:rsidRPr="00071BF9" w:rsidRDefault="00071BF9" w:rsidP="00577034">
            <w:pPr>
              <w:jc w:val="center"/>
            </w:pPr>
            <w:r>
              <w:t>94</w:t>
            </w:r>
          </w:p>
        </w:tc>
        <w:tc>
          <w:tcPr>
            <w:tcW w:w="453" w:type="dxa"/>
            <w:vAlign w:val="center"/>
          </w:tcPr>
          <w:p w:rsidR="00AE425F" w:rsidRPr="00071BF9" w:rsidRDefault="00071BF9" w:rsidP="00577034">
            <w:pPr>
              <w:jc w:val="center"/>
            </w:pPr>
            <w:r>
              <w:t>00</w:t>
            </w:r>
          </w:p>
        </w:tc>
        <w:tc>
          <w:tcPr>
            <w:tcW w:w="3917" w:type="dxa"/>
            <w:vAlign w:val="center"/>
          </w:tcPr>
          <w:p w:rsidR="00AE425F" w:rsidRPr="00E05546" w:rsidRDefault="008710E0" w:rsidP="00577034">
            <w:pPr>
              <w:jc w:val="center"/>
              <w:rPr>
                <w:b/>
                <w:lang w:val="ru-RU"/>
              </w:rPr>
            </w:pPr>
            <w:r w:rsidRPr="00E05546">
              <w:rPr>
                <w:b/>
                <w:lang w:val="ru-RU"/>
              </w:rPr>
              <w:t>Режим работы с таймером включения</w:t>
            </w:r>
          </w:p>
        </w:tc>
      </w:tr>
      <w:tr w:rsidR="00AE425F" w:rsidRPr="00E354E4" w:rsidTr="00577034">
        <w:tc>
          <w:tcPr>
            <w:tcW w:w="966" w:type="dxa"/>
            <w:vAlign w:val="center"/>
          </w:tcPr>
          <w:p w:rsidR="00AE425F" w:rsidRDefault="007769B9" w:rsidP="00577034">
            <w:pPr>
              <w:jc w:val="center"/>
              <w:rPr>
                <w:lang w:val="ru-RU"/>
              </w:rPr>
            </w:pPr>
            <w:r>
              <w:rPr>
                <w:lang w:val="ru-RU"/>
              </w:rPr>
              <w:t>9</w:t>
            </w:r>
          </w:p>
        </w:tc>
        <w:tc>
          <w:tcPr>
            <w:tcW w:w="453" w:type="dxa"/>
            <w:vAlign w:val="center"/>
          </w:tcPr>
          <w:p w:rsidR="00AE425F" w:rsidRPr="00C879DF" w:rsidRDefault="00C879DF" w:rsidP="00577034">
            <w:pPr>
              <w:jc w:val="center"/>
            </w:pPr>
            <w:r>
              <w:t>10</w:t>
            </w:r>
          </w:p>
        </w:tc>
        <w:tc>
          <w:tcPr>
            <w:tcW w:w="453" w:type="dxa"/>
            <w:vAlign w:val="center"/>
          </w:tcPr>
          <w:p w:rsidR="00AE425F" w:rsidRPr="00E05546" w:rsidRDefault="00E05546" w:rsidP="00577034">
            <w:pPr>
              <w:jc w:val="center"/>
            </w:pPr>
            <w:r>
              <w:t>04</w:t>
            </w:r>
          </w:p>
        </w:tc>
        <w:tc>
          <w:tcPr>
            <w:tcW w:w="453" w:type="dxa"/>
            <w:vAlign w:val="center"/>
          </w:tcPr>
          <w:p w:rsidR="00AE425F" w:rsidRPr="00E05546" w:rsidRDefault="00E05546" w:rsidP="00577034">
            <w:pPr>
              <w:jc w:val="center"/>
            </w:pPr>
            <w:r>
              <w:t>74</w:t>
            </w:r>
          </w:p>
        </w:tc>
        <w:tc>
          <w:tcPr>
            <w:tcW w:w="453" w:type="dxa"/>
            <w:vAlign w:val="center"/>
          </w:tcPr>
          <w:p w:rsidR="00AE425F" w:rsidRPr="00E05546" w:rsidRDefault="00E05546" w:rsidP="00577034">
            <w:pPr>
              <w:jc w:val="center"/>
            </w:pPr>
            <w:r>
              <w:t>17</w:t>
            </w:r>
          </w:p>
        </w:tc>
        <w:tc>
          <w:tcPr>
            <w:tcW w:w="453" w:type="dxa"/>
            <w:vAlign w:val="center"/>
          </w:tcPr>
          <w:p w:rsidR="00AE425F" w:rsidRPr="00E05546" w:rsidRDefault="00E05546" w:rsidP="00577034">
            <w:pPr>
              <w:jc w:val="center"/>
            </w:pPr>
            <w:r>
              <w:t>29</w:t>
            </w:r>
          </w:p>
        </w:tc>
        <w:tc>
          <w:tcPr>
            <w:tcW w:w="453" w:type="dxa"/>
            <w:vAlign w:val="center"/>
          </w:tcPr>
          <w:p w:rsidR="00AE425F" w:rsidRPr="00E05546" w:rsidRDefault="00E05546"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E05546" w:rsidRDefault="008710E0" w:rsidP="00577034">
            <w:pPr>
              <w:jc w:val="center"/>
              <w:rPr>
                <w:b/>
                <w:lang w:val="ru-RU"/>
              </w:rPr>
            </w:pPr>
            <w:r w:rsidRPr="00E05546">
              <w:rPr>
                <w:b/>
                <w:lang w:val="ru-RU"/>
              </w:rPr>
              <w:t>Режим работы с таймером выключения</w:t>
            </w:r>
          </w:p>
        </w:tc>
      </w:tr>
      <w:tr w:rsidR="00AE425F" w:rsidRPr="00E354E4" w:rsidTr="00577034">
        <w:tc>
          <w:tcPr>
            <w:tcW w:w="966" w:type="dxa"/>
            <w:vAlign w:val="center"/>
          </w:tcPr>
          <w:p w:rsidR="00AE425F" w:rsidRDefault="007769B9" w:rsidP="00577034">
            <w:pPr>
              <w:jc w:val="center"/>
              <w:rPr>
                <w:lang w:val="ru-RU"/>
              </w:rPr>
            </w:pPr>
            <w:r>
              <w:rPr>
                <w:lang w:val="ru-RU"/>
              </w:rPr>
              <w:t>10</w:t>
            </w:r>
          </w:p>
        </w:tc>
        <w:tc>
          <w:tcPr>
            <w:tcW w:w="453" w:type="dxa"/>
            <w:vAlign w:val="center"/>
          </w:tcPr>
          <w:p w:rsidR="00AE425F" w:rsidRPr="00C879DF" w:rsidRDefault="00C879DF" w:rsidP="00577034">
            <w:pPr>
              <w:jc w:val="center"/>
            </w:pPr>
            <w:r>
              <w:t>00</w:t>
            </w:r>
          </w:p>
        </w:tc>
        <w:tc>
          <w:tcPr>
            <w:tcW w:w="453" w:type="dxa"/>
            <w:vAlign w:val="center"/>
          </w:tcPr>
          <w:p w:rsidR="00AE425F" w:rsidRPr="00E05546" w:rsidRDefault="00E05546" w:rsidP="00577034">
            <w:pPr>
              <w:jc w:val="center"/>
            </w:pPr>
            <w:r>
              <w:t>04</w:t>
            </w:r>
          </w:p>
        </w:tc>
        <w:tc>
          <w:tcPr>
            <w:tcW w:w="453" w:type="dxa"/>
            <w:vAlign w:val="center"/>
          </w:tcPr>
          <w:p w:rsidR="00AE425F" w:rsidRPr="00E05546" w:rsidRDefault="00E05546" w:rsidP="00577034">
            <w:pPr>
              <w:jc w:val="center"/>
            </w:pPr>
            <w:r>
              <w:t>20</w:t>
            </w:r>
          </w:p>
        </w:tc>
        <w:tc>
          <w:tcPr>
            <w:tcW w:w="453" w:type="dxa"/>
            <w:vAlign w:val="center"/>
          </w:tcPr>
          <w:p w:rsidR="00AE425F" w:rsidRPr="00E05546" w:rsidRDefault="00E05546" w:rsidP="00577034">
            <w:pPr>
              <w:jc w:val="center"/>
            </w:pPr>
            <w:r>
              <w:t>46</w:t>
            </w:r>
          </w:p>
        </w:tc>
        <w:tc>
          <w:tcPr>
            <w:tcW w:w="453" w:type="dxa"/>
            <w:vAlign w:val="center"/>
          </w:tcPr>
          <w:p w:rsidR="00AE425F" w:rsidRPr="00E05546" w:rsidRDefault="00E05546" w:rsidP="00577034">
            <w:pPr>
              <w:jc w:val="center"/>
            </w:pPr>
            <w:r>
              <w:t>20</w:t>
            </w:r>
          </w:p>
        </w:tc>
        <w:tc>
          <w:tcPr>
            <w:tcW w:w="453" w:type="dxa"/>
            <w:vAlign w:val="center"/>
          </w:tcPr>
          <w:p w:rsidR="00AE425F" w:rsidRPr="00E05546" w:rsidRDefault="00E05546" w:rsidP="00577034">
            <w:pPr>
              <w:jc w:val="center"/>
            </w:pPr>
            <w:r>
              <w:t>44</w:t>
            </w:r>
          </w:p>
        </w:tc>
        <w:tc>
          <w:tcPr>
            <w:tcW w:w="453" w:type="dxa"/>
            <w:vAlign w:val="center"/>
          </w:tcPr>
          <w:p w:rsidR="00AE425F" w:rsidRPr="00071BF9" w:rsidRDefault="00071BF9" w:rsidP="00577034">
            <w:pPr>
              <w:jc w:val="center"/>
            </w:pPr>
            <w:r>
              <w:t>92</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Default="008710E0" w:rsidP="00577034">
            <w:pPr>
              <w:jc w:val="center"/>
              <w:rPr>
                <w:lang w:val="ru-RU"/>
              </w:rPr>
            </w:pPr>
            <w:r w:rsidRPr="006D3E99">
              <w:rPr>
                <w:b/>
                <w:lang w:val="ru-RU"/>
              </w:rPr>
              <w:t xml:space="preserve">Циклический </w:t>
            </w:r>
            <w:r>
              <w:rPr>
                <w:b/>
                <w:lang w:val="ru-RU"/>
              </w:rPr>
              <w:t>двойной</w:t>
            </w:r>
            <w:r w:rsidRPr="006D3E99">
              <w:rPr>
                <w:b/>
                <w:lang w:val="ru-RU"/>
              </w:rPr>
              <w:t xml:space="preserve"> режим работы без начального тока</w:t>
            </w:r>
          </w:p>
        </w:tc>
      </w:tr>
      <w:tr w:rsidR="00AE425F" w:rsidRPr="00E354E4" w:rsidTr="00577034">
        <w:tc>
          <w:tcPr>
            <w:tcW w:w="966" w:type="dxa"/>
            <w:vAlign w:val="center"/>
          </w:tcPr>
          <w:p w:rsidR="00AE425F" w:rsidRDefault="007769B9" w:rsidP="00577034">
            <w:pPr>
              <w:jc w:val="center"/>
              <w:rPr>
                <w:lang w:val="ru-RU"/>
              </w:rPr>
            </w:pPr>
            <w:r>
              <w:rPr>
                <w:lang w:val="ru-RU"/>
              </w:rPr>
              <w:t>11</w:t>
            </w:r>
          </w:p>
        </w:tc>
        <w:tc>
          <w:tcPr>
            <w:tcW w:w="453" w:type="dxa"/>
            <w:vAlign w:val="center"/>
          </w:tcPr>
          <w:p w:rsidR="00AE425F" w:rsidRPr="00C879DF" w:rsidRDefault="00C879DF" w:rsidP="00577034">
            <w:pPr>
              <w:jc w:val="center"/>
            </w:pPr>
            <w:r>
              <w:t>00</w:t>
            </w:r>
          </w:p>
        </w:tc>
        <w:tc>
          <w:tcPr>
            <w:tcW w:w="453" w:type="dxa"/>
            <w:vAlign w:val="center"/>
          </w:tcPr>
          <w:p w:rsidR="00AE425F" w:rsidRPr="00C879DF" w:rsidRDefault="00C879DF" w:rsidP="00577034">
            <w:pPr>
              <w:jc w:val="center"/>
            </w:pPr>
            <w:r>
              <w:t>01</w:t>
            </w:r>
          </w:p>
        </w:tc>
        <w:tc>
          <w:tcPr>
            <w:tcW w:w="453" w:type="dxa"/>
            <w:vAlign w:val="center"/>
          </w:tcPr>
          <w:p w:rsidR="00AE425F" w:rsidRPr="00C879DF" w:rsidRDefault="00C879DF" w:rsidP="00577034">
            <w:pPr>
              <w:jc w:val="center"/>
            </w:pPr>
            <w:r>
              <w:t>20</w:t>
            </w:r>
          </w:p>
        </w:tc>
        <w:tc>
          <w:tcPr>
            <w:tcW w:w="453" w:type="dxa"/>
            <w:vAlign w:val="center"/>
          </w:tcPr>
          <w:p w:rsidR="00AE425F" w:rsidRPr="00C879DF" w:rsidRDefault="00C879DF" w:rsidP="00577034">
            <w:pPr>
              <w:jc w:val="center"/>
            </w:pPr>
            <w:r>
              <w:t>44</w:t>
            </w:r>
          </w:p>
        </w:tc>
        <w:tc>
          <w:tcPr>
            <w:tcW w:w="453" w:type="dxa"/>
            <w:vAlign w:val="center"/>
          </w:tcPr>
          <w:p w:rsidR="00AE425F" w:rsidRPr="00C879DF" w:rsidRDefault="00C879DF" w:rsidP="00577034">
            <w:pPr>
              <w:jc w:val="center"/>
            </w:pPr>
            <w:r>
              <w:t>20</w:t>
            </w:r>
          </w:p>
        </w:tc>
        <w:tc>
          <w:tcPr>
            <w:tcW w:w="453" w:type="dxa"/>
            <w:vAlign w:val="center"/>
          </w:tcPr>
          <w:p w:rsidR="00AE425F" w:rsidRPr="00E05546" w:rsidRDefault="00E05546" w:rsidP="00577034">
            <w:pPr>
              <w:jc w:val="center"/>
            </w:pPr>
            <w:r>
              <w:t>46</w:t>
            </w:r>
          </w:p>
        </w:tc>
        <w:tc>
          <w:tcPr>
            <w:tcW w:w="453" w:type="dxa"/>
            <w:vAlign w:val="center"/>
          </w:tcPr>
          <w:p w:rsidR="00AE425F" w:rsidRPr="00071BF9" w:rsidRDefault="00071BF9" w:rsidP="00577034">
            <w:pPr>
              <w:jc w:val="center"/>
            </w:pPr>
            <w:r>
              <w:t>92</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Default="008710E0" w:rsidP="00577034">
            <w:pPr>
              <w:jc w:val="center"/>
              <w:rPr>
                <w:lang w:val="ru-RU"/>
              </w:rPr>
            </w:pPr>
            <w:r w:rsidRPr="006D3E99">
              <w:rPr>
                <w:b/>
                <w:lang w:val="ru-RU"/>
              </w:rPr>
              <w:t xml:space="preserve">Циклический </w:t>
            </w:r>
            <w:r>
              <w:rPr>
                <w:b/>
                <w:lang w:val="ru-RU"/>
              </w:rPr>
              <w:t>двойной</w:t>
            </w:r>
            <w:r w:rsidRPr="006D3E99">
              <w:rPr>
                <w:b/>
                <w:lang w:val="ru-RU"/>
              </w:rPr>
              <w:t xml:space="preserve"> режим работы </w:t>
            </w:r>
            <w:r>
              <w:rPr>
                <w:b/>
                <w:lang w:val="ru-RU"/>
              </w:rPr>
              <w:t>с начальным током</w:t>
            </w:r>
          </w:p>
        </w:tc>
      </w:tr>
      <w:tr w:rsidR="00AE425F" w:rsidTr="00577034">
        <w:tc>
          <w:tcPr>
            <w:tcW w:w="966" w:type="dxa"/>
            <w:vAlign w:val="center"/>
          </w:tcPr>
          <w:p w:rsidR="00AE425F" w:rsidRDefault="007769B9" w:rsidP="00577034">
            <w:pPr>
              <w:jc w:val="center"/>
              <w:rPr>
                <w:lang w:val="ru-RU"/>
              </w:rPr>
            </w:pPr>
            <w:r>
              <w:rPr>
                <w:lang w:val="ru-RU"/>
              </w:rPr>
              <w:t>12</w:t>
            </w:r>
          </w:p>
        </w:tc>
        <w:tc>
          <w:tcPr>
            <w:tcW w:w="453" w:type="dxa"/>
            <w:vAlign w:val="center"/>
          </w:tcPr>
          <w:p w:rsidR="00AE425F" w:rsidRPr="00C879DF" w:rsidRDefault="00C879DF" w:rsidP="00577034">
            <w:pPr>
              <w:jc w:val="center"/>
            </w:pPr>
            <w:r>
              <w:t>00</w:t>
            </w:r>
          </w:p>
        </w:tc>
        <w:tc>
          <w:tcPr>
            <w:tcW w:w="453" w:type="dxa"/>
            <w:vAlign w:val="center"/>
          </w:tcPr>
          <w:p w:rsidR="00AE425F" w:rsidRPr="00C879DF" w:rsidRDefault="00C879DF" w:rsidP="00577034">
            <w:pPr>
              <w:jc w:val="center"/>
            </w:pPr>
            <w:r>
              <w:t>04</w:t>
            </w:r>
          </w:p>
        </w:tc>
        <w:tc>
          <w:tcPr>
            <w:tcW w:w="453" w:type="dxa"/>
            <w:vAlign w:val="center"/>
          </w:tcPr>
          <w:p w:rsidR="00AE425F" w:rsidRPr="00C879DF" w:rsidRDefault="00C879DF" w:rsidP="00577034">
            <w:pPr>
              <w:jc w:val="center"/>
            </w:pPr>
            <w:r>
              <w:t>26</w:t>
            </w:r>
          </w:p>
        </w:tc>
        <w:tc>
          <w:tcPr>
            <w:tcW w:w="453" w:type="dxa"/>
            <w:vAlign w:val="center"/>
          </w:tcPr>
          <w:p w:rsidR="00AE425F" w:rsidRPr="00C879DF" w:rsidRDefault="00C879DF" w:rsidP="00577034">
            <w:pPr>
              <w:jc w:val="center"/>
            </w:pPr>
            <w:r>
              <w:t>19</w:t>
            </w:r>
          </w:p>
        </w:tc>
        <w:tc>
          <w:tcPr>
            <w:tcW w:w="453" w:type="dxa"/>
            <w:vAlign w:val="center"/>
          </w:tcPr>
          <w:p w:rsidR="00AE425F" w:rsidRPr="00C879DF" w:rsidRDefault="00C879DF" w:rsidP="00577034">
            <w:pPr>
              <w:jc w:val="center"/>
            </w:pPr>
            <w:r>
              <w:t>00</w:t>
            </w:r>
          </w:p>
        </w:tc>
        <w:tc>
          <w:tcPr>
            <w:tcW w:w="453" w:type="dxa"/>
            <w:vAlign w:val="center"/>
          </w:tcPr>
          <w:p w:rsidR="00AE425F" w:rsidRPr="00C879DF" w:rsidRDefault="00C879DF"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8710E0" w:rsidRDefault="008710E0" w:rsidP="008710E0">
            <w:pPr>
              <w:jc w:val="both"/>
              <w:rPr>
                <w:b/>
                <w:lang w:val="ru-RU"/>
              </w:rPr>
            </w:pPr>
            <w:r w:rsidRPr="000661A8">
              <w:rPr>
                <w:b/>
                <w:lang w:val="ru-RU"/>
              </w:rPr>
              <w:t>Одиночный режим работы 3Т</w:t>
            </w:r>
          </w:p>
        </w:tc>
      </w:tr>
      <w:tr w:rsidR="00AE425F" w:rsidTr="00577034">
        <w:tc>
          <w:tcPr>
            <w:tcW w:w="966" w:type="dxa"/>
            <w:vAlign w:val="center"/>
          </w:tcPr>
          <w:p w:rsidR="00AE425F" w:rsidRDefault="007769B9" w:rsidP="00577034">
            <w:pPr>
              <w:jc w:val="center"/>
              <w:rPr>
                <w:lang w:val="ru-RU"/>
              </w:rPr>
            </w:pPr>
            <w:r>
              <w:rPr>
                <w:lang w:val="ru-RU"/>
              </w:rPr>
              <w:t>13</w:t>
            </w:r>
          </w:p>
        </w:tc>
        <w:tc>
          <w:tcPr>
            <w:tcW w:w="453" w:type="dxa"/>
            <w:vAlign w:val="center"/>
          </w:tcPr>
          <w:p w:rsidR="00AE425F" w:rsidRPr="00C879DF" w:rsidRDefault="00C879DF" w:rsidP="00577034">
            <w:pPr>
              <w:jc w:val="center"/>
            </w:pPr>
            <w:r>
              <w:t>00</w:t>
            </w:r>
          </w:p>
        </w:tc>
        <w:tc>
          <w:tcPr>
            <w:tcW w:w="453" w:type="dxa"/>
            <w:vAlign w:val="center"/>
          </w:tcPr>
          <w:p w:rsidR="00AE425F" w:rsidRPr="00C879DF" w:rsidRDefault="00C879DF" w:rsidP="00577034">
            <w:pPr>
              <w:jc w:val="center"/>
            </w:pPr>
            <w:r>
              <w:t>04</w:t>
            </w:r>
          </w:p>
        </w:tc>
        <w:tc>
          <w:tcPr>
            <w:tcW w:w="453" w:type="dxa"/>
            <w:vAlign w:val="center"/>
          </w:tcPr>
          <w:p w:rsidR="00AE425F" w:rsidRPr="00C879DF" w:rsidRDefault="00C879DF" w:rsidP="00577034">
            <w:pPr>
              <w:jc w:val="center"/>
            </w:pPr>
            <w:r>
              <w:t>20</w:t>
            </w:r>
          </w:p>
        </w:tc>
        <w:tc>
          <w:tcPr>
            <w:tcW w:w="453" w:type="dxa"/>
            <w:vAlign w:val="center"/>
          </w:tcPr>
          <w:p w:rsidR="00AE425F" w:rsidRPr="00C879DF" w:rsidRDefault="00C879DF" w:rsidP="00577034">
            <w:pPr>
              <w:jc w:val="center"/>
            </w:pPr>
            <w:r>
              <w:t>46</w:t>
            </w:r>
          </w:p>
        </w:tc>
        <w:tc>
          <w:tcPr>
            <w:tcW w:w="453" w:type="dxa"/>
            <w:vAlign w:val="center"/>
          </w:tcPr>
          <w:p w:rsidR="00AE425F" w:rsidRPr="00C879DF" w:rsidRDefault="00C879DF" w:rsidP="00577034">
            <w:pPr>
              <w:jc w:val="center"/>
            </w:pPr>
            <w:r>
              <w:t>20</w:t>
            </w:r>
          </w:p>
        </w:tc>
        <w:tc>
          <w:tcPr>
            <w:tcW w:w="453" w:type="dxa"/>
            <w:vAlign w:val="center"/>
          </w:tcPr>
          <w:p w:rsidR="00AE425F" w:rsidRPr="00C879DF" w:rsidRDefault="00C879DF" w:rsidP="00577034">
            <w:pPr>
              <w:jc w:val="center"/>
            </w:pPr>
            <w:r>
              <w:t>19</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8710E0" w:rsidRDefault="008710E0" w:rsidP="008710E0">
            <w:pPr>
              <w:jc w:val="both"/>
              <w:rPr>
                <w:b/>
                <w:lang w:val="ru-RU"/>
              </w:rPr>
            </w:pPr>
            <w:r>
              <w:rPr>
                <w:b/>
                <w:lang w:val="ru-RU"/>
              </w:rPr>
              <w:t xml:space="preserve">Двойной </w:t>
            </w:r>
            <w:r w:rsidRPr="000661A8">
              <w:rPr>
                <w:b/>
                <w:lang w:val="ru-RU"/>
              </w:rPr>
              <w:t>режим работы 3Т</w:t>
            </w:r>
          </w:p>
        </w:tc>
      </w:tr>
      <w:tr w:rsidR="00AE425F" w:rsidRPr="00E354E4" w:rsidTr="00577034">
        <w:tc>
          <w:tcPr>
            <w:tcW w:w="966" w:type="dxa"/>
            <w:vAlign w:val="center"/>
          </w:tcPr>
          <w:p w:rsidR="00AE425F" w:rsidRDefault="007769B9" w:rsidP="00577034">
            <w:pPr>
              <w:jc w:val="center"/>
              <w:rPr>
                <w:lang w:val="ru-RU"/>
              </w:rPr>
            </w:pPr>
            <w:r>
              <w:rPr>
                <w:lang w:val="ru-RU"/>
              </w:rPr>
              <w:t>14</w:t>
            </w:r>
          </w:p>
        </w:tc>
        <w:tc>
          <w:tcPr>
            <w:tcW w:w="453" w:type="dxa"/>
            <w:vAlign w:val="center"/>
          </w:tcPr>
          <w:p w:rsidR="00AE425F" w:rsidRPr="00C879DF" w:rsidRDefault="00C879DF" w:rsidP="00577034">
            <w:pPr>
              <w:jc w:val="center"/>
            </w:pPr>
            <w:r>
              <w:t>00</w:t>
            </w:r>
          </w:p>
        </w:tc>
        <w:tc>
          <w:tcPr>
            <w:tcW w:w="453" w:type="dxa"/>
            <w:vAlign w:val="center"/>
          </w:tcPr>
          <w:p w:rsidR="00AE425F" w:rsidRPr="00C879DF" w:rsidRDefault="00C879DF" w:rsidP="00577034">
            <w:pPr>
              <w:jc w:val="center"/>
            </w:pPr>
            <w:r>
              <w:t>01</w:t>
            </w:r>
          </w:p>
        </w:tc>
        <w:tc>
          <w:tcPr>
            <w:tcW w:w="453" w:type="dxa"/>
            <w:vAlign w:val="center"/>
          </w:tcPr>
          <w:p w:rsidR="00AE425F" w:rsidRPr="00C879DF" w:rsidRDefault="00C879DF" w:rsidP="00577034">
            <w:pPr>
              <w:jc w:val="center"/>
            </w:pPr>
            <w:r>
              <w:t>24</w:t>
            </w:r>
          </w:p>
        </w:tc>
        <w:tc>
          <w:tcPr>
            <w:tcW w:w="453" w:type="dxa"/>
            <w:vAlign w:val="center"/>
          </w:tcPr>
          <w:p w:rsidR="00AE425F" w:rsidRPr="00C879DF" w:rsidRDefault="00C879DF" w:rsidP="00577034">
            <w:pPr>
              <w:jc w:val="center"/>
            </w:pPr>
            <w:r>
              <w:t>15</w:t>
            </w:r>
          </w:p>
        </w:tc>
        <w:tc>
          <w:tcPr>
            <w:tcW w:w="453" w:type="dxa"/>
            <w:vAlign w:val="center"/>
          </w:tcPr>
          <w:p w:rsidR="00AE425F" w:rsidRPr="00C879DF" w:rsidRDefault="00C879DF" w:rsidP="00577034">
            <w:pPr>
              <w:jc w:val="center"/>
            </w:pPr>
            <w:r>
              <w:t>27</w:t>
            </w:r>
          </w:p>
        </w:tc>
        <w:tc>
          <w:tcPr>
            <w:tcW w:w="453" w:type="dxa"/>
            <w:vAlign w:val="center"/>
          </w:tcPr>
          <w:p w:rsidR="00AE425F" w:rsidRPr="00C879DF" w:rsidRDefault="00C879DF" w:rsidP="00577034">
            <w:pPr>
              <w:jc w:val="center"/>
            </w:pPr>
            <w:r>
              <w:t>18</w:t>
            </w:r>
          </w:p>
        </w:tc>
        <w:tc>
          <w:tcPr>
            <w:tcW w:w="453" w:type="dxa"/>
            <w:vAlign w:val="center"/>
          </w:tcPr>
          <w:p w:rsidR="00AE425F" w:rsidRPr="00071BF9" w:rsidRDefault="00071BF9" w:rsidP="00577034">
            <w:pPr>
              <w:jc w:val="center"/>
            </w:pPr>
            <w:r>
              <w:t>92</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583458" w:rsidRDefault="00583458" w:rsidP="00583458">
            <w:pPr>
              <w:jc w:val="both"/>
              <w:rPr>
                <w:b/>
                <w:lang w:val="ru-RU"/>
              </w:rPr>
            </w:pPr>
            <w:r>
              <w:rPr>
                <w:b/>
                <w:lang w:val="ru-RU"/>
              </w:rPr>
              <w:t>Режим управления формой тока в реальном времени с начальным током (прерывистый вверх-вниз)</w:t>
            </w:r>
          </w:p>
        </w:tc>
      </w:tr>
      <w:tr w:rsidR="00AE425F" w:rsidRPr="00E354E4" w:rsidTr="00577034">
        <w:tc>
          <w:tcPr>
            <w:tcW w:w="966" w:type="dxa"/>
            <w:vAlign w:val="center"/>
          </w:tcPr>
          <w:p w:rsidR="00AE425F" w:rsidRDefault="007769B9" w:rsidP="00577034">
            <w:pPr>
              <w:jc w:val="center"/>
              <w:rPr>
                <w:lang w:val="ru-RU"/>
              </w:rPr>
            </w:pPr>
            <w:r>
              <w:rPr>
                <w:lang w:val="ru-RU"/>
              </w:rPr>
              <w:t>15</w:t>
            </w:r>
          </w:p>
        </w:tc>
        <w:tc>
          <w:tcPr>
            <w:tcW w:w="453" w:type="dxa"/>
            <w:vAlign w:val="center"/>
          </w:tcPr>
          <w:p w:rsidR="00AE425F" w:rsidRPr="00C879DF" w:rsidRDefault="00C879DF" w:rsidP="00577034">
            <w:pPr>
              <w:jc w:val="center"/>
            </w:pPr>
            <w:r>
              <w:t>00</w:t>
            </w:r>
          </w:p>
        </w:tc>
        <w:tc>
          <w:tcPr>
            <w:tcW w:w="453" w:type="dxa"/>
            <w:vAlign w:val="center"/>
          </w:tcPr>
          <w:p w:rsidR="00AE425F" w:rsidRPr="00C879DF" w:rsidRDefault="00C879DF" w:rsidP="00577034">
            <w:pPr>
              <w:jc w:val="center"/>
            </w:pPr>
            <w:r>
              <w:t>04</w:t>
            </w:r>
          </w:p>
        </w:tc>
        <w:tc>
          <w:tcPr>
            <w:tcW w:w="453" w:type="dxa"/>
            <w:vAlign w:val="center"/>
          </w:tcPr>
          <w:p w:rsidR="00AE425F" w:rsidRPr="00C879DF" w:rsidRDefault="00C879DF" w:rsidP="00577034">
            <w:pPr>
              <w:jc w:val="center"/>
            </w:pPr>
            <w:r>
              <w:t>25</w:t>
            </w:r>
          </w:p>
        </w:tc>
        <w:tc>
          <w:tcPr>
            <w:tcW w:w="453" w:type="dxa"/>
            <w:vAlign w:val="center"/>
          </w:tcPr>
          <w:p w:rsidR="00AE425F" w:rsidRPr="00C879DF" w:rsidRDefault="00C879DF" w:rsidP="00577034">
            <w:pPr>
              <w:jc w:val="center"/>
            </w:pPr>
            <w:r>
              <w:t>17</w:t>
            </w:r>
          </w:p>
        </w:tc>
        <w:tc>
          <w:tcPr>
            <w:tcW w:w="453" w:type="dxa"/>
            <w:vAlign w:val="center"/>
          </w:tcPr>
          <w:p w:rsidR="00AE425F" w:rsidRPr="00C879DF" w:rsidRDefault="00C879DF" w:rsidP="00577034">
            <w:pPr>
              <w:jc w:val="center"/>
            </w:pPr>
            <w:r>
              <w:t>28</w:t>
            </w:r>
          </w:p>
        </w:tc>
        <w:tc>
          <w:tcPr>
            <w:tcW w:w="453" w:type="dxa"/>
            <w:vAlign w:val="center"/>
          </w:tcPr>
          <w:p w:rsidR="00AE425F" w:rsidRPr="00C879DF" w:rsidRDefault="00C879DF" w:rsidP="00577034">
            <w:pPr>
              <w:jc w:val="center"/>
            </w:pPr>
            <w:r>
              <w:t>14</w:t>
            </w:r>
          </w:p>
        </w:tc>
        <w:tc>
          <w:tcPr>
            <w:tcW w:w="453" w:type="dxa"/>
            <w:vAlign w:val="center"/>
          </w:tcPr>
          <w:p w:rsidR="00AE425F" w:rsidRPr="00071BF9" w:rsidRDefault="00071BF9" w:rsidP="00577034">
            <w:pPr>
              <w:jc w:val="center"/>
            </w:pPr>
            <w:r>
              <w:t>92</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583458" w:rsidRDefault="00583458" w:rsidP="00583458">
            <w:pPr>
              <w:jc w:val="both"/>
              <w:rPr>
                <w:b/>
                <w:lang w:val="ru-RU"/>
              </w:rPr>
            </w:pPr>
            <w:r>
              <w:rPr>
                <w:b/>
                <w:lang w:val="ru-RU"/>
              </w:rPr>
              <w:t>Режим управления формой тока в реальном времени без начального тока (прерывистый вверх-вниз)</w:t>
            </w:r>
          </w:p>
        </w:tc>
      </w:tr>
      <w:tr w:rsidR="00AE425F" w:rsidTr="00577034">
        <w:tc>
          <w:tcPr>
            <w:tcW w:w="966" w:type="dxa"/>
            <w:vAlign w:val="center"/>
          </w:tcPr>
          <w:p w:rsidR="00AE425F" w:rsidRDefault="007769B9" w:rsidP="00577034">
            <w:pPr>
              <w:jc w:val="center"/>
              <w:rPr>
                <w:lang w:val="ru-RU"/>
              </w:rPr>
            </w:pPr>
            <w:r>
              <w:rPr>
                <w:lang w:val="ru-RU"/>
              </w:rPr>
              <w:t>16</w:t>
            </w:r>
          </w:p>
        </w:tc>
        <w:tc>
          <w:tcPr>
            <w:tcW w:w="453" w:type="dxa"/>
            <w:vAlign w:val="center"/>
          </w:tcPr>
          <w:p w:rsidR="00AE425F" w:rsidRPr="00C879DF" w:rsidRDefault="00C879DF" w:rsidP="00577034">
            <w:pPr>
              <w:jc w:val="center"/>
            </w:pPr>
            <w:r>
              <w:t>00</w:t>
            </w:r>
          </w:p>
        </w:tc>
        <w:tc>
          <w:tcPr>
            <w:tcW w:w="453" w:type="dxa"/>
            <w:vAlign w:val="center"/>
          </w:tcPr>
          <w:p w:rsidR="00AE425F" w:rsidRPr="00C879DF" w:rsidRDefault="00C879DF" w:rsidP="00577034">
            <w:pPr>
              <w:jc w:val="center"/>
            </w:pPr>
            <w:r>
              <w:t>02</w:t>
            </w:r>
          </w:p>
        </w:tc>
        <w:tc>
          <w:tcPr>
            <w:tcW w:w="453" w:type="dxa"/>
            <w:vAlign w:val="center"/>
          </w:tcPr>
          <w:p w:rsidR="00AE425F" w:rsidRPr="00C879DF" w:rsidRDefault="00C879DF" w:rsidP="00577034">
            <w:pPr>
              <w:jc w:val="center"/>
            </w:pPr>
            <w:r>
              <w:t>33</w:t>
            </w:r>
          </w:p>
        </w:tc>
        <w:tc>
          <w:tcPr>
            <w:tcW w:w="453" w:type="dxa"/>
            <w:vAlign w:val="center"/>
          </w:tcPr>
          <w:p w:rsidR="00AE425F" w:rsidRPr="00C879DF" w:rsidRDefault="00C879DF" w:rsidP="00577034">
            <w:pPr>
              <w:jc w:val="center"/>
            </w:pPr>
            <w:r>
              <w:t>32</w:t>
            </w:r>
          </w:p>
        </w:tc>
        <w:tc>
          <w:tcPr>
            <w:tcW w:w="453" w:type="dxa"/>
            <w:vAlign w:val="center"/>
          </w:tcPr>
          <w:p w:rsidR="00AE425F" w:rsidRPr="00C879DF" w:rsidRDefault="00C879DF" w:rsidP="00577034">
            <w:pPr>
              <w:jc w:val="center"/>
            </w:pPr>
            <w:r>
              <w:t>92</w:t>
            </w:r>
          </w:p>
        </w:tc>
        <w:tc>
          <w:tcPr>
            <w:tcW w:w="453" w:type="dxa"/>
            <w:vAlign w:val="center"/>
          </w:tcPr>
          <w:p w:rsidR="00AE425F" w:rsidRPr="00C879DF" w:rsidRDefault="00C879DF"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583458" w:rsidRDefault="00583458" w:rsidP="00583458">
            <w:pPr>
              <w:jc w:val="both"/>
              <w:rPr>
                <w:b/>
              </w:rPr>
            </w:pPr>
            <w:r>
              <w:rPr>
                <w:b/>
                <w:lang w:val="ru-RU"/>
              </w:rPr>
              <w:t>Одиночный режим ручного импульса</w:t>
            </w:r>
          </w:p>
        </w:tc>
      </w:tr>
      <w:tr w:rsidR="00AE425F" w:rsidTr="00577034">
        <w:tc>
          <w:tcPr>
            <w:tcW w:w="966" w:type="dxa"/>
            <w:vAlign w:val="center"/>
          </w:tcPr>
          <w:p w:rsidR="00AE425F" w:rsidRDefault="007769B9" w:rsidP="00577034">
            <w:pPr>
              <w:jc w:val="center"/>
              <w:rPr>
                <w:lang w:val="ru-RU"/>
              </w:rPr>
            </w:pPr>
            <w:r>
              <w:rPr>
                <w:lang w:val="ru-RU"/>
              </w:rPr>
              <w:t>17</w:t>
            </w:r>
          </w:p>
        </w:tc>
        <w:tc>
          <w:tcPr>
            <w:tcW w:w="453" w:type="dxa"/>
            <w:vAlign w:val="center"/>
          </w:tcPr>
          <w:p w:rsidR="00AE425F" w:rsidRPr="00C879DF" w:rsidRDefault="00C879DF" w:rsidP="00577034">
            <w:pPr>
              <w:jc w:val="center"/>
            </w:pPr>
            <w:r>
              <w:t>00</w:t>
            </w:r>
          </w:p>
        </w:tc>
        <w:tc>
          <w:tcPr>
            <w:tcW w:w="453" w:type="dxa"/>
            <w:vAlign w:val="center"/>
          </w:tcPr>
          <w:p w:rsidR="00AE425F" w:rsidRPr="00C879DF" w:rsidRDefault="00C879DF" w:rsidP="00577034">
            <w:pPr>
              <w:jc w:val="center"/>
            </w:pPr>
            <w:r>
              <w:t>02</w:t>
            </w:r>
          </w:p>
        </w:tc>
        <w:tc>
          <w:tcPr>
            <w:tcW w:w="453" w:type="dxa"/>
            <w:vAlign w:val="center"/>
          </w:tcPr>
          <w:p w:rsidR="00AE425F" w:rsidRPr="00C879DF" w:rsidRDefault="00C879DF" w:rsidP="00577034">
            <w:pPr>
              <w:jc w:val="center"/>
            </w:pPr>
            <w:r>
              <w:t>20</w:t>
            </w:r>
          </w:p>
        </w:tc>
        <w:tc>
          <w:tcPr>
            <w:tcW w:w="453" w:type="dxa"/>
            <w:vAlign w:val="center"/>
          </w:tcPr>
          <w:p w:rsidR="00AE425F" w:rsidRPr="00C879DF" w:rsidRDefault="00C879DF" w:rsidP="00577034">
            <w:pPr>
              <w:jc w:val="center"/>
            </w:pPr>
            <w:r>
              <w:t>43</w:t>
            </w:r>
          </w:p>
        </w:tc>
        <w:tc>
          <w:tcPr>
            <w:tcW w:w="453" w:type="dxa"/>
            <w:vAlign w:val="center"/>
          </w:tcPr>
          <w:p w:rsidR="00AE425F" w:rsidRPr="00C879DF" w:rsidRDefault="00C879DF" w:rsidP="00577034">
            <w:pPr>
              <w:jc w:val="center"/>
            </w:pPr>
            <w:r>
              <w:t>20</w:t>
            </w:r>
          </w:p>
        </w:tc>
        <w:tc>
          <w:tcPr>
            <w:tcW w:w="453" w:type="dxa"/>
            <w:vAlign w:val="center"/>
          </w:tcPr>
          <w:p w:rsidR="00AE425F" w:rsidRPr="00C879DF" w:rsidRDefault="00C879DF" w:rsidP="00577034">
            <w:pPr>
              <w:jc w:val="center"/>
            </w:pPr>
            <w:r>
              <w:t>42</w:t>
            </w:r>
          </w:p>
        </w:tc>
        <w:tc>
          <w:tcPr>
            <w:tcW w:w="453" w:type="dxa"/>
            <w:vAlign w:val="center"/>
          </w:tcPr>
          <w:p w:rsidR="00AE425F" w:rsidRPr="00071BF9" w:rsidRDefault="00071BF9" w:rsidP="00577034">
            <w:pPr>
              <w:jc w:val="center"/>
            </w:pPr>
            <w:r>
              <w:t>92</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453" w:type="dxa"/>
            <w:vAlign w:val="center"/>
          </w:tcPr>
          <w:p w:rsidR="00AE425F" w:rsidRPr="00071BF9" w:rsidRDefault="00071BF9" w:rsidP="00577034">
            <w:pPr>
              <w:jc w:val="center"/>
            </w:pPr>
            <w:r>
              <w:t>00</w:t>
            </w:r>
          </w:p>
        </w:tc>
        <w:tc>
          <w:tcPr>
            <w:tcW w:w="3917" w:type="dxa"/>
            <w:vAlign w:val="center"/>
          </w:tcPr>
          <w:p w:rsidR="00AE425F" w:rsidRPr="00583458" w:rsidRDefault="00583458" w:rsidP="00583458">
            <w:pPr>
              <w:jc w:val="both"/>
              <w:rPr>
                <w:b/>
              </w:rPr>
            </w:pPr>
            <w:r>
              <w:rPr>
                <w:b/>
                <w:lang w:val="ru-RU"/>
              </w:rPr>
              <w:t>Двойной режим ручного импульса</w:t>
            </w:r>
          </w:p>
        </w:tc>
      </w:tr>
      <w:tr w:rsidR="00AE425F" w:rsidRPr="00E354E4" w:rsidTr="00577034">
        <w:tc>
          <w:tcPr>
            <w:tcW w:w="966" w:type="dxa"/>
            <w:vAlign w:val="center"/>
          </w:tcPr>
          <w:p w:rsidR="00AE425F" w:rsidRDefault="007769B9" w:rsidP="00577034">
            <w:pPr>
              <w:jc w:val="center"/>
              <w:rPr>
                <w:lang w:val="ru-RU"/>
              </w:rPr>
            </w:pPr>
            <w:r>
              <w:rPr>
                <w:lang w:val="ru-RU"/>
              </w:rPr>
              <w:t>18</w:t>
            </w:r>
          </w:p>
        </w:tc>
        <w:tc>
          <w:tcPr>
            <w:tcW w:w="453" w:type="dxa"/>
            <w:vAlign w:val="center"/>
          </w:tcPr>
          <w:p w:rsidR="00AE425F" w:rsidRPr="00C879DF" w:rsidRDefault="00C879DF" w:rsidP="00577034">
            <w:pPr>
              <w:jc w:val="center"/>
            </w:pPr>
            <w:r>
              <w:t>01</w:t>
            </w:r>
          </w:p>
        </w:tc>
        <w:tc>
          <w:tcPr>
            <w:tcW w:w="453" w:type="dxa"/>
            <w:vAlign w:val="center"/>
          </w:tcPr>
          <w:p w:rsidR="00AE425F" w:rsidRPr="00C879DF" w:rsidRDefault="00C879DF" w:rsidP="00577034">
            <w:pPr>
              <w:jc w:val="center"/>
            </w:pPr>
            <w:r>
              <w:t>01</w:t>
            </w:r>
          </w:p>
        </w:tc>
        <w:tc>
          <w:tcPr>
            <w:tcW w:w="453" w:type="dxa"/>
            <w:vAlign w:val="center"/>
          </w:tcPr>
          <w:p w:rsidR="00AE425F" w:rsidRPr="00C879DF" w:rsidRDefault="00C879DF" w:rsidP="00577034">
            <w:pPr>
              <w:jc w:val="center"/>
            </w:pPr>
            <w:r>
              <w:t>24</w:t>
            </w:r>
          </w:p>
        </w:tc>
        <w:tc>
          <w:tcPr>
            <w:tcW w:w="453" w:type="dxa"/>
            <w:vAlign w:val="center"/>
          </w:tcPr>
          <w:p w:rsidR="00AE425F" w:rsidRPr="00C879DF" w:rsidRDefault="00C879DF" w:rsidP="00577034">
            <w:pPr>
              <w:jc w:val="center"/>
            </w:pPr>
            <w:r>
              <w:t>13</w:t>
            </w:r>
          </w:p>
        </w:tc>
        <w:tc>
          <w:tcPr>
            <w:tcW w:w="453" w:type="dxa"/>
            <w:vAlign w:val="center"/>
          </w:tcPr>
          <w:p w:rsidR="00AE425F" w:rsidRPr="00C879DF" w:rsidRDefault="00C879DF" w:rsidP="00577034">
            <w:pPr>
              <w:jc w:val="center"/>
            </w:pPr>
            <w:r>
              <w:t>76</w:t>
            </w:r>
          </w:p>
        </w:tc>
        <w:tc>
          <w:tcPr>
            <w:tcW w:w="453" w:type="dxa"/>
            <w:vAlign w:val="center"/>
          </w:tcPr>
          <w:p w:rsidR="00AE425F" w:rsidRPr="00C879DF" w:rsidRDefault="00C879DF" w:rsidP="00577034">
            <w:pPr>
              <w:jc w:val="center"/>
            </w:pPr>
            <w:r>
              <w:t>09</w:t>
            </w:r>
          </w:p>
        </w:tc>
        <w:tc>
          <w:tcPr>
            <w:tcW w:w="453" w:type="dxa"/>
            <w:vAlign w:val="center"/>
          </w:tcPr>
          <w:p w:rsidR="00AE425F" w:rsidRPr="00071BF9" w:rsidRDefault="00071BF9" w:rsidP="00577034">
            <w:pPr>
              <w:jc w:val="center"/>
            </w:pPr>
            <w:r>
              <w:t>02</w:t>
            </w:r>
          </w:p>
        </w:tc>
        <w:tc>
          <w:tcPr>
            <w:tcW w:w="453" w:type="dxa"/>
            <w:vAlign w:val="center"/>
          </w:tcPr>
          <w:p w:rsidR="00AE425F" w:rsidRPr="00071BF9" w:rsidRDefault="00071BF9" w:rsidP="00577034">
            <w:pPr>
              <w:jc w:val="center"/>
            </w:pPr>
            <w:r>
              <w:t>73</w:t>
            </w:r>
          </w:p>
        </w:tc>
        <w:tc>
          <w:tcPr>
            <w:tcW w:w="453" w:type="dxa"/>
            <w:vAlign w:val="center"/>
          </w:tcPr>
          <w:p w:rsidR="00AE425F" w:rsidRPr="00071BF9" w:rsidRDefault="00071BF9" w:rsidP="00577034">
            <w:pPr>
              <w:jc w:val="center"/>
            </w:pPr>
            <w:r>
              <w:t>09</w:t>
            </w:r>
          </w:p>
        </w:tc>
        <w:tc>
          <w:tcPr>
            <w:tcW w:w="453" w:type="dxa"/>
            <w:vAlign w:val="center"/>
          </w:tcPr>
          <w:p w:rsidR="00AE425F" w:rsidRPr="00071BF9" w:rsidRDefault="00071BF9" w:rsidP="00577034">
            <w:pPr>
              <w:jc w:val="center"/>
            </w:pPr>
            <w:r>
              <w:t>00</w:t>
            </w:r>
          </w:p>
        </w:tc>
        <w:tc>
          <w:tcPr>
            <w:tcW w:w="3917" w:type="dxa"/>
            <w:vAlign w:val="center"/>
          </w:tcPr>
          <w:p w:rsidR="00AE425F" w:rsidRPr="00583458" w:rsidRDefault="00583458" w:rsidP="00583458">
            <w:pPr>
              <w:jc w:val="both"/>
              <w:rPr>
                <w:b/>
                <w:lang w:val="ru-RU"/>
              </w:rPr>
            </w:pPr>
            <w:r>
              <w:rPr>
                <w:b/>
                <w:lang w:val="ru-RU"/>
              </w:rPr>
              <w:t>Импульсная сварка током фиксированной частоты (5 Гц) и фиксированным периодом включения (50%)</w:t>
            </w:r>
          </w:p>
        </w:tc>
      </w:tr>
      <w:tr w:rsidR="00AE425F" w:rsidRPr="00E354E4" w:rsidTr="00577034">
        <w:tc>
          <w:tcPr>
            <w:tcW w:w="966" w:type="dxa"/>
            <w:vAlign w:val="center"/>
          </w:tcPr>
          <w:p w:rsidR="00AE425F" w:rsidRDefault="007769B9" w:rsidP="00577034">
            <w:pPr>
              <w:jc w:val="center"/>
              <w:rPr>
                <w:lang w:val="ru-RU"/>
              </w:rPr>
            </w:pPr>
            <w:r>
              <w:rPr>
                <w:lang w:val="ru-RU"/>
              </w:rPr>
              <w:t>19</w:t>
            </w:r>
          </w:p>
        </w:tc>
        <w:tc>
          <w:tcPr>
            <w:tcW w:w="453" w:type="dxa"/>
            <w:vAlign w:val="center"/>
          </w:tcPr>
          <w:p w:rsidR="00AE425F" w:rsidRPr="00C879DF" w:rsidRDefault="00C879DF" w:rsidP="00577034">
            <w:pPr>
              <w:jc w:val="center"/>
            </w:pPr>
            <w:r>
              <w:t>90</w:t>
            </w:r>
          </w:p>
        </w:tc>
        <w:tc>
          <w:tcPr>
            <w:tcW w:w="453" w:type="dxa"/>
            <w:vAlign w:val="center"/>
          </w:tcPr>
          <w:p w:rsidR="00AE425F" w:rsidRPr="00C879DF" w:rsidRDefault="00C879DF" w:rsidP="00577034">
            <w:pPr>
              <w:jc w:val="center"/>
            </w:pPr>
            <w:r>
              <w:t>01</w:t>
            </w:r>
          </w:p>
        </w:tc>
        <w:tc>
          <w:tcPr>
            <w:tcW w:w="453" w:type="dxa"/>
            <w:vAlign w:val="center"/>
          </w:tcPr>
          <w:p w:rsidR="00AE425F" w:rsidRPr="00C879DF" w:rsidRDefault="00C879DF" w:rsidP="00577034">
            <w:pPr>
              <w:jc w:val="center"/>
            </w:pPr>
            <w:r>
              <w:t>24</w:t>
            </w:r>
          </w:p>
        </w:tc>
        <w:tc>
          <w:tcPr>
            <w:tcW w:w="453" w:type="dxa"/>
            <w:vAlign w:val="center"/>
          </w:tcPr>
          <w:p w:rsidR="00AE425F" w:rsidRPr="00C879DF" w:rsidRDefault="00C879DF" w:rsidP="00577034">
            <w:pPr>
              <w:jc w:val="center"/>
            </w:pPr>
            <w:r>
              <w:t>13</w:t>
            </w:r>
          </w:p>
        </w:tc>
        <w:tc>
          <w:tcPr>
            <w:tcW w:w="453" w:type="dxa"/>
            <w:vAlign w:val="center"/>
          </w:tcPr>
          <w:p w:rsidR="00AE425F" w:rsidRPr="00C879DF" w:rsidRDefault="00C879DF" w:rsidP="00577034">
            <w:pPr>
              <w:jc w:val="center"/>
            </w:pPr>
            <w:r>
              <w:t>76</w:t>
            </w:r>
          </w:p>
        </w:tc>
        <w:tc>
          <w:tcPr>
            <w:tcW w:w="453" w:type="dxa"/>
            <w:vAlign w:val="center"/>
          </w:tcPr>
          <w:p w:rsidR="00AE425F" w:rsidRPr="00C879DF" w:rsidRDefault="00C879DF" w:rsidP="00577034">
            <w:pPr>
              <w:jc w:val="center"/>
            </w:pPr>
            <w:r>
              <w:t>09</w:t>
            </w:r>
          </w:p>
        </w:tc>
        <w:tc>
          <w:tcPr>
            <w:tcW w:w="453" w:type="dxa"/>
            <w:vAlign w:val="center"/>
          </w:tcPr>
          <w:p w:rsidR="00AE425F" w:rsidRPr="00071BF9" w:rsidRDefault="00071BF9" w:rsidP="00577034">
            <w:pPr>
              <w:jc w:val="center"/>
            </w:pPr>
            <w:r>
              <w:t>02</w:t>
            </w:r>
          </w:p>
        </w:tc>
        <w:tc>
          <w:tcPr>
            <w:tcW w:w="453" w:type="dxa"/>
            <w:vAlign w:val="center"/>
          </w:tcPr>
          <w:p w:rsidR="00AE425F" w:rsidRPr="00071BF9" w:rsidRDefault="00071BF9" w:rsidP="00577034">
            <w:pPr>
              <w:jc w:val="center"/>
            </w:pPr>
            <w:r>
              <w:t>73</w:t>
            </w:r>
          </w:p>
        </w:tc>
        <w:tc>
          <w:tcPr>
            <w:tcW w:w="453" w:type="dxa"/>
            <w:vAlign w:val="center"/>
          </w:tcPr>
          <w:p w:rsidR="00AE425F" w:rsidRPr="00071BF9" w:rsidRDefault="00071BF9" w:rsidP="00577034">
            <w:pPr>
              <w:jc w:val="center"/>
            </w:pPr>
            <w:r>
              <w:t>09</w:t>
            </w:r>
          </w:p>
        </w:tc>
        <w:tc>
          <w:tcPr>
            <w:tcW w:w="453" w:type="dxa"/>
            <w:vAlign w:val="center"/>
          </w:tcPr>
          <w:p w:rsidR="00AE425F" w:rsidRPr="00071BF9" w:rsidRDefault="00071BF9" w:rsidP="00577034">
            <w:pPr>
              <w:jc w:val="center"/>
            </w:pPr>
            <w:r>
              <w:t>00</w:t>
            </w:r>
          </w:p>
        </w:tc>
        <w:tc>
          <w:tcPr>
            <w:tcW w:w="3917" w:type="dxa"/>
            <w:vAlign w:val="center"/>
          </w:tcPr>
          <w:p w:rsidR="00AE425F" w:rsidRPr="00583458" w:rsidRDefault="00583458" w:rsidP="00583458">
            <w:pPr>
              <w:jc w:val="both"/>
              <w:rPr>
                <w:b/>
                <w:lang w:val="ru-RU"/>
              </w:rPr>
            </w:pPr>
            <w:r>
              <w:rPr>
                <w:b/>
                <w:lang w:val="ru-RU"/>
              </w:rPr>
              <w:t>Импульсная сварка током задаваемой частоты (период импульсов = 1/5 времени нарастания тока) и фиксированным периодом включения (50%)</w:t>
            </w:r>
          </w:p>
        </w:tc>
      </w:tr>
    </w:tbl>
    <w:p w:rsidR="00AE425F" w:rsidRPr="00190C30" w:rsidRDefault="00AE425F" w:rsidP="00332BF9">
      <w:pPr>
        <w:jc w:val="both"/>
        <w:rPr>
          <w:lang w:val="ru-RU"/>
        </w:rPr>
      </w:pPr>
    </w:p>
    <w:p w:rsidR="00A63BAB" w:rsidRPr="00190C30" w:rsidRDefault="00A63BAB">
      <w:pPr>
        <w:spacing w:after="200" w:line="276" w:lineRule="auto"/>
        <w:rPr>
          <w:lang w:val="ru-RU"/>
        </w:rPr>
      </w:pPr>
      <w:r w:rsidRPr="00190C30">
        <w:rPr>
          <w:lang w:val="ru-RU"/>
        </w:rPr>
        <w:br w:type="page"/>
      </w:r>
    </w:p>
    <w:p w:rsidR="00E05546" w:rsidRPr="00190C30" w:rsidRDefault="00A63BAB" w:rsidP="00A63BAB">
      <w:pPr>
        <w:jc w:val="center"/>
        <w:rPr>
          <w:b/>
          <w:lang w:val="ru-RU"/>
        </w:rPr>
      </w:pPr>
      <w:r w:rsidRPr="00A63BAB">
        <w:rPr>
          <w:b/>
          <w:lang w:val="ru-RU"/>
        </w:rPr>
        <w:lastRenderedPageBreak/>
        <w:t xml:space="preserve">Таблица 2. Коды функций режима работы </w:t>
      </w:r>
      <w:r w:rsidRPr="00A63BAB">
        <w:rPr>
          <w:b/>
        </w:rPr>
        <w:t>TIG</w:t>
      </w:r>
    </w:p>
    <w:tbl>
      <w:tblPr>
        <w:tblStyle w:val="af3"/>
        <w:tblW w:w="0" w:type="auto"/>
        <w:tblInd w:w="-318" w:type="dxa"/>
        <w:tblLook w:val="04A0" w:firstRow="1" w:lastRow="0" w:firstColumn="1" w:lastColumn="0" w:noHBand="0" w:noVBand="1"/>
      </w:tblPr>
      <w:tblGrid>
        <w:gridCol w:w="710"/>
        <w:gridCol w:w="4083"/>
        <w:gridCol w:w="620"/>
        <w:gridCol w:w="5078"/>
      </w:tblGrid>
      <w:tr w:rsidR="00A63BAB" w:rsidRPr="00A63BAB" w:rsidTr="00E56AF4">
        <w:tc>
          <w:tcPr>
            <w:tcW w:w="710" w:type="dxa"/>
            <w:vAlign w:val="center"/>
          </w:tcPr>
          <w:p w:rsidR="00A63BAB" w:rsidRPr="00A63BAB" w:rsidRDefault="00A63BAB" w:rsidP="00A63BAB">
            <w:pPr>
              <w:jc w:val="center"/>
              <w:rPr>
                <w:b/>
                <w:lang w:val="ru-RU"/>
              </w:rPr>
            </w:pPr>
            <w:r w:rsidRPr="00A63BAB">
              <w:rPr>
                <w:b/>
                <w:lang w:val="ru-RU"/>
              </w:rPr>
              <w:t>Код</w:t>
            </w:r>
          </w:p>
        </w:tc>
        <w:tc>
          <w:tcPr>
            <w:tcW w:w="4083" w:type="dxa"/>
            <w:vAlign w:val="center"/>
          </w:tcPr>
          <w:p w:rsidR="00A63BAB" w:rsidRPr="00A63BAB" w:rsidRDefault="00A63BAB" w:rsidP="00A63BAB">
            <w:pPr>
              <w:jc w:val="center"/>
              <w:rPr>
                <w:b/>
                <w:lang w:val="ru-RU"/>
              </w:rPr>
            </w:pPr>
            <w:r w:rsidRPr="00A63BAB">
              <w:rPr>
                <w:b/>
                <w:lang w:val="ru-RU"/>
              </w:rPr>
              <w:t>Выполняемая операция</w:t>
            </w:r>
          </w:p>
        </w:tc>
        <w:tc>
          <w:tcPr>
            <w:tcW w:w="620" w:type="dxa"/>
            <w:vAlign w:val="center"/>
          </w:tcPr>
          <w:p w:rsidR="00A63BAB" w:rsidRPr="00A63BAB" w:rsidRDefault="00A63BAB" w:rsidP="00A63BAB">
            <w:pPr>
              <w:jc w:val="center"/>
              <w:rPr>
                <w:b/>
                <w:lang w:val="ru-RU"/>
              </w:rPr>
            </w:pPr>
            <w:r w:rsidRPr="00A63BAB">
              <w:rPr>
                <w:b/>
                <w:lang w:val="ru-RU"/>
              </w:rPr>
              <w:t>Код</w:t>
            </w:r>
          </w:p>
        </w:tc>
        <w:tc>
          <w:tcPr>
            <w:tcW w:w="5078" w:type="dxa"/>
            <w:vAlign w:val="center"/>
          </w:tcPr>
          <w:p w:rsidR="00A63BAB" w:rsidRPr="00A63BAB" w:rsidRDefault="00A63BAB" w:rsidP="00A63BAB">
            <w:pPr>
              <w:jc w:val="center"/>
              <w:rPr>
                <w:b/>
                <w:lang w:val="ru-RU"/>
              </w:rPr>
            </w:pPr>
            <w:r w:rsidRPr="00A63BAB">
              <w:rPr>
                <w:b/>
                <w:lang w:val="ru-RU"/>
              </w:rPr>
              <w:t>Выполняемая операция</w:t>
            </w:r>
          </w:p>
        </w:tc>
      </w:tr>
      <w:tr w:rsidR="00FF72E2" w:rsidRPr="00E354E4" w:rsidTr="00E56AF4">
        <w:tc>
          <w:tcPr>
            <w:tcW w:w="710" w:type="dxa"/>
            <w:vAlign w:val="center"/>
          </w:tcPr>
          <w:p w:rsidR="00FF72E2" w:rsidRDefault="00FF72E2" w:rsidP="00A63BAB">
            <w:pPr>
              <w:jc w:val="center"/>
              <w:rPr>
                <w:lang w:val="ru-RU"/>
              </w:rPr>
            </w:pPr>
            <w:r>
              <w:rPr>
                <w:lang w:val="ru-RU"/>
              </w:rPr>
              <w:t>0Х</w:t>
            </w:r>
          </w:p>
        </w:tc>
        <w:tc>
          <w:tcPr>
            <w:tcW w:w="4083" w:type="dxa"/>
            <w:vAlign w:val="center"/>
          </w:tcPr>
          <w:p w:rsidR="00FF72E2" w:rsidRDefault="00FF72E2" w:rsidP="0004108B">
            <w:pPr>
              <w:rPr>
                <w:lang w:val="ru-RU"/>
              </w:rPr>
            </w:pPr>
            <w:r w:rsidRPr="0004108B">
              <w:rPr>
                <w:b/>
                <w:lang w:val="ru-RU"/>
              </w:rPr>
              <w:t>Код немедленного исполнения</w:t>
            </w:r>
            <w:r>
              <w:rPr>
                <w:lang w:val="ru-RU"/>
              </w:rPr>
              <w:t>:</w:t>
            </w:r>
          </w:p>
          <w:p w:rsidR="00FF72E2" w:rsidRDefault="00FF72E2" w:rsidP="0004108B">
            <w:pPr>
              <w:rPr>
                <w:lang w:val="ru-RU"/>
              </w:rPr>
            </w:pPr>
            <w:r>
              <w:rPr>
                <w:lang w:val="ru-RU"/>
              </w:rPr>
              <w:t>Немедленно выполняет команду Х.</w:t>
            </w:r>
          </w:p>
        </w:tc>
        <w:tc>
          <w:tcPr>
            <w:tcW w:w="620" w:type="dxa"/>
            <w:vAlign w:val="center"/>
          </w:tcPr>
          <w:p w:rsidR="00FF72E2" w:rsidRDefault="00FF72E2" w:rsidP="008F577A">
            <w:pPr>
              <w:jc w:val="center"/>
              <w:rPr>
                <w:lang w:val="ru-RU"/>
              </w:rPr>
            </w:pPr>
            <w:r>
              <w:rPr>
                <w:lang w:val="ru-RU"/>
              </w:rPr>
              <w:t>5Х</w:t>
            </w:r>
          </w:p>
        </w:tc>
        <w:tc>
          <w:tcPr>
            <w:tcW w:w="5078" w:type="dxa"/>
            <w:vAlign w:val="center"/>
          </w:tcPr>
          <w:p w:rsidR="00FF72E2" w:rsidRPr="0004108B" w:rsidRDefault="00FF72E2" w:rsidP="008F577A">
            <w:pPr>
              <w:rPr>
                <w:b/>
                <w:lang w:val="ru-RU"/>
              </w:rPr>
            </w:pPr>
            <w:r w:rsidRPr="0004108B">
              <w:rPr>
                <w:b/>
                <w:lang w:val="ru-RU"/>
              </w:rPr>
              <w:t>Исполняемый код по условию операции триггера горелки:</w:t>
            </w:r>
          </w:p>
          <w:p w:rsidR="00FF72E2" w:rsidRDefault="00FF72E2" w:rsidP="00385557">
            <w:pPr>
              <w:rPr>
                <w:lang w:val="ru-RU"/>
              </w:rPr>
            </w:pPr>
            <w:r>
              <w:rPr>
                <w:lang w:val="ru-RU"/>
              </w:rPr>
              <w:t>Ожидает операции с триггером горелки. Выключает дугу при тройной или четверной операции</w:t>
            </w:r>
            <w:r w:rsidR="00385557">
              <w:rPr>
                <w:lang w:val="ru-RU"/>
              </w:rPr>
              <w:t>, переходит на следующий шаг при одинарной операции, а в случае двойной операции:</w:t>
            </w:r>
          </w:p>
          <w:p w:rsidR="00385557" w:rsidRDefault="00385557" w:rsidP="00385557">
            <w:pPr>
              <w:rPr>
                <w:lang w:val="ru-RU"/>
              </w:rPr>
            </w:pPr>
            <w:r w:rsidRPr="00385557">
              <w:rPr>
                <w:b/>
                <w:lang w:val="ru-RU"/>
              </w:rPr>
              <w:t>Х = 0</w:t>
            </w:r>
            <w:r>
              <w:rPr>
                <w:lang w:val="ru-RU"/>
              </w:rPr>
              <w:t>: переход на следующий шаг</w:t>
            </w:r>
          </w:p>
          <w:p w:rsidR="00385557" w:rsidRPr="00385557" w:rsidRDefault="00385557" w:rsidP="00385557">
            <w:pPr>
              <w:rPr>
                <w:lang w:val="ru-RU"/>
              </w:rPr>
            </w:pPr>
            <w:r w:rsidRPr="00385557">
              <w:rPr>
                <w:b/>
                <w:lang w:val="ru-RU"/>
              </w:rPr>
              <w:t>Х ≠ 0</w:t>
            </w:r>
            <w:r>
              <w:rPr>
                <w:lang w:val="ru-RU"/>
              </w:rPr>
              <w:t>: переход на шаг Х (Х=1</w:t>
            </w:r>
            <w:r w:rsidRPr="00385557">
              <w:rPr>
                <w:lang w:val="ru-RU"/>
              </w:rPr>
              <w:t>~</w:t>
            </w:r>
            <w:r>
              <w:rPr>
                <w:lang w:val="ru-RU"/>
              </w:rPr>
              <w:t>9)</w:t>
            </w:r>
          </w:p>
        </w:tc>
      </w:tr>
      <w:tr w:rsidR="00385557" w:rsidRPr="00E354E4" w:rsidTr="00E56AF4">
        <w:tc>
          <w:tcPr>
            <w:tcW w:w="710" w:type="dxa"/>
            <w:vAlign w:val="center"/>
          </w:tcPr>
          <w:p w:rsidR="00385557" w:rsidRDefault="00385557" w:rsidP="00A63BAB">
            <w:pPr>
              <w:jc w:val="center"/>
              <w:rPr>
                <w:lang w:val="ru-RU"/>
              </w:rPr>
            </w:pPr>
            <w:r>
              <w:rPr>
                <w:lang w:val="ru-RU"/>
              </w:rPr>
              <w:t>1Х</w:t>
            </w:r>
          </w:p>
        </w:tc>
        <w:tc>
          <w:tcPr>
            <w:tcW w:w="4083" w:type="dxa"/>
            <w:vAlign w:val="center"/>
          </w:tcPr>
          <w:p w:rsidR="00385557" w:rsidRPr="0004108B" w:rsidRDefault="00385557" w:rsidP="0004108B">
            <w:pPr>
              <w:rPr>
                <w:b/>
                <w:lang w:val="ru-RU"/>
              </w:rPr>
            </w:pPr>
            <w:r w:rsidRPr="0004108B">
              <w:rPr>
                <w:b/>
                <w:lang w:val="ru-RU"/>
              </w:rPr>
              <w:t>Исполняемый код по условию операции триггера горелки:</w:t>
            </w:r>
          </w:p>
          <w:p w:rsidR="00385557" w:rsidRDefault="00385557" w:rsidP="0004108B">
            <w:pPr>
              <w:rPr>
                <w:lang w:val="ru-RU"/>
              </w:rPr>
            </w:pPr>
            <w:r>
              <w:rPr>
                <w:lang w:val="ru-RU"/>
              </w:rPr>
              <w:t>Ожидает операции с триггером горелки и выполняет команду Х при нажатии на триггер.</w:t>
            </w:r>
          </w:p>
        </w:tc>
        <w:tc>
          <w:tcPr>
            <w:tcW w:w="620" w:type="dxa"/>
            <w:vAlign w:val="center"/>
          </w:tcPr>
          <w:p w:rsidR="00385557" w:rsidRDefault="00385557" w:rsidP="008F577A">
            <w:pPr>
              <w:jc w:val="center"/>
              <w:rPr>
                <w:lang w:val="ru-RU"/>
              </w:rPr>
            </w:pPr>
            <w:r>
              <w:rPr>
                <w:lang w:val="ru-RU"/>
              </w:rPr>
              <w:t>6Х</w:t>
            </w:r>
          </w:p>
        </w:tc>
        <w:tc>
          <w:tcPr>
            <w:tcW w:w="5078" w:type="dxa"/>
            <w:vAlign w:val="center"/>
          </w:tcPr>
          <w:p w:rsidR="00385557" w:rsidRPr="0004108B" w:rsidRDefault="00385557" w:rsidP="008F577A">
            <w:pPr>
              <w:rPr>
                <w:b/>
                <w:lang w:val="ru-RU"/>
              </w:rPr>
            </w:pPr>
            <w:r w:rsidRPr="0004108B">
              <w:rPr>
                <w:b/>
                <w:lang w:val="ru-RU"/>
              </w:rPr>
              <w:t>Исполняемый код по</w:t>
            </w:r>
            <w:r w:rsidRPr="00BC2F97">
              <w:rPr>
                <w:b/>
                <w:lang w:val="ru-RU"/>
              </w:rPr>
              <w:t xml:space="preserve"> </w:t>
            </w:r>
            <w:r>
              <w:rPr>
                <w:b/>
                <w:lang w:val="ru-RU"/>
              </w:rPr>
              <w:t>времени</w:t>
            </w:r>
            <w:r w:rsidRPr="0004108B">
              <w:rPr>
                <w:b/>
                <w:lang w:val="ru-RU"/>
              </w:rPr>
              <w:t>:</w:t>
            </w:r>
          </w:p>
          <w:p w:rsidR="00385557" w:rsidRDefault="00385557" w:rsidP="00BC2F97">
            <w:pPr>
              <w:rPr>
                <w:lang w:val="ru-RU"/>
              </w:rPr>
            </w:pPr>
            <w:r>
              <w:rPr>
                <w:lang w:val="ru-RU"/>
              </w:rPr>
              <w:t>Выжидается время операции</w:t>
            </w:r>
            <w:r w:rsidR="00BC2F97">
              <w:rPr>
                <w:lang w:val="ru-RU"/>
              </w:rPr>
              <w:t xml:space="preserve">, в течение которого одинарная и двойная операции игнорируются, а тройная и четверная операции приводят к выключению дуги. Если время </w:t>
            </w:r>
            <w:proofErr w:type="gramStart"/>
            <w:r w:rsidR="00BC2F97">
              <w:rPr>
                <w:lang w:val="ru-RU"/>
              </w:rPr>
              <w:t>вышло</w:t>
            </w:r>
            <w:proofErr w:type="gramEnd"/>
            <w:r w:rsidR="00BC2F97">
              <w:rPr>
                <w:lang w:val="ru-RU"/>
              </w:rPr>
              <w:t xml:space="preserve"> и операция триггера отсутствовала, то выполняется команда Х.</w:t>
            </w:r>
          </w:p>
        </w:tc>
      </w:tr>
      <w:tr w:rsidR="00BC2F97" w:rsidRPr="00E354E4" w:rsidTr="00E56AF4">
        <w:tc>
          <w:tcPr>
            <w:tcW w:w="710" w:type="dxa"/>
            <w:vAlign w:val="center"/>
          </w:tcPr>
          <w:p w:rsidR="00BC2F97" w:rsidRDefault="00BC2F97" w:rsidP="00A63BAB">
            <w:pPr>
              <w:jc w:val="center"/>
              <w:rPr>
                <w:lang w:val="ru-RU"/>
              </w:rPr>
            </w:pPr>
            <w:r>
              <w:rPr>
                <w:lang w:val="ru-RU"/>
              </w:rPr>
              <w:t>2Х</w:t>
            </w:r>
          </w:p>
        </w:tc>
        <w:tc>
          <w:tcPr>
            <w:tcW w:w="4083" w:type="dxa"/>
            <w:vAlign w:val="center"/>
          </w:tcPr>
          <w:p w:rsidR="00BC2F97" w:rsidRPr="0004108B" w:rsidRDefault="00BC2F97" w:rsidP="0004108B">
            <w:pPr>
              <w:rPr>
                <w:b/>
                <w:lang w:val="ru-RU"/>
              </w:rPr>
            </w:pPr>
            <w:r w:rsidRPr="0004108B">
              <w:rPr>
                <w:b/>
                <w:lang w:val="ru-RU"/>
              </w:rPr>
              <w:t>Исполняемый код по условию операции триггера горелки:</w:t>
            </w:r>
          </w:p>
          <w:p w:rsidR="00BC2F97" w:rsidRDefault="00BC2F97" w:rsidP="00FF72E2">
            <w:pPr>
              <w:rPr>
                <w:lang w:val="ru-RU"/>
              </w:rPr>
            </w:pPr>
            <w:r>
              <w:rPr>
                <w:lang w:val="ru-RU"/>
              </w:rPr>
              <w:t>Ожидает операции с триггером горелки и выполняет команду Х при отпускании триггера.</w:t>
            </w:r>
          </w:p>
        </w:tc>
        <w:tc>
          <w:tcPr>
            <w:tcW w:w="620" w:type="dxa"/>
            <w:vAlign w:val="center"/>
          </w:tcPr>
          <w:p w:rsidR="00BC2F97" w:rsidRDefault="00BC2F97" w:rsidP="008F577A">
            <w:pPr>
              <w:jc w:val="center"/>
              <w:rPr>
                <w:lang w:val="ru-RU"/>
              </w:rPr>
            </w:pPr>
            <w:r>
              <w:rPr>
                <w:lang w:val="ru-RU"/>
              </w:rPr>
              <w:t>7Х</w:t>
            </w:r>
          </w:p>
        </w:tc>
        <w:tc>
          <w:tcPr>
            <w:tcW w:w="5078" w:type="dxa"/>
            <w:vAlign w:val="center"/>
          </w:tcPr>
          <w:p w:rsidR="00BC2F97" w:rsidRPr="0004108B" w:rsidRDefault="00BC2F97" w:rsidP="008F577A">
            <w:pPr>
              <w:rPr>
                <w:b/>
                <w:lang w:val="ru-RU"/>
              </w:rPr>
            </w:pPr>
            <w:r>
              <w:rPr>
                <w:b/>
                <w:lang w:val="ru-RU"/>
              </w:rPr>
              <w:t>К</w:t>
            </w:r>
            <w:r w:rsidRPr="0004108B">
              <w:rPr>
                <w:b/>
                <w:lang w:val="ru-RU"/>
              </w:rPr>
              <w:t xml:space="preserve">од </w:t>
            </w:r>
            <w:r>
              <w:rPr>
                <w:b/>
                <w:lang w:val="ru-RU"/>
              </w:rPr>
              <w:t xml:space="preserve">перехода </w:t>
            </w:r>
            <w:r w:rsidRPr="0004108B">
              <w:rPr>
                <w:b/>
                <w:lang w:val="ru-RU"/>
              </w:rPr>
              <w:t xml:space="preserve">по </w:t>
            </w:r>
            <w:r>
              <w:rPr>
                <w:b/>
                <w:lang w:val="ru-RU"/>
              </w:rPr>
              <w:t>времени</w:t>
            </w:r>
            <w:r w:rsidRPr="0004108B">
              <w:rPr>
                <w:b/>
                <w:lang w:val="ru-RU"/>
              </w:rPr>
              <w:t>:</w:t>
            </w:r>
          </w:p>
          <w:p w:rsidR="00BC2F97" w:rsidRDefault="001A586F" w:rsidP="001A586F">
            <w:pPr>
              <w:rPr>
                <w:lang w:val="ru-RU"/>
              </w:rPr>
            </w:pPr>
            <w:r>
              <w:rPr>
                <w:lang w:val="ru-RU"/>
              </w:rPr>
              <w:t>Выжидается время операции, в течение которого выполняется переход к следующему шагу по одинарной и двойной операции, а тройная и четверная операции приводят к выключению дуги. Если время вышло, и операция триггера отсутствовала:</w:t>
            </w:r>
          </w:p>
          <w:p w:rsidR="001A586F" w:rsidRDefault="001A586F" w:rsidP="001A586F">
            <w:pPr>
              <w:rPr>
                <w:lang w:val="ru-RU"/>
              </w:rPr>
            </w:pPr>
            <w:r w:rsidRPr="00385557">
              <w:rPr>
                <w:b/>
                <w:lang w:val="ru-RU"/>
              </w:rPr>
              <w:t>Х = 0</w:t>
            </w:r>
            <w:r>
              <w:rPr>
                <w:lang w:val="ru-RU"/>
              </w:rPr>
              <w:t>: переход на следующий шаг</w:t>
            </w:r>
          </w:p>
          <w:p w:rsidR="001A586F" w:rsidRDefault="001A586F" w:rsidP="001A586F">
            <w:pPr>
              <w:rPr>
                <w:lang w:val="ru-RU"/>
              </w:rPr>
            </w:pPr>
            <w:r w:rsidRPr="00385557">
              <w:rPr>
                <w:b/>
                <w:lang w:val="ru-RU"/>
              </w:rPr>
              <w:t>Х ≠ 0</w:t>
            </w:r>
            <w:r>
              <w:rPr>
                <w:lang w:val="ru-RU"/>
              </w:rPr>
              <w:t>: переход на шаг Х (Х=0</w:t>
            </w:r>
            <w:r w:rsidRPr="00385557">
              <w:rPr>
                <w:lang w:val="ru-RU"/>
              </w:rPr>
              <w:t>~</w:t>
            </w:r>
            <w:r>
              <w:rPr>
                <w:lang w:val="ru-RU"/>
              </w:rPr>
              <w:t>9)</w:t>
            </w:r>
          </w:p>
        </w:tc>
      </w:tr>
      <w:tr w:rsidR="00BC2F97" w:rsidRPr="00E354E4" w:rsidTr="00E56AF4">
        <w:tc>
          <w:tcPr>
            <w:tcW w:w="710" w:type="dxa"/>
            <w:vAlign w:val="center"/>
          </w:tcPr>
          <w:p w:rsidR="00BC2F97" w:rsidRDefault="00BC2F97" w:rsidP="00A63BAB">
            <w:pPr>
              <w:jc w:val="center"/>
              <w:rPr>
                <w:lang w:val="ru-RU"/>
              </w:rPr>
            </w:pPr>
            <w:r>
              <w:rPr>
                <w:lang w:val="ru-RU"/>
              </w:rPr>
              <w:t>3Х</w:t>
            </w:r>
          </w:p>
        </w:tc>
        <w:tc>
          <w:tcPr>
            <w:tcW w:w="4083" w:type="dxa"/>
            <w:vAlign w:val="center"/>
          </w:tcPr>
          <w:p w:rsidR="00BC2F97" w:rsidRPr="0004108B" w:rsidRDefault="00BC2F97" w:rsidP="00FF72E2">
            <w:pPr>
              <w:rPr>
                <w:b/>
                <w:lang w:val="ru-RU"/>
              </w:rPr>
            </w:pPr>
            <w:r w:rsidRPr="0004108B">
              <w:rPr>
                <w:b/>
                <w:lang w:val="ru-RU"/>
              </w:rPr>
              <w:t>Исполняемый код по условию операции триггера горелки:</w:t>
            </w:r>
          </w:p>
          <w:p w:rsidR="00BC2F97" w:rsidRDefault="00BC2F97" w:rsidP="00FF72E2">
            <w:pPr>
              <w:rPr>
                <w:lang w:val="ru-RU"/>
              </w:rPr>
            </w:pPr>
            <w:r>
              <w:rPr>
                <w:lang w:val="ru-RU"/>
              </w:rPr>
              <w:t xml:space="preserve">Ожидает операции с триггером горелки. При однократной операции </w:t>
            </w:r>
            <w:proofErr w:type="gramStart"/>
            <w:r>
              <w:rPr>
                <w:lang w:val="ru-RU"/>
              </w:rPr>
              <w:t>выполняет команду Х. В противном случае выключает</w:t>
            </w:r>
            <w:proofErr w:type="gramEnd"/>
            <w:r>
              <w:rPr>
                <w:lang w:val="ru-RU"/>
              </w:rPr>
              <w:t xml:space="preserve"> дугу.</w:t>
            </w:r>
          </w:p>
        </w:tc>
        <w:tc>
          <w:tcPr>
            <w:tcW w:w="620" w:type="dxa"/>
            <w:vAlign w:val="center"/>
          </w:tcPr>
          <w:p w:rsidR="00BC2F97" w:rsidRDefault="00BC2F97" w:rsidP="008F577A">
            <w:pPr>
              <w:jc w:val="center"/>
              <w:rPr>
                <w:lang w:val="ru-RU"/>
              </w:rPr>
            </w:pPr>
            <w:r>
              <w:rPr>
                <w:lang w:val="ru-RU"/>
              </w:rPr>
              <w:t>8Х</w:t>
            </w:r>
          </w:p>
        </w:tc>
        <w:tc>
          <w:tcPr>
            <w:tcW w:w="5078" w:type="dxa"/>
            <w:vAlign w:val="center"/>
          </w:tcPr>
          <w:p w:rsidR="00BC2F97" w:rsidRPr="001A586F" w:rsidRDefault="001A586F" w:rsidP="001A586F">
            <w:pPr>
              <w:rPr>
                <w:b/>
                <w:lang w:val="ru-RU"/>
              </w:rPr>
            </w:pPr>
            <w:r w:rsidRPr="001A586F">
              <w:rPr>
                <w:b/>
                <w:lang w:val="ru-RU"/>
              </w:rPr>
              <w:t>Код перехода по состоянию триггера горелки:</w:t>
            </w:r>
          </w:p>
          <w:p w:rsidR="001A586F" w:rsidRDefault="001A586F" w:rsidP="001A586F">
            <w:pPr>
              <w:rPr>
                <w:lang w:val="ru-RU"/>
              </w:rPr>
            </w:pPr>
            <w:r w:rsidRPr="00385557">
              <w:rPr>
                <w:b/>
                <w:lang w:val="ru-RU"/>
              </w:rPr>
              <w:t>Х = 0</w:t>
            </w:r>
            <w:proofErr w:type="gramStart"/>
            <w:r w:rsidR="00407DA4">
              <w:rPr>
                <w:b/>
                <w:lang w:val="ru-RU"/>
              </w:rPr>
              <w:t xml:space="preserve"> </w:t>
            </w:r>
            <w:r>
              <w:rPr>
                <w:lang w:val="ru-RU"/>
              </w:rPr>
              <w:t>:</w:t>
            </w:r>
            <w:proofErr w:type="gramEnd"/>
            <w:r w:rsidR="00407DA4">
              <w:rPr>
                <w:lang w:val="ru-RU"/>
              </w:rPr>
              <w:t xml:space="preserve"> немедленный </w:t>
            </w:r>
            <w:r>
              <w:rPr>
                <w:lang w:val="ru-RU"/>
              </w:rPr>
              <w:t xml:space="preserve"> переход на следующий шаг</w:t>
            </w:r>
          </w:p>
          <w:p w:rsidR="001A586F" w:rsidRDefault="001A586F" w:rsidP="001A586F">
            <w:pPr>
              <w:rPr>
                <w:lang w:val="ru-RU"/>
              </w:rPr>
            </w:pPr>
            <w:r w:rsidRPr="00385557">
              <w:rPr>
                <w:b/>
                <w:lang w:val="ru-RU"/>
              </w:rPr>
              <w:t>Х ≠ 0</w:t>
            </w:r>
            <w:r>
              <w:rPr>
                <w:lang w:val="ru-RU"/>
              </w:rPr>
              <w:t>: переход на шаг Х (Х=0</w:t>
            </w:r>
            <w:r w:rsidRPr="00385557">
              <w:rPr>
                <w:lang w:val="ru-RU"/>
              </w:rPr>
              <w:t>~</w:t>
            </w:r>
            <w:r>
              <w:rPr>
                <w:lang w:val="ru-RU"/>
              </w:rPr>
              <w:t>9)</w:t>
            </w:r>
            <w:r w:rsidR="00407DA4">
              <w:rPr>
                <w:lang w:val="ru-RU"/>
              </w:rPr>
              <w:t>, если нажат триггер горелки, иначе переход к следующему шагу.</w:t>
            </w:r>
          </w:p>
        </w:tc>
      </w:tr>
      <w:tr w:rsidR="00BC2F97" w:rsidRPr="00E354E4" w:rsidTr="00E56AF4">
        <w:tc>
          <w:tcPr>
            <w:tcW w:w="710" w:type="dxa"/>
            <w:vAlign w:val="center"/>
          </w:tcPr>
          <w:p w:rsidR="00BC2F97" w:rsidRDefault="00BC2F97" w:rsidP="00A63BAB">
            <w:pPr>
              <w:jc w:val="center"/>
              <w:rPr>
                <w:lang w:val="ru-RU"/>
              </w:rPr>
            </w:pPr>
            <w:r>
              <w:rPr>
                <w:lang w:val="ru-RU"/>
              </w:rPr>
              <w:t>4Х</w:t>
            </w:r>
          </w:p>
        </w:tc>
        <w:tc>
          <w:tcPr>
            <w:tcW w:w="4083" w:type="dxa"/>
            <w:vAlign w:val="center"/>
          </w:tcPr>
          <w:p w:rsidR="00BC2F97" w:rsidRPr="0004108B" w:rsidRDefault="00BC2F97" w:rsidP="008F577A">
            <w:pPr>
              <w:rPr>
                <w:b/>
                <w:lang w:val="ru-RU"/>
              </w:rPr>
            </w:pPr>
            <w:r w:rsidRPr="0004108B">
              <w:rPr>
                <w:b/>
                <w:lang w:val="ru-RU"/>
              </w:rPr>
              <w:t>Исполняемый код по условию операции триггера горелки:</w:t>
            </w:r>
          </w:p>
          <w:p w:rsidR="00BC2F97" w:rsidRDefault="00BC2F97" w:rsidP="00FF72E2">
            <w:pPr>
              <w:rPr>
                <w:lang w:val="ru-RU"/>
              </w:rPr>
            </w:pPr>
            <w:r>
              <w:rPr>
                <w:lang w:val="ru-RU"/>
              </w:rPr>
              <w:t>Ожидает операции с триггером горелки. При однократной операции ничего не происходит; при двойной операции выполняет команду Х. В случае тройной или четверной операции выключает дугу.</w:t>
            </w:r>
          </w:p>
        </w:tc>
        <w:tc>
          <w:tcPr>
            <w:tcW w:w="620" w:type="dxa"/>
            <w:vAlign w:val="center"/>
          </w:tcPr>
          <w:p w:rsidR="00BC2F97" w:rsidRDefault="00BC2F97" w:rsidP="008F577A">
            <w:pPr>
              <w:jc w:val="center"/>
              <w:rPr>
                <w:lang w:val="ru-RU"/>
              </w:rPr>
            </w:pPr>
            <w:r>
              <w:rPr>
                <w:lang w:val="ru-RU"/>
              </w:rPr>
              <w:t>9Х</w:t>
            </w:r>
          </w:p>
        </w:tc>
        <w:tc>
          <w:tcPr>
            <w:tcW w:w="5078" w:type="dxa"/>
            <w:vAlign w:val="center"/>
          </w:tcPr>
          <w:p w:rsidR="00BC2F97" w:rsidRPr="00407DA4" w:rsidRDefault="00407DA4" w:rsidP="00407DA4">
            <w:pPr>
              <w:rPr>
                <w:b/>
                <w:lang w:val="ru-RU"/>
              </w:rPr>
            </w:pPr>
            <w:r w:rsidRPr="00407DA4">
              <w:rPr>
                <w:b/>
                <w:lang w:val="ru-RU"/>
              </w:rPr>
              <w:t>Код немедленного перехода:</w:t>
            </w:r>
          </w:p>
          <w:p w:rsidR="00407DA4" w:rsidRDefault="00407DA4" w:rsidP="00407DA4">
            <w:pPr>
              <w:rPr>
                <w:lang w:val="ru-RU"/>
              </w:rPr>
            </w:pPr>
            <w:r w:rsidRPr="00385557">
              <w:rPr>
                <w:b/>
                <w:lang w:val="ru-RU"/>
              </w:rPr>
              <w:t>Х = 0</w:t>
            </w:r>
            <w:r>
              <w:rPr>
                <w:lang w:val="ru-RU"/>
              </w:rPr>
              <w:t>: переход на следующий шаг</w:t>
            </w:r>
          </w:p>
          <w:p w:rsidR="00407DA4" w:rsidRDefault="00407DA4" w:rsidP="00407DA4">
            <w:pPr>
              <w:rPr>
                <w:lang w:val="ru-RU"/>
              </w:rPr>
            </w:pPr>
            <w:r w:rsidRPr="00385557">
              <w:rPr>
                <w:b/>
                <w:lang w:val="ru-RU"/>
              </w:rPr>
              <w:t>Х ≠ 0</w:t>
            </w:r>
            <w:r>
              <w:rPr>
                <w:lang w:val="ru-RU"/>
              </w:rPr>
              <w:t>: переход на шаг Х (Х=0</w:t>
            </w:r>
            <w:r w:rsidRPr="00385557">
              <w:rPr>
                <w:lang w:val="ru-RU"/>
              </w:rPr>
              <w:t>~</w:t>
            </w:r>
            <w:r>
              <w:rPr>
                <w:lang w:val="ru-RU"/>
              </w:rPr>
              <w:t>9)</w:t>
            </w:r>
          </w:p>
        </w:tc>
      </w:tr>
      <w:tr w:rsidR="00BC2F97" w:rsidTr="00E56AF4">
        <w:tc>
          <w:tcPr>
            <w:tcW w:w="10491" w:type="dxa"/>
            <w:gridSpan w:val="4"/>
            <w:vAlign w:val="center"/>
          </w:tcPr>
          <w:p w:rsidR="00BC2F97" w:rsidRPr="00407DA4" w:rsidRDefault="00407DA4" w:rsidP="0004108B">
            <w:pPr>
              <w:rPr>
                <w:b/>
                <w:lang w:val="ru-RU"/>
              </w:rPr>
            </w:pPr>
            <w:r w:rsidRPr="00407DA4">
              <w:rPr>
                <w:b/>
                <w:lang w:val="ru-RU"/>
              </w:rPr>
              <w:t>Определения команды Х:</w:t>
            </w:r>
          </w:p>
          <w:p w:rsidR="00407DA4" w:rsidRDefault="00407DA4" w:rsidP="0004108B">
            <w:pPr>
              <w:rPr>
                <w:lang w:val="ru-RU"/>
              </w:rPr>
            </w:pPr>
            <w:r>
              <w:rPr>
                <w:lang w:val="ru-RU"/>
              </w:rPr>
              <w:t>Х=0: Переход на следующий шаг</w:t>
            </w:r>
          </w:p>
          <w:p w:rsidR="00407DA4" w:rsidRDefault="00407DA4" w:rsidP="00407DA4">
            <w:pPr>
              <w:rPr>
                <w:lang w:val="ru-RU"/>
              </w:rPr>
            </w:pPr>
            <w:r>
              <w:rPr>
                <w:lang w:val="ru-RU"/>
              </w:rPr>
              <w:t>Х=1: Установить начальный ток и перейти к следующему шагу</w:t>
            </w:r>
          </w:p>
          <w:p w:rsidR="00407DA4" w:rsidRDefault="00407DA4" w:rsidP="00407DA4">
            <w:pPr>
              <w:rPr>
                <w:lang w:val="ru-RU"/>
              </w:rPr>
            </w:pPr>
            <w:r>
              <w:rPr>
                <w:lang w:val="ru-RU"/>
              </w:rPr>
              <w:t xml:space="preserve">Х=2: Установить </w:t>
            </w:r>
            <w:r w:rsidR="003848F5">
              <w:rPr>
                <w:lang w:val="ru-RU"/>
              </w:rPr>
              <w:t xml:space="preserve">заданный </w:t>
            </w:r>
            <w:r>
              <w:rPr>
                <w:lang w:val="ru-RU"/>
              </w:rPr>
              <w:t>ток и перейти к следующему шагу</w:t>
            </w:r>
          </w:p>
          <w:p w:rsidR="003848F5" w:rsidRDefault="003848F5" w:rsidP="003848F5">
            <w:pPr>
              <w:rPr>
                <w:lang w:val="ru-RU"/>
              </w:rPr>
            </w:pPr>
            <w:r>
              <w:rPr>
                <w:lang w:val="ru-RU"/>
              </w:rPr>
              <w:t>Х=3: Установить ток пилотной дуги и перейти к следующему шагу</w:t>
            </w:r>
          </w:p>
          <w:p w:rsidR="003848F5" w:rsidRDefault="003848F5" w:rsidP="003848F5">
            <w:pPr>
              <w:rPr>
                <w:lang w:val="ru-RU"/>
              </w:rPr>
            </w:pPr>
            <w:r>
              <w:rPr>
                <w:lang w:val="ru-RU"/>
              </w:rPr>
              <w:t>Х=4: Плавно увеличить ток и перейти к следующему шагу</w:t>
            </w:r>
          </w:p>
          <w:p w:rsidR="003848F5" w:rsidRDefault="003848F5" w:rsidP="003848F5">
            <w:pPr>
              <w:rPr>
                <w:lang w:val="ru-RU"/>
              </w:rPr>
            </w:pPr>
            <w:r>
              <w:rPr>
                <w:lang w:val="ru-RU"/>
              </w:rPr>
              <w:t>Х=5:Остановить нарастание тока и перейти к следующему шагу</w:t>
            </w:r>
          </w:p>
          <w:p w:rsidR="003848F5" w:rsidRDefault="003848F5" w:rsidP="003848F5">
            <w:pPr>
              <w:rPr>
                <w:lang w:val="ru-RU"/>
              </w:rPr>
            </w:pPr>
            <w:r>
              <w:rPr>
                <w:lang w:val="ru-RU"/>
              </w:rPr>
              <w:t>Х=6: Плавно уменьшить ток до тока пилотной дуги и перейти к следующему шагу</w:t>
            </w:r>
          </w:p>
          <w:p w:rsidR="003848F5" w:rsidRDefault="003848F5" w:rsidP="003848F5">
            <w:pPr>
              <w:rPr>
                <w:lang w:val="ru-RU"/>
              </w:rPr>
            </w:pPr>
            <w:r>
              <w:rPr>
                <w:lang w:val="ru-RU"/>
              </w:rPr>
              <w:t>Х=7: Плавно уменьшить ток до выключения дуги и перейти к следующему шагу</w:t>
            </w:r>
          </w:p>
          <w:p w:rsidR="00407DA4" w:rsidRDefault="003848F5" w:rsidP="00407DA4">
            <w:pPr>
              <w:rPr>
                <w:lang w:val="ru-RU"/>
              </w:rPr>
            </w:pPr>
            <w:r>
              <w:rPr>
                <w:lang w:val="ru-RU"/>
              </w:rPr>
              <w:t>Х=8: Остановить уменьшение тока и перейти</w:t>
            </w:r>
            <w:r w:rsidR="002811B2">
              <w:rPr>
                <w:lang w:val="ru-RU"/>
              </w:rPr>
              <w:t xml:space="preserve"> к следующему шагу</w:t>
            </w:r>
          </w:p>
          <w:p w:rsidR="002811B2" w:rsidRDefault="002811B2" w:rsidP="00407DA4">
            <w:pPr>
              <w:rPr>
                <w:lang w:val="ru-RU"/>
              </w:rPr>
            </w:pPr>
            <w:r>
              <w:rPr>
                <w:lang w:val="ru-RU"/>
              </w:rPr>
              <w:t>Х=9: Выключение дуги</w:t>
            </w:r>
          </w:p>
        </w:tc>
      </w:tr>
    </w:tbl>
    <w:p w:rsidR="00A63BAB" w:rsidRDefault="00A63BAB" w:rsidP="00332BF9">
      <w:pPr>
        <w:jc w:val="both"/>
        <w:rPr>
          <w:lang w:val="ru-RU"/>
        </w:rPr>
      </w:pPr>
    </w:p>
    <w:p w:rsidR="00E56AF4" w:rsidRDefault="00E56AF4" w:rsidP="00332BF9">
      <w:pPr>
        <w:jc w:val="both"/>
        <w:rPr>
          <w:b/>
        </w:rPr>
      </w:pPr>
    </w:p>
    <w:p w:rsidR="002811B2" w:rsidRPr="00F93136" w:rsidRDefault="002811B2" w:rsidP="00332BF9">
      <w:pPr>
        <w:jc w:val="both"/>
        <w:rPr>
          <w:b/>
          <w:lang w:val="ru-RU"/>
        </w:rPr>
      </w:pPr>
      <w:r w:rsidRPr="00F93136">
        <w:rPr>
          <w:b/>
          <w:lang w:val="ru-RU"/>
        </w:rPr>
        <w:lastRenderedPageBreak/>
        <w:t xml:space="preserve">3. </w:t>
      </w:r>
      <w:r w:rsidR="00F93136" w:rsidRPr="00F93136">
        <w:rPr>
          <w:b/>
          <w:lang w:val="ru-RU"/>
        </w:rPr>
        <w:t>Программирование режима работы</w:t>
      </w:r>
    </w:p>
    <w:p w:rsidR="00F93136" w:rsidRDefault="00F93136" w:rsidP="00332BF9">
      <w:pPr>
        <w:jc w:val="both"/>
        <w:rPr>
          <w:lang w:val="ru-RU"/>
        </w:rPr>
      </w:pPr>
      <w:r>
        <w:rPr>
          <w:lang w:val="ru-RU"/>
        </w:rPr>
        <w:t>После разработки кодовой последовательности режима работы вы можете войти в состояние программирования режима работы и ввести кодовую последовательность в аппарат. Основные шаги по программированию режима работы описываются ниже.</w:t>
      </w:r>
    </w:p>
    <w:p w:rsidR="00F93136" w:rsidRDefault="00F93136" w:rsidP="00F93136">
      <w:pPr>
        <w:pStyle w:val="aa"/>
        <w:numPr>
          <w:ilvl w:val="0"/>
          <w:numId w:val="52"/>
        </w:numPr>
        <w:jc w:val="both"/>
        <w:rPr>
          <w:b/>
          <w:lang w:val="ru-RU"/>
        </w:rPr>
      </w:pPr>
      <w:r w:rsidRPr="003709FC">
        <w:rPr>
          <w:b/>
          <w:lang w:val="ru-RU"/>
        </w:rPr>
        <w:t>Войти в состояние программирования</w:t>
      </w:r>
    </w:p>
    <w:p w:rsidR="003709FC" w:rsidRPr="00A041E4" w:rsidRDefault="00A041E4" w:rsidP="003709FC">
      <w:pPr>
        <w:jc w:val="both"/>
        <w:rPr>
          <w:lang w:val="ru-RU"/>
        </w:rPr>
      </w:pPr>
      <w:r w:rsidRPr="00A041E4">
        <w:rPr>
          <w:lang w:val="ru-RU"/>
        </w:rPr>
        <w:t xml:space="preserve">Нажмите </w:t>
      </w:r>
      <w:r>
        <w:rPr>
          <w:lang w:val="ru-RU"/>
        </w:rPr>
        <w:t xml:space="preserve">на кнопку выбора параметра </w:t>
      </w:r>
      <w:r>
        <w:t>TIG</w:t>
      </w:r>
      <w:r>
        <w:rPr>
          <w:lang w:val="ru-RU"/>
        </w:rPr>
        <w:t xml:space="preserve">, включите аппарат, на цифровом индикаторе будет мигать «Р-2». </w:t>
      </w:r>
      <w:proofErr w:type="gramStart"/>
      <w:r>
        <w:rPr>
          <w:lang w:val="ru-RU"/>
        </w:rPr>
        <w:t>Через</w:t>
      </w:r>
      <w:proofErr w:type="gramEnd"/>
      <w:r>
        <w:rPr>
          <w:lang w:val="ru-RU"/>
        </w:rPr>
        <w:t xml:space="preserve"> примерно 5 </w:t>
      </w:r>
      <w:proofErr w:type="gramStart"/>
      <w:r>
        <w:rPr>
          <w:lang w:val="ru-RU"/>
        </w:rPr>
        <w:t>секунд</w:t>
      </w:r>
      <w:proofErr w:type="gramEnd"/>
      <w:r>
        <w:rPr>
          <w:lang w:val="ru-RU"/>
        </w:rPr>
        <w:t xml:space="preserve"> «Р-2» исчезнет, и появится «16», а также загорится светодиод «</w:t>
      </w:r>
      <w:r w:rsidR="00D147B5">
        <w:rPr>
          <w:noProof/>
          <w:lang w:val="ru-RU" w:eastAsia="ru-RU" w:bidi="ar-SA"/>
        </w:rPr>
        <w:drawing>
          <wp:inline distT="0" distB="0" distL="0" distR="0">
            <wp:extent cx="595630" cy="15938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95630" cy="159385"/>
                    </a:xfrm>
                    <a:prstGeom prst="rect">
                      <a:avLst/>
                    </a:prstGeom>
                    <a:noFill/>
                    <a:ln w="9525">
                      <a:noFill/>
                      <a:miter lim="800000"/>
                      <a:headEnd/>
                      <a:tailEnd/>
                    </a:ln>
                  </pic:spPr>
                </pic:pic>
              </a:graphicData>
            </a:graphic>
          </wp:inline>
        </w:drawing>
      </w:r>
      <w:r>
        <w:rPr>
          <w:lang w:val="ru-RU"/>
        </w:rPr>
        <w:t>»</w:t>
      </w:r>
      <w:r w:rsidR="00D147B5">
        <w:rPr>
          <w:lang w:val="ru-RU"/>
        </w:rPr>
        <w:t>. Это означает, что аппарат переведен в состояние программирования. Примечание: если в течение 5 минут после входа в режим программирования ничего не происходит, то выполняется автоматический выход из этого режима.</w:t>
      </w:r>
    </w:p>
    <w:p w:rsidR="003709FC" w:rsidRDefault="003709FC" w:rsidP="00F93136">
      <w:pPr>
        <w:pStyle w:val="aa"/>
        <w:numPr>
          <w:ilvl w:val="0"/>
          <w:numId w:val="52"/>
        </w:numPr>
        <w:jc w:val="both"/>
        <w:rPr>
          <w:b/>
          <w:lang w:val="ru-RU"/>
        </w:rPr>
      </w:pPr>
      <w:r>
        <w:rPr>
          <w:b/>
          <w:lang w:val="ru-RU"/>
        </w:rPr>
        <w:t>Выбрать номер режима работы</w:t>
      </w:r>
    </w:p>
    <w:p w:rsidR="00D147B5" w:rsidRPr="008F577A" w:rsidRDefault="008F577A" w:rsidP="00D147B5">
      <w:pPr>
        <w:jc w:val="both"/>
        <w:rPr>
          <w:lang w:val="ru-RU"/>
        </w:rPr>
      </w:pPr>
      <w:r w:rsidRPr="008F577A">
        <w:rPr>
          <w:lang w:val="ru-RU"/>
        </w:rPr>
        <w:t xml:space="preserve">После </w:t>
      </w:r>
      <w:r>
        <w:rPr>
          <w:lang w:val="ru-RU"/>
        </w:rPr>
        <w:t>того, как вы войдете в режим программирования, на цифровом индикаторе будет изображено «16», что означает выбор режима работы 16. В этом состоянии вы можете выбрать с помощью регулировочной ручки режим работы для программирования</w:t>
      </w:r>
      <w:r w:rsidR="000C1932">
        <w:rPr>
          <w:lang w:val="ru-RU"/>
        </w:rPr>
        <w:t xml:space="preserve"> (выбор одного из режимов 16 - 19)</w:t>
      </w:r>
      <w:r>
        <w:rPr>
          <w:lang w:val="ru-RU"/>
        </w:rPr>
        <w:t>.</w:t>
      </w:r>
    </w:p>
    <w:p w:rsidR="003709FC" w:rsidRPr="000C1932" w:rsidRDefault="003709FC" w:rsidP="00F93136">
      <w:pPr>
        <w:pStyle w:val="aa"/>
        <w:numPr>
          <w:ilvl w:val="0"/>
          <w:numId w:val="52"/>
        </w:numPr>
        <w:jc w:val="both"/>
        <w:rPr>
          <w:b/>
          <w:lang w:val="ru-RU"/>
        </w:rPr>
      </w:pPr>
      <w:r w:rsidRPr="000C1932">
        <w:rPr>
          <w:b/>
          <w:lang w:val="ru-RU"/>
        </w:rPr>
        <w:t>Войти в  состояние редактирования кодов</w:t>
      </w:r>
    </w:p>
    <w:p w:rsidR="000C1932" w:rsidRPr="000C1932" w:rsidRDefault="00234AE6" w:rsidP="000C1932">
      <w:pPr>
        <w:jc w:val="both"/>
        <w:rPr>
          <w:lang w:val="ru-RU"/>
        </w:rPr>
      </w:pPr>
      <w:r>
        <w:rPr>
          <w:lang w:val="ru-RU"/>
        </w:rPr>
        <w:t>После выбора номера режима вы можете нажать кнопку выбора отображаемого параметра, после чего светодиод «</w:t>
      </w:r>
      <w:r w:rsidRPr="00234AE6">
        <w:rPr>
          <w:noProof/>
          <w:lang w:val="ru-RU" w:eastAsia="ru-RU" w:bidi="ar-SA"/>
        </w:rPr>
        <w:drawing>
          <wp:inline distT="0" distB="0" distL="0" distR="0">
            <wp:extent cx="595630" cy="15938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95630" cy="159385"/>
                    </a:xfrm>
                    <a:prstGeom prst="rect">
                      <a:avLst/>
                    </a:prstGeom>
                    <a:noFill/>
                    <a:ln w="9525">
                      <a:noFill/>
                      <a:miter lim="800000"/>
                      <a:headEnd/>
                      <a:tailEnd/>
                    </a:ln>
                  </pic:spPr>
                </pic:pic>
              </a:graphicData>
            </a:graphic>
          </wp:inline>
        </w:drawing>
      </w:r>
      <w:r>
        <w:rPr>
          <w:lang w:val="ru-RU"/>
        </w:rPr>
        <w:t>» будет мигать, это означает, что вы вошли в состояние редактирования кодов.</w:t>
      </w:r>
    </w:p>
    <w:p w:rsidR="003709FC" w:rsidRPr="00234AE6" w:rsidRDefault="003709FC" w:rsidP="00F93136">
      <w:pPr>
        <w:pStyle w:val="aa"/>
        <w:numPr>
          <w:ilvl w:val="0"/>
          <w:numId w:val="52"/>
        </w:numPr>
        <w:jc w:val="both"/>
        <w:rPr>
          <w:b/>
          <w:lang w:val="ru-RU"/>
        </w:rPr>
      </w:pPr>
      <w:r w:rsidRPr="00234AE6">
        <w:rPr>
          <w:b/>
          <w:lang w:val="ru-RU"/>
        </w:rPr>
        <w:t>Выбор номера кода и редактирование значения кода</w:t>
      </w:r>
    </w:p>
    <w:p w:rsidR="00234AE6" w:rsidRPr="00305AD9" w:rsidRDefault="00234AE6" w:rsidP="00234AE6">
      <w:pPr>
        <w:jc w:val="both"/>
        <w:rPr>
          <w:lang w:val="ru-RU"/>
        </w:rPr>
      </w:pPr>
      <w:r>
        <w:rPr>
          <w:lang w:val="ru-RU"/>
        </w:rPr>
        <w:t xml:space="preserve">После входа в режим редактирования кодов на цифровом индикаторе </w:t>
      </w:r>
      <w:r w:rsidR="00FD09E8">
        <w:rPr>
          <w:lang w:val="ru-RU"/>
        </w:rPr>
        <w:t>отображается трёхзначное число, старшая цифра в котором мигает и обозначает номер кода в последовательности режима работы, а две младшие являются значением кода.</w:t>
      </w:r>
      <w:r w:rsidR="00305AD9">
        <w:rPr>
          <w:lang w:val="ru-RU"/>
        </w:rPr>
        <w:t xml:space="preserve"> Вы можете изменить номер (0-9) отображаемого кода нажатием кнопки выбора влево/вправо параметра </w:t>
      </w:r>
      <w:r w:rsidR="00305AD9">
        <w:t>TIG</w:t>
      </w:r>
      <w:r w:rsidR="00305AD9">
        <w:rPr>
          <w:lang w:val="ru-RU"/>
        </w:rPr>
        <w:t>, а значение кода (0-99) изменяется с помощью регулировочной ручки.</w:t>
      </w:r>
    </w:p>
    <w:p w:rsidR="003709FC" w:rsidRPr="0029301B" w:rsidRDefault="003709FC" w:rsidP="00F93136">
      <w:pPr>
        <w:pStyle w:val="aa"/>
        <w:numPr>
          <w:ilvl w:val="0"/>
          <w:numId w:val="52"/>
        </w:numPr>
        <w:jc w:val="both"/>
        <w:rPr>
          <w:b/>
          <w:lang w:val="ru-RU"/>
        </w:rPr>
      </w:pPr>
      <w:r w:rsidRPr="0029301B">
        <w:rPr>
          <w:b/>
          <w:lang w:val="ru-RU"/>
        </w:rPr>
        <w:t>Выход из состояния редактирования кода</w:t>
      </w:r>
    </w:p>
    <w:p w:rsidR="0029301B" w:rsidRDefault="0029301B" w:rsidP="0029301B">
      <w:pPr>
        <w:jc w:val="both"/>
        <w:rPr>
          <w:lang w:val="ru-RU"/>
        </w:rPr>
      </w:pPr>
      <w:r>
        <w:rPr>
          <w:lang w:val="ru-RU"/>
        </w:rPr>
        <w:t>После завершения редактирования режима работы вы можете выйти из состояния редактирования кодов нажатием на кнопку выбора отображаемого параметра.</w:t>
      </w:r>
    </w:p>
    <w:p w:rsidR="003709FC" w:rsidRPr="0029301B" w:rsidRDefault="003709FC" w:rsidP="003709FC">
      <w:pPr>
        <w:pStyle w:val="aa"/>
        <w:numPr>
          <w:ilvl w:val="0"/>
          <w:numId w:val="52"/>
        </w:numPr>
        <w:jc w:val="both"/>
        <w:rPr>
          <w:b/>
          <w:lang w:val="ru-RU"/>
        </w:rPr>
      </w:pPr>
      <w:r w:rsidRPr="0029301B">
        <w:rPr>
          <w:b/>
          <w:lang w:val="ru-RU"/>
        </w:rPr>
        <w:t>Выйти из состояния программирования</w:t>
      </w:r>
    </w:p>
    <w:p w:rsidR="003709FC" w:rsidRDefault="0029301B" w:rsidP="003709FC">
      <w:pPr>
        <w:jc w:val="both"/>
        <w:rPr>
          <w:lang w:val="ru-RU"/>
        </w:rPr>
      </w:pPr>
      <w:r>
        <w:rPr>
          <w:lang w:val="ru-RU"/>
        </w:rPr>
        <w:t>После проверки корректности отредактированного кода и отсутствии необходимости в редактировании других режимов работы</w:t>
      </w:r>
      <w:r w:rsidR="00A86ADA">
        <w:rPr>
          <w:lang w:val="ru-RU"/>
        </w:rPr>
        <w:t xml:space="preserve"> вы можете выйти из состояния программирования нажатием на кнопку выбора параметра сварки плавящимся электродом. </w:t>
      </w:r>
    </w:p>
    <w:p w:rsidR="00A86ADA" w:rsidRDefault="00A86ADA" w:rsidP="003709FC">
      <w:pPr>
        <w:jc w:val="both"/>
        <w:rPr>
          <w:lang w:val="ru-RU"/>
        </w:rPr>
      </w:pPr>
      <w:r>
        <w:rPr>
          <w:lang w:val="ru-RU"/>
        </w:rPr>
        <w:t xml:space="preserve">Аппарат переключится в нормальный режим работы после выхода из состояния программирования рабочего режима. Пользователь может установить требуемые параметры </w:t>
      </w:r>
      <w:r>
        <w:t>TIG</w:t>
      </w:r>
      <w:r w:rsidRPr="00BA0802">
        <w:rPr>
          <w:lang w:val="ru-RU"/>
        </w:rPr>
        <w:t xml:space="preserve"> </w:t>
      </w:r>
      <w:r>
        <w:rPr>
          <w:lang w:val="ru-RU"/>
        </w:rPr>
        <w:t xml:space="preserve">и проверить </w:t>
      </w:r>
      <w:r w:rsidR="00BA0802">
        <w:rPr>
          <w:lang w:val="ru-RU"/>
        </w:rPr>
        <w:t xml:space="preserve">с помощью пробной сварки, </w:t>
      </w:r>
      <w:r>
        <w:rPr>
          <w:lang w:val="ru-RU"/>
        </w:rPr>
        <w:t xml:space="preserve">как </w:t>
      </w:r>
      <w:r w:rsidR="00BA0802">
        <w:rPr>
          <w:lang w:val="ru-RU"/>
        </w:rPr>
        <w:t xml:space="preserve">разработанная и </w:t>
      </w:r>
      <w:r>
        <w:rPr>
          <w:lang w:val="ru-RU"/>
        </w:rPr>
        <w:t>отредактированная</w:t>
      </w:r>
      <w:r w:rsidR="00BA0802">
        <w:rPr>
          <w:lang w:val="ru-RU"/>
        </w:rPr>
        <w:t xml:space="preserve"> им кодовая последовательность выполняет свою функцию.</w:t>
      </w:r>
    </w:p>
    <w:p w:rsidR="00BA0802" w:rsidRDefault="00BA0802" w:rsidP="003709FC">
      <w:pPr>
        <w:jc w:val="both"/>
        <w:rPr>
          <w:lang w:val="ru-RU"/>
        </w:rPr>
      </w:pPr>
    </w:p>
    <w:p w:rsidR="00BA0802" w:rsidRDefault="00BA0802" w:rsidP="003709FC">
      <w:pPr>
        <w:jc w:val="both"/>
        <w:rPr>
          <w:lang w:val="ru-RU"/>
        </w:rPr>
      </w:pPr>
    </w:p>
    <w:p w:rsidR="00BA0802" w:rsidRDefault="00BA0802" w:rsidP="003709FC">
      <w:pPr>
        <w:jc w:val="both"/>
        <w:rPr>
          <w:lang w:val="ru-RU"/>
        </w:rPr>
      </w:pPr>
    </w:p>
    <w:p w:rsidR="00BA0802" w:rsidRDefault="00BA0802" w:rsidP="003709FC">
      <w:pPr>
        <w:jc w:val="both"/>
        <w:rPr>
          <w:lang w:val="ru-RU"/>
        </w:rPr>
      </w:pPr>
    </w:p>
    <w:p w:rsidR="00497E23" w:rsidRDefault="00497E23" w:rsidP="003709FC">
      <w:pPr>
        <w:jc w:val="both"/>
        <w:rPr>
          <w:lang w:val="ru-RU"/>
        </w:rPr>
      </w:pPr>
    </w:p>
    <w:p w:rsidR="00BA0802" w:rsidRPr="00796206" w:rsidRDefault="00BA0802" w:rsidP="003709FC">
      <w:pPr>
        <w:jc w:val="both"/>
        <w:rPr>
          <w:b/>
          <w:lang w:val="ru-RU"/>
        </w:rPr>
      </w:pPr>
      <w:r w:rsidRPr="00497E23">
        <w:rPr>
          <w:b/>
          <w:lang w:val="ru-RU"/>
        </w:rPr>
        <w:t xml:space="preserve">Мы постоянно совершенствуем данный сварочный аппарат, поэтому, </w:t>
      </w:r>
      <w:r w:rsidR="00497E23" w:rsidRPr="00497E23">
        <w:rPr>
          <w:b/>
          <w:lang w:val="ru-RU"/>
        </w:rPr>
        <w:t>некоторые его части могут быть изменены для улучшения качества, но основные функции и операции останутся неизменными. Мы высоко ценим ваше понимание в этом.</w:t>
      </w:r>
    </w:p>
    <w:p w:rsidR="00C127A0" w:rsidRPr="00796206" w:rsidRDefault="00C127A0" w:rsidP="003709FC">
      <w:pPr>
        <w:jc w:val="both"/>
        <w:rPr>
          <w:b/>
          <w:lang w:val="ru-RU"/>
        </w:rPr>
      </w:pPr>
    </w:p>
    <w:p w:rsidR="00C127A0" w:rsidRPr="00796206" w:rsidRDefault="00C127A0" w:rsidP="00C127A0">
      <w:pPr>
        <w:widowControl w:val="0"/>
        <w:spacing w:before="120" w:after="120"/>
        <w:ind w:left="788"/>
        <w:jc w:val="both"/>
        <w:outlineLvl w:val="0"/>
        <w:rPr>
          <w:b/>
          <w:sz w:val="32"/>
          <w:szCs w:val="32"/>
          <w:lang w:val="ru-RU"/>
        </w:rPr>
      </w:pPr>
    </w:p>
    <w:p w:rsidR="00C127A0" w:rsidRPr="00796206" w:rsidRDefault="00C127A0" w:rsidP="00C127A0">
      <w:pPr>
        <w:widowControl w:val="0"/>
        <w:spacing w:before="120" w:after="120"/>
        <w:ind w:left="788"/>
        <w:jc w:val="both"/>
        <w:outlineLvl w:val="0"/>
        <w:rPr>
          <w:b/>
          <w:sz w:val="32"/>
          <w:szCs w:val="32"/>
          <w:lang w:val="ru-RU"/>
        </w:rPr>
      </w:pPr>
    </w:p>
    <w:p w:rsidR="00C127A0" w:rsidRPr="00796206" w:rsidRDefault="00C127A0" w:rsidP="00C127A0">
      <w:pPr>
        <w:widowControl w:val="0"/>
        <w:spacing w:before="120" w:after="120"/>
        <w:ind w:left="788"/>
        <w:jc w:val="both"/>
        <w:outlineLvl w:val="0"/>
        <w:rPr>
          <w:b/>
          <w:sz w:val="32"/>
          <w:szCs w:val="32"/>
          <w:lang w:val="ru-RU"/>
        </w:rPr>
      </w:pPr>
    </w:p>
    <w:p w:rsidR="00C127A0" w:rsidRPr="00796206" w:rsidRDefault="00C127A0" w:rsidP="00C127A0">
      <w:pPr>
        <w:widowControl w:val="0"/>
        <w:spacing w:before="120" w:after="120"/>
        <w:ind w:left="788"/>
        <w:jc w:val="both"/>
        <w:outlineLvl w:val="0"/>
        <w:rPr>
          <w:b/>
          <w:sz w:val="32"/>
          <w:szCs w:val="32"/>
          <w:lang w:val="ru-RU"/>
        </w:rPr>
      </w:pPr>
    </w:p>
    <w:p w:rsidR="00D01FA9" w:rsidRDefault="00D01FA9">
      <w:pPr>
        <w:spacing w:after="200" w:line="276" w:lineRule="auto"/>
        <w:rPr>
          <w:b/>
          <w:sz w:val="32"/>
          <w:szCs w:val="32"/>
          <w:lang w:val="ru-RU"/>
        </w:rPr>
      </w:pPr>
      <w:r>
        <w:rPr>
          <w:b/>
          <w:sz w:val="32"/>
          <w:szCs w:val="32"/>
          <w:lang w:val="ru-RU"/>
        </w:rPr>
        <w:br w:type="page"/>
      </w:r>
    </w:p>
    <w:p w:rsidR="00C127A0" w:rsidRPr="00C127A0" w:rsidRDefault="00C127A0" w:rsidP="00C127A0">
      <w:pPr>
        <w:widowControl w:val="0"/>
        <w:spacing w:before="120" w:after="120"/>
        <w:ind w:left="788"/>
        <w:jc w:val="both"/>
        <w:outlineLvl w:val="0"/>
        <w:rPr>
          <w:b/>
          <w:sz w:val="32"/>
          <w:szCs w:val="32"/>
          <w:lang w:val="ru-RU"/>
        </w:rPr>
      </w:pPr>
      <w:r w:rsidRPr="00C127A0">
        <w:rPr>
          <w:b/>
          <w:sz w:val="32"/>
          <w:szCs w:val="32"/>
          <w:lang w:val="ru-RU"/>
        </w:rPr>
        <w:lastRenderedPageBreak/>
        <w:t>Некоторые особенности эксплуатации инверторного оборудования.</w:t>
      </w:r>
    </w:p>
    <w:p w:rsidR="00C127A0" w:rsidRPr="00C127A0" w:rsidRDefault="00C127A0" w:rsidP="00C127A0">
      <w:pPr>
        <w:ind w:left="360"/>
        <w:rPr>
          <w:sz w:val="21"/>
          <w:lang w:val="ru-RU"/>
        </w:rPr>
      </w:pPr>
    </w:p>
    <w:p w:rsidR="00C127A0" w:rsidRPr="00C127A0" w:rsidRDefault="00C127A0" w:rsidP="00C127A0">
      <w:pPr>
        <w:widowControl w:val="0"/>
        <w:numPr>
          <w:ilvl w:val="0"/>
          <w:numId w:val="53"/>
        </w:numPr>
        <w:jc w:val="both"/>
        <w:rPr>
          <w:lang w:val="ru-RU"/>
        </w:rPr>
      </w:pPr>
      <w:r w:rsidRPr="00C127A0">
        <w:rPr>
          <w:lang w:val="ru-RU"/>
        </w:rPr>
        <w:t>При сильном ударе, падении и т.д. аппарат может выйти из строя, поскольку резкое механическое воздействие может повредить электронные компоненты.</w:t>
      </w:r>
    </w:p>
    <w:p w:rsidR="00C127A0" w:rsidRPr="00C127A0" w:rsidRDefault="00C127A0" w:rsidP="00C127A0">
      <w:pPr>
        <w:widowControl w:val="0"/>
        <w:numPr>
          <w:ilvl w:val="0"/>
          <w:numId w:val="53"/>
        </w:numPr>
        <w:jc w:val="both"/>
        <w:rPr>
          <w:b/>
          <w:lang w:val="ru-RU"/>
        </w:rPr>
      </w:pPr>
      <w:r w:rsidRPr="00C127A0">
        <w:rPr>
          <w:b/>
          <w:lang w:val="ru-RU"/>
        </w:rPr>
        <w:t>Необходимо в обязательном порядке вскрывать аппарат и удалять при помощи компрессора или пылесоса накопившуюся пыль мусор и т.д. Частота данной процедуры зависит от интенсивности использования и условий, в которых эксплуатируется изделие.</w:t>
      </w:r>
    </w:p>
    <w:p w:rsidR="00C127A0" w:rsidRPr="00C127A0" w:rsidRDefault="00C127A0" w:rsidP="00C127A0">
      <w:pPr>
        <w:widowControl w:val="0"/>
        <w:numPr>
          <w:ilvl w:val="0"/>
          <w:numId w:val="53"/>
        </w:numPr>
        <w:jc w:val="both"/>
        <w:rPr>
          <w:lang w:val="ru-RU"/>
        </w:rPr>
      </w:pPr>
      <w:r w:rsidRPr="00C127A0">
        <w:rPr>
          <w:lang w:val="ru-RU"/>
        </w:rPr>
        <w:t xml:space="preserve">Запрещается работать рядом с аппаратом </w:t>
      </w:r>
      <w:proofErr w:type="spellStart"/>
      <w:r w:rsidRPr="00C127A0">
        <w:rPr>
          <w:lang w:val="ru-RU"/>
        </w:rPr>
        <w:t>углошлифовальными</w:t>
      </w:r>
      <w:proofErr w:type="spellEnd"/>
      <w:r w:rsidRPr="00C127A0">
        <w:rPr>
          <w:lang w:val="ru-RU"/>
        </w:rPr>
        <w:t xml:space="preserve"> машинами. Образующаяся при шлифовке мелкодисперсная, токопроводящая пыль, при попадании внутрь аппарата, может привести к его поломке.</w:t>
      </w:r>
    </w:p>
    <w:p w:rsidR="00C127A0" w:rsidRPr="00C127A0" w:rsidRDefault="00C127A0" w:rsidP="00C127A0">
      <w:pPr>
        <w:widowControl w:val="0"/>
        <w:numPr>
          <w:ilvl w:val="0"/>
          <w:numId w:val="53"/>
        </w:numPr>
        <w:jc w:val="both"/>
        <w:rPr>
          <w:lang w:val="ru-RU"/>
        </w:rPr>
      </w:pPr>
      <w:r w:rsidRPr="00C127A0">
        <w:rPr>
          <w:lang w:val="ru-RU"/>
        </w:rPr>
        <w:t>Токовые разъемы должны обеспечивать надежный контакт. При недостаточно надежной фиксации разъема в ответной</w:t>
      </w:r>
      <w:r w:rsidR="00E02915">
        <w:rPr>
          <w:lang w:val="ru-RU"/>
        </w:rPr>
        <w:t xml:space="preserve"> части</w:t>
      </w:r>
      <w:r w:rsidRPr="00C127A0">
        <w:rPr>
          <w:lang w:val="ru-RU"/>
        </w:rPr>
        <w:t xml:space="preserve"> резко увеличивается сопротивление в месте контакта, вследствие чего происходит перегрев и расплавление разъемов.</w:t>
      </w:r>
    </w:p>
    <w:p w:rsidR="00C127A0" w:rsidRPr="00C127A0" w:rsidRDefault="00C127A0" w:rsidP="00C127A0">
      <w:pPr>
        <w:widowControl w:val="0"/>
        <w:numPr>
          <w:ilvl w:val="0"/>
          <w:numId w:val="53"/>
        </w:numPr>
        <w:jc w:val="both"/>
        <w:rPr>
          <w:lang w:val="ru-RU"/>
        </w:rPr>
      </w:pPr>
      <w:r w:rsidRPr="00C127A0">
        <w:rPr>
          <w:lang w:val="ru-RU"/>
        </w:rPr>
        <w:t>Не используйте неисправные или самодельные клеммы провода обратного тока (заземления) и электрододержатели. Это небезопасно и может привести к поражению электрическим током. Кроме того такого рода аксессуары могут привести к неправильной работе сварочного аппарата и как следствие к его поломке.</w:t>
      </w:r>
    </w:p>
    <w:p w:rsidR="00C127A0" w:rsidRPr="00C127A0" w:rsidRDefault="00C127A0" w:rsidP="00C127A0">
      <w:pPr>
        <w:widowControl w:val="0"/>
        <w:numPr>
          <w:ilvl w:val="0"/>
          <w:numId w:val="53"/>
        </w:numPr>
        <w:jc w:val="both"/>
        <w:rPr>
          <w:lang w:val="ru-RU"/>
        </w:rPr>
      </w:pPr>
      <w:r w:rsidRPr="00C127A0">
        <w:rPr>
          <w:lang w:val="ru-RU"/>
        </w:rPr>
        <w:t>Не используйте сварочную проволоку низкого качества, либо со следами коррозии. Это может привести к выходу из строя горелки и подающего механизма.</w:t>
      </w:r>
    </w:p>
    <w:p w:rsidR="00C127A0" w:rsidRPr="00C127A0" w:rsidRDefault="00C127A0" w:rsidP="003709FC">
      <w:pPr>
        <w:jc w:val="both"/>
        <w:rPr>
          <w:b/>
          <w:lang w:val="ru-RU"/>
        </w:rPr>
      </w:pPr>
    </w:p>
    <w:sectPr w:rsidR="00C127A0" w:rsidRPr="00C127A0" w:rsidSect="00793857">
      <w:pgSz w:w="11906" w:h="16838"/>
      <w:pgMar w:top="284" w:right="566" w:bottom="42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4E4" w:rsidRDefault="00E354E4" w:rsidP="00FE3BF0">
      <w:r>
        <w:separator/>
      </w:r>
    </w:p>
  </w:endnote>
  <w:endnote w:type="continuationSeparator" w:id="0">
    <w:p w:rsidR="00E354E4" w:rsidRDefault="00E354E4" w:rsidP="00FE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4E4" w:rsidRDefault="00E354E4" w:rsidP="00FE3BF0">
      <w:r>
        <w:separator/>
      </w:r>
    </w:p>
  </w:footnote>
  <w:footnote w:type="continuationSeparator" w:id="0">
    <w:p w:rsidR="00E354E4" w:rsidRDefault="00E354E4" w:rsidP="00FE3B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7358"/>
    <w:multiLevelType w:val="hybridMultilevel"/>
    <w:tmpl w:val="747C3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740D8C"/>
    <w:multiLevelType w:val="hybridMultilevel"/>
    <w:tmpl w:val="B3763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C04D15"/>
    <w:multiLevelType w:val="hybridMultilevel"/>
    <w:tmpl w:val="BC16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DF5932"/>
    <w:multiLevelType w:val="hybridMultilevel"/>
    <w:tmpl w:val="551EF5A4"/>
    <w:lvl w:ilvl="0" w:tplc="C144CE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5E2C00"/>
    <w:multiLevelType w:val="hybridMultilevel"/>
    <w:tmpl w:val="43CC66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A80C82"/>
    <w:multiLevelType w:val="hybridMultilevel"/>
    <w:tmpl w:val="1A243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2A57BD"/>
    <w:multiLevelType w:val="hybridMultilevel"/>
    <w:tmpl w:val="82928D5C"/>
    <w:lvl w:ilvl="0" w:tplc="59E2B8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B0696D"/>
    <w:multiLevelType w:val="hybridMultilevel"/>
    <w:tmpl w:val="F1388D46"/>
    <w:lvl w:ilvl="0" w:tplc="59E2B8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7B5F7E"/>
    <w:multiLevelType w:val="hybridMultilevel"/>
    <w:tmpl w:val="43CC66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1D1DCF"/>
    <w:multiLevelType w:val="hybridMultilevel"/>
    <w:tmpl w:val="95487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4A76D6"/>
    <w:multiLevelType w:val="hybridMultilevel"/>
    <w:tmpl w:val="80665544"/>
    <w:lvl w:ilvl="0" w:tplc="C144CE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C264CC"/>
    <w:multiLevelType w:val="hybridMultilevel"/>
    <w:tmpl w:val="47ECA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C27CF2"/>
    <w:multiLevelType w:val="hybridMultilevel"/>
    <w:tmpl w:val="2A0ECA66"/>
    <w:lvl w:ilvl="0" w:tplc="59E2B8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8C33FF"/>
    <w:multiLevelType w:val="hybridMultilevel"/>
    <w:tmpl w:val="134EFC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AD3905"/>
    <w:multiLevelType w:val="hybridMultilevel"/>
    <w:tmpl w:val="0CA80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6D7ADE"/>
    <w:multiLevelType w:val="hybridMultilevel"/>
    <w:tmpl w:val="B6DEF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ED6CD2"/>
    <w:multiLevelType w:val="hybridMultilevel"/>
    <w:tmpl w:val="E8129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127CF1"/>
    <w:multiLevelType w:val="hybridMultilevel"/>
    <w:tmpl w:val="EC3C5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674A38"/>
    <w:multiLevelType w:val="hybridMultilevel"/>
    <w:tmpl w:val="28A24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C3263F"/>
    <w:multiLevelType w:val="hybridMultilevel"/>
    <w:tmpl w:val="D730E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566D48"/>
    <w:multiLevelType w:val="hybridMultilevel"/>
    <w:tmpl w:val="50683426"/>
    <w:lvl w:ilvl="0" w:tplc="59E2B8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223DD8"/>
    <w:multiLevelType w:val="hybridMultilevel"/>
    <w:tmpl w:val="9A1CC7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536B60"/>
    <w:multiLevelType w:val="hybridMultilevel"/>
    <w:tmpl w:val="0EDEB7B2"/>
    <w:lvl w:ilvl="0" w:tplc="C144CE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E1444C"/>
    <w:multiLevelType w:val="hybridMultilevel"/>
    <w:tmpl w:val="9DFC49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612FC8"/>
    <w:multiLevelType w:val="hybridMultilevel"/>
    <w:tmpl w:val="A7EEC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3C13C5"/>
    <w:multiLevelType w:val="hybridMultilevel"/>
    <w:tmpl w:val="36C8E7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AE4719"/>
    <w:multiLevelType w:val="hybridMultilevel"/>
    <w:tmpl w:val="89EA6D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177A72"/>
    <w:multiLevelType w:val="hybridMultilevel"/>
    <w:tmpl w:val="627CC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1F3096"/>
    <w:multiLevelType w:val="hybridMultilevel"/>
    <w:tmpl w:val="2E2A543C"/>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4A5F70F0"/>
    <w:multiLevelType w:val="hybridMultilevel"/>
    <w:tmpl w:val="E62E0EDE"/>
    <w:lvl w:ilvl="0" w:tplc="59E2B8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A62A1B"/>
    <w:multiLevelType w:val="hybridMultilevel"/>
    <w:tmpl w:val="36C8E7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F1766C6"/>
    <w:multiLevelType w:val="hybridMultilevel"/>
    <w:tmpl w:val="22B6E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AC6F8A"/>
    <w:multiLevelType w:val="hybridMultilevel"/>
    <w:tmpl w:val="95487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8E3D96"/>
    <w:multiLevelType w:val="hybridMultilevel"/>
    <w:tmpl w:val="2A0ECA66"/>
    <w:lvl w:ilvl="0" w:tplc="59E2B8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A40FBF"/>
    <w:multiLevelType w:val="hybridMultilevel"/>
    <w:tmpl w:val="8F923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2E0742"/>
    <w:multiLevelType w:val="hybridMultilevel"/>
    <w:tmpl w:val="24FC5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E4635D"/>
    <w:multiLevelType w:val="hybridMultilevel"/>
    <w:tmpl w:val="4EE4F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1E66C8"/>
    <w:multiLevelType w:val="hybridMultilevel"/>
    <w:tmpl w:val="CA023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F824061"/>
    <w:multiLevelType w:val="hybridMultilevel"/>
    <w:tmpl w:val="0DAE1C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754330"/>
    <w:multiLevelType w:val="hybridMultilevel"/>
    <w:tmpl w:val="6F6AB78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993EA9"/>
    <w:multiLevelType w:val="hybridMultilevel"/>
    <w:tmpl w:val="36C8E7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53E35CA"/>
    <w:multiLevelType w:val="hybridMultilevel"/>
    <w:tmpl w:val="A9722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6C84F23"/>
    <w:multiLevelType w:val="hybridMultilevel"/>
    <w:tmpl w:val="F1388D46"/>
    <w:lvl w:ilvl="0" w:tplc="59E2B8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BF4B99"/>
    <w:multiLevelType w:val="hybridMultilevel"/>
    <w:tmpl w:val="D552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9BD35D5"/>
    <w:multiLevelType w:val="hybridMultilevel"/>
    <w:tmpl w:val="E94EE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BD470E3"/>
    <w:multiLevelType w:val="hybridMultilevel"/>
    <w:tmpl w:val="E62E0EDE"/>
    <w:lvl w:ilvl="0" w:tplc="59E2B8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1A05585"/>
    <w:multiLevelType w:val="hybridMultilevel"/>
    <w:tmpl w:val="3AECEF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6E57DE"/>
    <w:multiLevelType w:val="hybridMultilevel"/>
    <w:tmpl w:val="5ED20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8D13C88"/>
    <w:multiLevelType w:val="hybridMultilevel"/>
    <w:tmpl w:val="F42CFA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CA34EDA"/>
    <w:multiLevelType w:val="hybridMultilevel"/>
    <w:tmpl w:val="36C8E7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E96211E"/>
    <w:multiLevelType w:val="hybridMultilevel"/>
    <w:tmpl w:val="877E6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F1C28B8"/>
    <w:multiLevelType w:val="hybridMultilevel"/>
    <w:tmpl w:val="89EA6D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FDD0F29"/>
    <w:multiLevelType w:val="hybridMultilevel"/>
    <w:tmpl w:val="88FE19A8"/>
    <w:lvl w:ilvl="0" w:tplc="59E2B8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41"/>
  </w:num>
  <w:num w:numId="3">
    <w:abstractNumId w:val="47"/>
  </w:num>
  <w:num w:numId="4">
    <w:abstractNumId w:val="16"/>
  </w:num>
  <w:num w:numId="5">
    <w:abstractNumId w:val="19"/>
  </w:num>
  <w:num w:numId="6">
    <w:abstractNumId w:val="0"/>
  </w:num>
  <w:num w:numId="7">
    <w:abstractNumId w:val="27"/>
  </w:num>
  <w:num w:numId="8">
    <w:abstractNumId w:val="18"/>
  </w:num>
  <w:num w:numId="9">
    <w:abstractNumId w:val="14"/>
  </w:num>
  <w:num w:numId="10">
    <w:abstractNumId w:val="24"/>
  </w:num>
  <w:num w:numId="11">
    <w:abstractNumId w:val="15"/>
  </w:num>
  <w:num w:numId="12">
    <w:abstractNumId w:val="9"/>
  </w:num>
  <w:num w:numId="13">
    <w:abstractNumId w:val="32"/>
  </w:num>
  <w:num w:numId="14">
    <w:abstractNumId w:val="11"/>
  </w:num>
  <w:num w:numId="15">
    <w:abstractNumId w:val="39"/>
  </w:num>
  <w:num w:numId="16">
    <w:abstractNumId w:val="2"/>
  </w:num>
  <w:num w:numId="17">
    <w:abstractNumId w:val="36"/>
  </w:num>
  <w:num w:numId="18">
    <w:abstractNumId w:val="5"/>
  </w:num>
  <w:num w:numId="19">
    <w:abstractNumId w:val="35"/>
  </w:num>
  <w:num w:numId="20">
    <w:abstractNumId w:val="31"/>
  </w:num>
  <w:num w:numId="21">
    <w:abstractNumId w:val="1"/>
  </w:num>
  <w:num w:numId="22">
    <w:abstractNumId w:val="48"/>
  </w:num>
  <w:num w:numId="23">
    <w:abstractNumId w:val="38"/>
  </w:num>
  <w:num w:numId="24">
    <w:abstractNumId w:val="13"/>
  </w:num>
  <w:num w:numId="25">
    <w:abstractNumId w:val="21"/>
  </w:num>
  <w:num w:numId="26">
    <w:abstractNumId w:val="23"/>
  </w:num>
  <w:num w:numId="27">
    <w:abstractNumId w:val="46"/>
  </w:num>
  <w:num w:numId="28">
    <w:abstractNumId w:val="25"/>
  </w:num>
  <w:num w:numId="29">
    <w:abstractNumId w:val="40"/>
  </w:num>
  <w:num w:numId="30">
    <w:abstractNumId w:val="8"/>
  </w:num>
  <w:num w:numId="31">
    <w:abstractNumId w:val="4"/>
  </w:num>
  <w:num w:numId="32">
    <w:abstractNumId w:val="30"/>
  </w:num>
  <w:num w:numId="33">
    <w:abstractNumId w:val="49"/>
  </w:num>
  <w:num w:numId="34">
    <w:abstractNumId w:val="26"/>
  </w:num>
  <w:num w:numId="35">
    <w:abstractNumId w:val="51"/>
  </w:num>
  <w:num w:numId="36">
    <w:abstractNumId w:val="7"/>
  </w:num>
  <w:num w:numId="37">
    <w:abstractNumId w:val="42"/>
  </w:num>
  <w:num w:numId="38">
    <w:abstractNumId w:val="29"/>
  </w:num>
  <w:num w:numId="39">
    <w:abstractNumId w:val="45"/>
  </w:num>
  <w:num w:numId="40">
    <w:abstractNumId w:val="20"/>
  </w:num>
  <w:num w:numId="41">
    <w:abstractNumId w:val="50"/>
  </w:num>
  <w:num w:numId="42">
    <w:abstractNumId w:val="12"/>
  </w:num>
  <w:num w:numId="43">
    <w:abstractNumId w:val="17"/>
  </w:num>
  <w:num w:numId="44">
    <w:abstractNumId w:val="6"/>
  </w:num>
  <w:num w:numId="45">
    <w:abstractNumId w:val="33"/>
  </w:num>
  <w:num w:numId="46">
    <w:abstractNumId w:val="52"/>
  </w:num>
  <w:num w:numId="47">
    <w:abstractNumId w:val="43"/>
  </w:num>
  <w:num w:numId="48">
    <w:abstractNumId w:val="34"/>
  </w:num>
  <w:num w:numId="49">
    <w:abstractNumId w:val="44"/>
  </w:num>
  <w:num w:numId="50">
    <w:abstractNumId w:val="10"/>
  </w:num>
  <w:num w:numId="51">
    <w:abstractNumId w:val="22"/>
  </w:num>
  <w:num w:numId="52">
    <w:abstractNumId w:val="3"/>
  </w:num>
  <w:num w:numId="53">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0F5"/>
    <w:rsid w:val="00001097"/>
    <w:rsid w:val="000010FA"/>
    <w:rsid w:val="000016FB"/>
    <w:rsid w:val="000041BC"/>
    <w:rsid w:val="000103A1"/>
    <w:rsid w:val="00012BA6"/>
    <w:rsid w:val="00015C29"/>
    <w:rsid w:val="00021801"/>
    <w:rsid w:val="00023611"/>
    <w:rsid w:val="00026973"/>
    <w:rsid w:val="00026D29"/>
    <w:rsid w:val="000279BB"/>
    <w:rsid w:val="000300F5"/>
    <w:rsid w:val="00030406"/>
    <w:rsid w:val="000331C7"/>
    <w:rsid w:val="0003344F"/>
    <w:rsid w:val="000342D9"/>
    <w:rsid w:val="00035A3E"/>
    <w:rsid w:val="00035F43"/>
    <w:rsid w:val="0004108B"/>
    <w:rsid w:val="00046647"/>
    <w:rsid w:val="00046DA9"/>
    <w:rsid w:val="00053DF6"/>
    <w:rsid w:val="000550B9"/>
    <w:rsid w:val="00055840"/>
    <w:rsid w:val="00065A63"/>
    <w:rsid w:val="000661A8"/>
    <w:rsid w:val="0006672B"/>
    <w:rsid w:val="00070D4F"/>
    <w:rsid w:val="00071BF9"/>
    <w:rsid w:val="00072679"/>
    <w:rsid w:val="00074524"/>
    <w:rsid w:val="00074ED6"/>
    <w:rsid w:val="000752D8"/>
    <w:rsid w:val="00075EA6"/>
    <w:rsid w:val="000834C2"/>
    <w:rsid w:val="00085D5B"/>
    <w:rsid w:val="00090872"/>
    <w:rsid w:val="00092E73"/>
    <w:rsid w:val="000A2A97"/>
    <w:rsid w:val="000A3C14"/>
    <w:rsid w:val="000A3F51"/>
    <w:rsid w:val="000A7697"/>
    <w:rsid w:val="000B16EE"/>
    <w:rsid w:val="000B1E33"/>
    <w:rsid w:val="000B48FA"/>
    <w:rsid w:val="000C1932"/>
    <w:rsid w:val="000C2B65"/>
    <w:rsid w:val="000C4702"/>
    <w:rsid w:val="000C523F"/>
    <w:rsid w:val="000C5CE7"/>
    <w:rsid w:val="000C79DC"/>
    <w:rsid w:val="000D23FD"/>
    <w:rsid w:val="000D2CB6"/>
    <w:rsid w:val="000D4645"/>
    <w:rsid w:val="000D7A59"/>
    <w:rsid w:val="000E29B6"/>
    <w:rsid w:val="000E601D"/>
    <w:rsid w:val="000F0BBF"/>
    <w:rsid w:val="000F1488"/>
    <w:rsid w:val="000F4436"/>
    <w:rsid w:val="000F49EA"/>
    <w:rsid w:val="000F6D8C"/>
    <w:rsid w:val="001032F9"/>
    <w:rsid w:val="00116DE0"/>
    <w:rsid w:val="0011705B"/>
    <w:rsid w:val="00130DB9"/>
    <w:rsid w:val="00132F7F"/>
    <w:rsid w:val="00143641"/>
    <w:rsid w:val="00143C17"/>
    <w:rsid w:val="00144CA7"/>
    <w:rsid w:val="0014708A"/>
    <w:rsid w:val="001520A3"/>
    <w:rsid w:val="001535BB"/>
    <w:rsid w:val="001575CE"/>
    <w:rsid w:val="00157B14"/>
    <w:rsid w:val="001608D6"/>
    <w:rsid w:val="00161C13"/>
    <w:rsid w:val="001620A8"/>
    <w:rsid w:val="001621BA"/>
    <w:rsid w:val="001652D2"/>
    <w:rsid w:val="00171AE9"/>
    <w:rsid w:val="00176B74"/>
    <w:rsid w:val="00180BA0"/>
    <w:rsid w:val="0018101F"/>
    <w:rsid w:val="001815A3"/>
    <w:rsid w:val="00182824"/>
    <w:rsid w:val="00185BEA"/>
    <w:rsid w:val="001867CB"/>
    <w:rsid w:val="00190C30"/>
    <w:rsid w:val="00192F42"/>
    <w:rsid w:val="001A0CE2"/>
    <w:rsid w:val="001A1768"/>
    <w:rsid w:val="001A48CF"/>
    <w:rsid w:val="001A586F"/>
    <w:rsid w:val="001B2FE6"/>
    <w:rsid w:val="001B6D7C"/>
    <w:rsid w:val="001C1461"/>
    <w:rsid w:val="001C1760"/>
    <w:rsid w:val="001C3C95"/>
    <w:rsid w:val="001C404B"/>
    <w:rsid w:val="001D081B"/>
    <w:rsid w:val="001D737B"/>
    <w:rsid w:val="001E08E6"/>
    <w:rsid w:val="001E1D66"/>
    <w:rsid w:val="001F3005"/>
    <w:rsid w:val="001F53E0"/>
    <w:rsid w:val="00203A1A"/>
    <w:rsid w:val="00203D8D"/>
    <w:rsid w:val="002111B1"/>
    <w:rsid w:val="0021221C"/>
    <w:rsid w:val="00213118"/>
    <w:rsid w:val="00214020"/>
    <w:rsid w:val="00214C57"/>
    <w:rsid w:val="002220D4"/>
    <w:rsid w:val="00230458"/>
    <w:rsid w:val="00234AE6"/>
    <w:rsid w:val="0024016D"/>
    <w:rsid w:val="00240B19"/>
    <w:rsid w:val="0024595D"/>
    <w:rsid w:val="00253102"/>
    <w:rsid w:val="002533A3"/>
    <w:rsid w:val="00253844"/>
    <w:rsid w:val="00262216"/>
    <w:rsid w:val="002811B2"/>
    <w:rsid w:val="0028172A"/>
    <w:rsid w:val="00283003"/>
    <w:rsid w:val="00285BC9"/>
    <w:rsid w:val="00286230"/>
    <w:rsid w:val="002873CC"/>
    <w:rsid w:val="00290266"/>
    <w:rsid w:val="0029301B"/>
    <w:rsid w:val="002935D3"/>
    <w:rsid w:val="00293FBB"/>
    <w:rsid w:val="002979EA"/>
    <w:rsid w:val="002A0CBC"/>
    <w:rsid w:val="002A2300"/>
    <w:rsid w:val="002A58BF"/>
    <w:rsid w:val="002A61F4"/>
    <w:rsid w:val="002A784B"/>
    <w:rsid w:val="002B1823"/>
    <w:rsid w:val="002B280A"/>
    <w:rsid w:val="002B2E72"/>
    <w:rsid w:val="002B33A7"/>
    <w:rsid w:val="002B7A78"/>
    <w:rsid w:val="002B7CDE"/>
    <w:rsid w:val="002C0E88"/>
    <w:rsid w:val="002C252C"/>
    <w:rsid w:val="002C705A"/>
    <w:rsid w:val="002D1B41"/>
    <w:rsid w:val="002D1F17"/>
    <w:rsid w:val="002D435E"/>
    <w:rsid w:val="002D6C95"/>
    <w:rsid w:val="002E4CDE"/>
    <w:rsid w:val="002F4251"/>
    <w:rsid w:val="002F4F0D"/>
    <w:rsid w:val="002F76F4"/>
    <w:rsid w:val="00301420"/>
    <w:rsid w:val="00302746"/>
    <w:rsid w:val="00304806"/>
    <w:rsid w:val="00304E28"/>
    <w:rsid w:val="00305AD9"/>
    <w:rsid w:val="003064C9"/>
    <w:rsid w:val="00310EBB"/>
    <w:rsid w:val="00312DEF"/>
    <w:rsid w:val="00313737"/>
    <w:rsid w:val="00314917"/>
    <w:rsid w:val="003218C0"/>
    <w:rsid w:val="00322D14"/>
    <w:rsid w:val="00332548"/>
    <w:rsid w:val="00332BF9"/>
    <w:rsid w:val="00334A72"/>
    <w:rsid w:val="003523F6"/>
    <w:rsid w:val="00352ED9"/>
    <w:rsid w:val="0035520D"/>
    <w:rsid w:val="00361A41"/>
    <w:rsid w:val="00362D87"/>
    <w:rsid w:val="00364908"/>
    <w:rsid w:val="00365688"/>
    <w:rsid w:val="003663F5"/>
    <w:rsid w:val="003665AC"/>
    <w:rsid w:val="00366684"/>
    <w:rsid w:val="00366FC3"/>
    <w:rsid w:val="0037091E"/>
    <w:rsid w:val="003709FC"/>
    <w:rsid w:val="0037176E"/>
    <w:rsid w:val="00373F08"/>
    <w:rsid w:val="0037565C"/>
    <w:rsid w:val="00377A4A"/>
    <w:rsid w:val="0038338A"/>
    <w:rsid w:val="003848F5"/>
    <w:rsid w:val="00384EDB"/>
    <w:rsid w:val="00385557"/>
    <w:rsid w:val="00385810"/>
    <w:rsid w:val="00393640"/>
    <w:rsid w:val="00394838"/>
    <w:rsid w:val="00396814"/>
    <w:rsid w:val="00397576"/>
    <w:rsid w:val="003A14C3"/>
    <w:rsid w:val="003A52A2"/>
    <w:rsid w:val="003A5671"/>
    <w:rsid w:val="003A754E"/>
    <w:rsid w:val="003B1796"/>
    <w:rsid w:val="003B3CD8"/>
    <w:rsid w:val="003B4857"/>
    <w:rsid w:val="003B6679"/>
    <w:rsid w:val="003C23A1"/>
    <w:rsid w:val="003C2E1B"/>
    <w:rsid w:val="003C2EAD"/>
    <w:rsid w:val="003D39C0"/>
    <w:rsid w:val="003D4B08"/>
    <w:rsid w:val="003D53BE"/>
    <w:rsid w:val="003D672F"/>
    <w:rsid w:val="003D6D44"/>
    <w:rsid w:val="003E072D"/>
    <w:rsid w:val="003E0B03"/>
    <w:rsid w:val="003F0944"/>
    <w:rsid w:val="003F1327"/>
    <w:rsid w:val="003F1AE2"/>
    <w:rsid w:val="003F4082"/>
    <w:rsid w:val="003F4E3C"/>
    <w:rsid w:val="003F63B0"/>
    <w:rsid w:val="0040109D"/>
    <w:rsid w:val="004031F9"/>
    <w:rsid w:val="004033F5"/>
    <w:rsid w:val="00406EC4"/>
    <w:rsid w:val="00407345"/>
    <w:rsid w:val="00407DA4"/>
    <w:rsid w:val="00412A6E"/>
    <w:rsid w:val="004212C8"/>
    <w:rsid w:val="00421409"/>
    <w:rsid w:val="004218A9"/>
    <w:rsid w:val="00424BC5"/>
    <w:rsid w:val="00427CB9"/>
    <w:rsid w:val="00430756"/>
    <w:rsid w:val="00431D39"/>
    <w:rsid w:val="00432593"/>
    <w:rsid w:val="0043346E"/>
    <w:rsid w:val="004362DF"/>
    <w:rsid w:val="00443F55"/>
    <w:rsid w:val="004447EF"/>
    <w:rsid w:val="00445A37"/>
    <w:rsid w:val="00446DDC"/>
    <w:rsid w:val="004526CE"/>
    <w:rsid w:val="0045532C"/>
    <w:rsid w:val="00461976"/>
    <w:rsid w:val="00461CE9"/>
    <w:rsid w:val="00461D02"/>
    <w:rsid w:val="00462935"/>
    <w:rsid w:val="00473BF1"/>
    <w:rsid w:val="004759E2"/>
    <w:rsid w:val="0047643C"/>
    <w:rsid w:val="00483A5D"/>
    <w:rsid w:val="00483B87"/>
    <w:rsid w:val="004841DA"/>
    <w:rsid w:val="0048477A"/>
    <w:rsid w:val="004920AF"/>
    <w:rsid w:val="004934B3"/>
    <w:rsid w:val="00493D94"/>
    <w:rsid w:val="00497E23"/>
    <w:rsid w:val="004A27AB"/>
    <w:rsid w:val="004A4F9A"/>
    <w:rsid w:val="004A5205"/>
    <w:rsid w:val="004A5B66"/>
    <w:rsid w:val="004B0896"/>
    <w:rsid w:val="004B43C5"/>
    <w:rsid w:val="004B5171"/>
    <w:rsid w:val="004B70D0"/>
    <w:rsid w:val="004C0197"/>
    <w:rsid w:val="004C20EE"/>
    <w:rsid w:val="004C526C"/>
    <w:rsid w:val="004D3E72"/>
    <w:rsid w:val="004D4888"/>
    <w:rsid w:val="004D6138"/>
    <w:rsid w:val="004D6F43"/>
    <w:rsid w:val="004E0142"/>
    <w:rsid w:val="004E25ED"/>
    <w:rsid w:val="004E290C"/>
    <w:rsid w:val="004E403B"/>
    <w:rsid w:val="004E43DA"/>
    <w:rsid w:val="004F07F8"/>
    <w:rsid w:val="004F4D9F"/>
    <w:rsid w:val="004F62ED"/>
    <w:rsid w:val="005015E8"/>
    <w:rsid w:val="00502BD0"/>
    <w:rsid w:val="005030D2"/>
    <w:rsid w:val="00503D5D"/>
    <w:rsid w:val="00506392"/>
    <w:rsid w:val="0050705D"/>
    <w:rsid w:val="0050709C"/>
    <w:rsid w:val="005108C5"/>
    <w:rsid w:val="00511455"/>
    <w:rsid w:val="00511F85"/>
    <w:rsid w:val="00512E55"/>
    <w:rsid w:val="005146EA"/>
    <w:rsid w:val="00514DF5"/>
    <w:rsid w:val="00515E08"/>
    <w:rsid w:val="0051658B"/>
    <w:rsid w:val="00520759"/>
    <w:rsid w:val="00524B02"/>
    <w:rsid w:val="005306E7"/>
    <w:rsid w:val="005350D7"/>
    <w:rsid w:val="005365A1"/>
    <w:rsid w:val="005368DA"/>
    <w:rsid w:val="0053752D"/>
    <w:rsid w:val="00541D89"/>
    <w:rsid w:val="00543205"/>
    <w:rsid w:val="00551C89"/>
    <w:rsid w:val="005526A8"/>
    <w:rsid w:val="005530C2"/>
    <w:rsid w:val="005617CD"/>
    <w:rsid w:val="00561D20"/>
    <w:rsid w:val="005655B1"/>
    <w:rsid w:val="00567F86"/>
    <w:rsid w:val="00570C62"/>
    <w:rsid w:val="0057112A"/>
    <w:rsid w:val="005756EE"/>
    <w:rsid w:val="0057698C"/>
    <w:rsid w:val="00577034"/>
    <w:rsid w:val="0058106C"/>
    <w:rsid w:val="00581746"/>
    <w:rsid w:val="00583458"/>
    <w:rsid w:val="00590546"/>
    <w:rsid w:val="00595619"/>
    <w:rsid w:val="005973FC"/>
    <w:rsid w:val="005A0FFF"/>
    <w:rsid w:val="005A2C59"/>
    <w:rsid w:val="005A329F"/>
    <w:rsid w:val="005A54A4"/>
    <w:rsid w:val="005A5664"/>
    <w:rsid w:val="005A5F84"/>
    <w:rsid w:val="005B1090"/>
    <w:rsid w:val="005B42D9"/>
    <w:rsid w:val="005B43DC"/>
    <w:rsid w:val="005B5C90"/>
    <w:rsid w:val="005B6700"/>
    <w:rsid w:val="005C1A46"/>
    <w:rsid w:val="005C22B4"/>
    <w:rsid w:val="005D18C6"/>
    <w:rsid w:val="005D42BF"/>
    <w:rsid w:val="005D4AF5"/>
    <w:rsid w:val="005E00E7"/>
    <w:rsid w:val="005E5D1C"/>
    <w:rsid w:val="005E7815"/>
    <w:rsid w:val="005E7F4C"/>
    <w:rsid w:val="005F2D8B"/>
    <w:rsid w:val="005F3709"/>
    <w:rsid w:val="00602E9B"/>
    <w:rsid w:val="00605F46"/>
    <w:rsid w:val="0060622E"/>
    <w:rsid w:val="00607918"/>
    <w:rsid w:val="00614E08"/>
    <w:rsid w:val="00616191"/>
    <w:rsid w:val="006172B3"/>
    <w:rsid w:val="00617943"/>
    <w:rsid w:val="00622D1C"/>
    <w:rsid w:val="0062489E"/>
    <w:rsid w:val="00625470"/>
    <w:rsid w:val="006313BE"/>
    <w:rsid w:val="00631DB8"/>
    <w:rsid w:val="0063415A"/>
    <w:rsid w:val="0063491F"/>
    <w:rsid w:val="00636A21"/>
    <w:rsid w:val="00637A84"/>
    <w:rsid w:val="00637DFA"/>
    <w:rsid w:val="00642411"/>
    <w:rsid w:val="00644FA6"/>
    <w:rsid w:val="00646EA6"/>
    <w:rsid w:val="00653DE6"/>
    <w:rsid w:val="00654458"/>
    <w:rsid w:val="00657610"/>
    <w:rsid w:val="00660A7C"/>
    <w:rsid w:val="006625DF"/>
    <w:rsid w:val="00667466"/>
    <w:rsid w:val="006701CA"/>
    <w:rsid w:val="00671D7C"/>
    <w:rsid w:val="00677C0D"/>
    <w:rsid w:val="00683F10"/>
    <w:rsid w:val="00685AD8"/>
    <w:rsid w:val="00694893"/>
    <w:rsid w:val="00694978"/>
    <w:rsid w:val="006A10DF"/>
    <w:rsid w:val="006A1C1F"/>
    <w:rsid w:val="006A2BE0"/>
    <w:rsid w:val="006A35B1"/>
    <w:rsid w:val="006A4DC4"/>
    <w:rsid w:val="006A54CB"/>
    <w:rsid w:val="006A616C"/>
    <w:rsid w:val="006B41EA"/>
    <w:rsid w:val="006B46AD"/>
    <w:rsid w:val="006C2610"/>
    <w:rsid w:val="006C57A6"/>
    <w:rsid w:val="006C6DBE"/>
    <w:rsid w:val="006C75AC"/>
    <w:rsid w:val="006D1673"/>
    <w:rsid w:val="006D37B0"/>
    <w:rsid w:val="006D3E99"/>
    <w:rsid w:val="006D4291"/>
    <w:rsid w:val="006D5A5C"/>
    <w:rsid w:val="006D78AF"/>
    <w:rsid w:val="006E492B"/>
    <w:rsid w:val="006F39C4"/>
    <w:rsid w:val="00701AF6"/>
    <w:rsid w:val="00703037"/>
    <w:rsid w:val="00703D1D"/>
    <w:rsid w:val="00703DC8"/>
    <w:rsid w:val="0070496E"/>
    <w:rsid w:val="00715718"/>
    <w:rsid w:val="00715CCB"/>
    <w:rsid w:val="00717B5A"/>
    <w:rsid w:val="007226A8"/>
    <w:rsid w:val="00723682"/>
    <w:rsid w:val="00731EE1"/>
    <w:rsid w:val="00733368"/>
    <w:rsid w:val="00735704"/>
    <w:rsid w:val="0074210B"/>
    <w:rsid w:val="00743FE7"/>
    <w:rsid w:val="00747822"/>
    <w:rsid w:val="0075103B"/>
    <w:rsid w:val="007517CD"/>
    <w:rsid w:val="007520FC"/>
    <w:rsid w:val="00752147"/>
    <w:rsid w:val="00752ABB"/>
    <w:rsid w:val="00754F66"/>
    <w:rsid w:val="00754FCD"/>
    <w:rsid w:val="0075502D"/>
    <w:rsid w:val="007607BE"/>
    <w:rsid w:val="007664CB"/>
    <w:rsid w:val="00773D84"/>
    <w:rsid w:val="00776954"/>
    <w:rsid w:val="007769B9"/>
    <w:rsid w:val="007826CC"/>
    <w:rsid w:val="00785A16"/>
    <w:rsid w:val="00786EB1"/>
    <w:rsid w:val="00790169"/>
    <w:rsid w:val="00790C54"/>
    <w:rsid w:val="0079113D"/>
    <w:rsid w:val="00791913"/>
    <w:rsid w:val="00793857"/>
    <w:rsid w:val="0079612D"/>
    <w:rsid w:val="00796206"/>
    <w:rsid w:val="00796A5A"/>
    <w:rsid w:val="00796F1E"/>
    <w:rsid w:val="007A0C38"/>
    <w:rsid w:val="007A6B6E"/>
    <w:rsid w:val="007A6BDD"/>
    <w:rsid w:val="007A6F3B"/>
    <w:rsid w:val="007A7E54"/>
    <w:rsid w:val="007B46BC"/>
    <w:rsid w:val="007C10F6"/>
    <w:rsid w:val="007C11F9"/>
    <w:rsid w:val="007D2490"/>
    <w:rsid w:val="007D4AAD"/>
    <w:rsid w:val="007D6863"/>
    <w:rsid w:val="007D7A41"/>
    <w:rsid w:val="007E12B7"/>
    <w:rsid w:val="007E3312"/>
    <w:rsid w:val="007E66E3"/>
    <w:rsid w:val="007E6C1B"/>
    <w:rsid w:val="007F47BF"/>
    <w:rsid w:val="007F4C97"/>
    <w:rsid w:val="007F7A4E"/>
    <w:rsid w:val="008005FC"/>
    <w:rsid w:val="00802FF4"/>
    <w:rsid w:val="008050C2"/>
    <w:rsid w:val="00807499"/>
    <w:rsid w:val="0081094D"/>
    <w:rsid w:val="0081410F"/>
    <w:rsid w:val="00816FBE"/>
    <w:rsid w:val="00820DE6"/>
    <w:rsid w:val="00823965"/>
    <w:rsid w:val="00824FF2"/>
    <w:rsid w:val="00827BB7"/>
    <w:rsid w:val="0083131A"/>
    <w:rsid w:val="00831B51"/>
    <w:rsid w:val="00832284"/>
    <w:rsid w:val="00834C91"/>
    <w:rsid w:val="008367CC"/>
    <w:rsid w:val="008372A4"/>
    <w:rsid w:val="00841BEE"/>
    <w:rsid w:val="00842F79"/>
    <w:rsid w:val="008548C7"/>
    <w:rsid w:val="00854F46"/>
    <w:rsid w:val="00855A89"/>
    <w:rsid w:val="008606EF"/>
    <w:rsid w:val="008615DF"/>
    <w:rsid w:val="0086340A"/>
    <w:rsid w:val="00864717"/>
    <w:rsid w:val="00865F72"/>
    <w:rsid w:val="00866D00"/>
    <w:rsid w:val="0087027F"/>
    <w:rsid w:val="008710E0"/>
    <w:rsid w:val="008757CB"/>
    <w:rsid w:val="008800B0"/>
    <w:rsid w:val="008803FC"/>
    <w:rsid w:val="00890309"/>
    <w:rsid w:val="00890EDB"/>
    <w:rsid w:val="00892107"/>
    <w:rsid w:val="008A13D4"/>
    <w:rsid w:val="008A2014"/>
    <w:rsid w:val="008A4B16"/>
    <w:rsid w:val="008A6C76"/>
    <w:rsid w:val="008B69B8"/>
    <w:rsid w:val="008C5AFF"/>
    <w:rsid w:val="008C710F"/>
    <w:rsid w:val="008C73B7"/>
    <w:rsid w:val="008D33A0"/>
    <w:rsid w:val="008D45EA"/>
    <w:rsid w:val="008D72A7"/>
    <w:rsid w:val="008E40BD"/>
    <w:rsid w:val="008E6600"/>
    <w:rsid w:val="008F0F1A"/>
    <w:rsid w:val="008F2A9C"/>
    <w:rsid w:val="008F577A"/>
    <w:rsid w:val="008F6F2C"/>
    <w:rsid w:val="0090072A"/>
    <w:rsid w:val="009041D2"/>
    <w:rsid w:val="00911964"/>
    <w:rsid w:val="009174FB"/>
    <w:rsid w:val="00917656"/>
    <w:rsid w:val="009209C7"/>
    <w:rsid w:val="00922057"/>
    <w:rsid w:val="00922875"/>
    <w:rsid w:val="00922BEE"/>
    <w:rsid w:val="00925309"/>
    <w:rsid w:val="0092772A"/>
    <w:rsid w:val="009328DE"/>
    <w:rsid w:val="0093346D"/>
    <w:rsid w:val="00934C2A"/>
    <w:rsid w:val="00934F43"/>
    <w:rsid w:val="00937AC9"/>
    <w:rsid w:val="00937E22"/>
    <w:rsid w:val="0094062F"/>
    <w:rsid w:val="0094162F"/>
    <w:rsid w:val="009417F5"/>
    <w:rsid w:val="00943C7A"/>
    <w:rsid w:val="00946488"/>
    <w:rsid w:val="00947E0B"/>
    <w:rsid w:val="0095064B"/>
    <w:rsid w:val="00950DC8"/>
    <w:rsid w:val="00952F84"/>
    <w:rsid w:val="00953ADB"/>
    <w:rsid w:val="00957DFB"/>
    <w:rsid w:val="00962F91"/>
    <w:rsid w:val="00970511"/>
    <w:rsid w:val="00974DBE"/>
    <w:rsid w:val="00980A39"/>
    <w:rsid w:val="00980C41"/>
    <w:rsid w:val="00983180"/>
    <w:rsid w:val="00984BCD"/>
    <w:rsid w:val="009860BD"/>
    <w:rsid w:val="00986FB1"/>
    <w:rsid w:val="00996851"/>
    <w:rsid w:val="009A018A"/>
    <w:rsid w:val="009A279D"/>
    <w:rsid w:val="009A3304"/>
    <w:rsid w:val="009A5986"/>
    <w:rsid w:val="009B0BDB"/>
    <w:rsid w:val="009B1FB5"/>
    <w:rsid w:val="009B599E"/>
    <w:rsid w:val="009D065A"/>
    <w:rsid w:val="009E06AC"/>
    <w:rsid w:val="009E0AE3"/>
    <w:rsid w:val="009E1923"/>
    <w:rsid w:val="009E1F68"/>
    <w:rsid w:val="009E677E"/>
    <w:rsid w:val="009E6F67"/>
    <w:rsid w:val="009E7454"/>
    <w:rsid w:val="009E7788"/>
    <w:rsid w:val="009F1AF6"/>
    <w:rsid w:val="009F1CE1"/>
    <w:rsid w:val="009F2BCC"/>
    <w:rsid w:val="009F2CF8"/>
    <w:rsid w:val="009F4AF2"/>
    <w:rsid w:val="009F5A76"/>
    <w:rsid w:val="009F6B38"/>
    <w:rsid w:val="00A01DBD"/>
    <w:rsid w:val="00A041E4"/>
    <w:rsid w:val="00A04623"/>
    <w:rsid w:val="00A05590"/>
    <w:rsid w:val="00A13C4F"/>
    <w:rsid w:val="00A14E64"/>
    <w:rsid w:val="00A212ED"/>
    <w:rsid w:val="00A23F75"/>
    <w:rsid w:val="00A2499E"/>
    <w:rsid w:val="00A2531A"/>
    <w:rsid w:val="00A26A2A"/>
    <w:rsid w:val="00A363DE"/>
    <w:rsid w:val="00A37318"/>
    <w:rsid w:val="00A40EBD"/>
    <w:rsid w:val="00A42A0D"/>
    <w:rsid w:val="00A4388F"/>
    <w:rsid w:val="00A45473"/>
    <w:rsid w:val="00A46569"/>
    <w:rsid w:val="00A55E7E"/>
    <w:rsid w:val="00A57DA5"/>
    <w:rsid w:val="00A60BA2"/>
    <w:rsid w:val="00A63BAB"/>
    <w:rsid w:val="00A65345"/>
    <w:rsid w:val="00A65F31"/>
    <w:rsid w:val="00A67D6B"/>
    <w:rsid w:val="00A7007C"/>
    <w:rsid w:val="00A715CA"/>
    <w:rsid w:val="00A77853"/>
    <w:rsid w:val="00A81F48"/>
    <w:rsid w:val="00A83AFB"/>
    <w:rsid w:val="00A86ADA"/>
    <w:rsid w:val="00A86C67"/>
    <w:rsid w:val="00A90898"/>
    <w:rsid w:val="00A920CA"/>
    <w:rsid w:val="00A92292"/>
    <w:rsid w:val="00A94950"/>
    <w:rsid w:val="00AA17DC"/>
    <w:rsid w:val="00AB19BB"/>
    <w:rsid w:val="00AB4534"/>
    <w:rsid w:val="00AB4ADD"/>
    <w:rsid w:val="00AC30D4"/>
    <w:rsid w:val="00AD41EC"/>
    <w:rsid w:val="00AD627B"/>
    <w:rsid w:val="00AE425F"/>
    <w:rsid w:val="00AE57FB"/>
    <w:rsid w:val="00AE71D6"/>
    <w:rsid w:val="00AF0AE3"/>
    <w:rsid w:val="00AF4DBA"/>
    <w:rsid w:val="00AF5621"/>
    <w:rsid w:val="00AF761F"/>
    <w:rsid w:val="00B0031E"/>
    <w:rsid w:val="00B01FE7"/>
    <w:rsid w:val="00B02690"/>
    <w:rsid w:val="00B02A80"/>
    <w:rsid w:val="00B02B16"/>
    <w:rsid w:val="00B04853"/>
    <w:rsid w:val="00B11DF3"/>
    <w:rsid w:val="00B12024"/>
    <w:rsid w:val="00B1225C"/>
    <w:rsid w:val="00B135B2"/>
    <w:rsid w:val="00B163BA"/>
    <w:rsid w:val="00B20C4B"/>
    <w:rsid w:val="00B21CE6"/>
    <w:rsid w:val="00B31331"/>
    <w:rsid w:val="00B32A3E"/>
    <w:rsid w:val="00B32D7B"/>
    <w:rsid w:val="00B47591"/>
    <w:rsid w:val="00B50452"/>
    <w:rsid w:val="00B665E2"/>
    <w:rsid w:val="00B67E4D"/>
    <w:rsid w:val="00B70572"/>
    <w:rsid w:val="00B71CB9"/>
    <w:rsid w:val="00B71E9E"/>
    <w:rsid w:val="00B72E99"/>
    <w:rsid w:val="00B7566A"/>
    <w:rsid w:val="00B77219"/>
    <w:rsid w:val="00B81CDC"/>
    <w:rsid w:val="00B82C97"/>
    <w:rsid w:val="00B9012B"/>
    <w:rsid w:val="00B919BA"/>
    <w:rsid w:val="00B95F94"/>
    <w:rsid w:val="00BA0802"/>
    <w:rsid w:val="00BA3A5C"/>
    <w:rsid w:val="00BA3E61"/>
    <w:rsid w:val="00BA5AED"/>
    <w:rsid w:val="00BA6FA4"/>
    <w:rsid w:val="00BA7119"/>
    <w:rsid w:val="00BA777D"/>
    <w:rsid w:val="00BB059F"/>
    <w:rsid w:val="00BB1D88"/>
    <w:rsid w:val="00BC0191"/>
    <w:rsid w:val="00BC05A0"/>
    <w:rsid w:val="00BC2E58"/>
    <w:rsid w:val="00BC2F97"/>
    <w:rsid w:val="00BC3225"/>
    <w:rsid w:val="00BC48D4"/>
    <w:rsid w:val="00BD2A47"/>
    <w:rsid w:val="00BE0D6E"/>
    <w:rsid w:val="00BE25EB"/>
    <w:rsid w:val="00BF1E6D"/>
    <w:rsid w:val="00BF4B77"/>
    <w:rsid w:val="00BF6CBD"/>
    <w:rsid w:val="00BF72D2"/>
    <w:rsid w:val="00C01B9A"/>
    <w:rsid w:val="00C114DE"/>
    <w:rsid w:val="00C127A0"/>
    <w:rsid w:val="00C15620"/>
    <w:rsid w:val="00C156E4"/>
    <w:rsid w:val="00C15970"/>
    <w:rsid w:val="00C159B2"/>
    <w:rsid w:val="00C160CF"/>
    <w:rsid w:val="00C16596"/>
    <w:rsid w:val="00C168A7"/>
    <w:rsid w:val="00C16AFD"/>
    <w:rsid w:val="00C172B6"/>
    <w:rsid w:val="00C21725"/>
    <w:rsid w:val="00C220C0"/>
    <w:rsid w:val="00C26CC4"/>
    <w:rsid w:val="00C277EF"/>
    <w:rsid w:val="00C33071"/>
    <w:rsid w:val="00C36018"/>
    <w:rsid w:val="00C43184"/>
    <w:rsid w:val="00C47F7C"/>
    <w:rsid w:val="00C52FAB"/>
    <w:rsid w:val="00C5520E"/>
    <w:rsid w:val="00C5550E"/>
    <w:rsid w:val="00C5788D"/>
    <w:rsid w:val="00C61759"/>
    <w:rsid w:val="00C61FA7"/>
    <w:rsid w:val="00C627E4"/>
    <w:rsid w:val="00C63976"/>
    <w:rsid w:val="00C644F8"/>
    <w:rsid w:val="00C7177C"/>
    <w:rsid w:val="00C71FD8"/>
    <w:rsid w:val="00C7474F"/>
    <w:rsid w:val="00C74CDD"/>
    <w:rsid w:val="00C76B8E"/>
    <w:rsid w:val="00C77C2D"/>
    <w:rsid w:val="00C80871"/>
    <w:rsid w:val="00C868EC"/>
    <w:rsid w:val="00C87854"/>
    <w:rsid w:val="00C879DF"/>
    <w:rsid w:val="00C92595"/>
    <w:rsid w:val="00C95530"/>
    <w:rsid w:val="00CA0C22"/>
    <w:rsid w:val="00CA1510"/>
    <w:rsid w:val="00CA2915"/>
    <w:rsid w:val="00CB1C26"/>
    <w:rsid w:val="00CB37FF"/>
    <w:rsid w:val="00CB5D24"/>
    <w:rsid w:val="00CC22F5"/>
    <w:rsid w:val="00CC2F26"/>
    <w:rsid w:val="00CC53F6"/>
    <w:rsid w:val="00CC7D15"/>
    <w:rsid w:val="00CD0E63"/>
    <w:rsid w:val="00CD221D"/>
    <w:rsid w:val="00CE0305"/>
    <w:rsid w:val="00CE33B9"/>
    <w:rsid w:val="00CE40DF"/>
    <w:rsid w:val="00CE7534"/>
    <w:rsid w:val="00CE7552"/>
    <w:rsid w:val="00D0063A"/>
    <w:rsid w:val="00D01FA9"/>
    <w:rsid w:val="00D12B6F"/>
    <w:rsid w:val="00D14527"/>
    <w:rsid w:val="00D147B5"/>
    <w:rsid w:val="00D16A47"/>
    <w:rsid w:val="00D2020A"/>
    <w:rsid w:val="00D24322"/>
    <w:rsid w:val="00D2789B"/>
    <w:rsid w:val="00D31515"/>
    <w:rsid w:val="00D350D1"/>
    <w:rsid w:val="00D371CA"/>
    <w:rsid w:val="00D42819"/>
    <w:rsid w:val="00D47011"/>
    <w:rsid w:val="00D50090"/>
    <w:rsid w:val="00D51448"/>
    <w:rsid w:val="00D530D2"/>
    <w:rsid w:val="00D54AC4"/>
    <w:rsid w:val="00D578EB"/>
    <w:rsid w:val="00D618DE"/>
    <w:rsid w:val="00D65A8D"/>
    <w:rsid w:val="00D669A4"/>
    <w:rsid w:val="00D71E3D"/>
    <w:rsid w:val="00D74BEC"/>
    <w:rsid w:val="00D750F8"/>
    <w:rsid w:val="00D761CE"/>
    <w:rsid w:val="00D77BB6"/>
    <w:rsid w:val="00D8180C"/>
    <w:rsid w:val="00D852EA"/>
    <w:rsid w:val="00D92FF4"/>
    <w:rsid w:val="00D9559A"/>
    <w:rsid w:val="00DA021B"/>
    <w:rsid w:val="00DA07E4"/>
    <w:rsid w:val="00DA7125"/>
    <w:rsid w:val="00DB088C"/>
    <w:rsid w:val="00DB74EA"/>
    <w:rsid w:val="00DC0993"/>
    <w:rsid w:val="00DC0CC3"/>
    <w:rsid w:val="00DC6960"/>
    <w:rsid w:val="00DD29B3"/>
    <w:rsid w:val="00DD749D"/>
    <w:rsid w:val="00DE72D0"/>
    <w:rsid w:val="00DF0405"/>
    <w:rsid w:val="00DF60BE"/>
    <w:rsid w:val="00DF64F5"/>
    <w:rsid w:val="00E01161"/>
    <w:rsid w:val="00E02715"/>
    <w:rsid w:val="00E02915"/>
    <w:rsid w:val="00E0303A"/>
    <w:rsid w:val="00E0451C"/>
    <w:rsid w:val="00E05520"/>
    <w:rsid w:val="00E05546"/>
    <w:rsid w:val="00E10159"/>
    <w:rsid w:val="00E10543"/>
    <w:rsid w:val="00E106FC"/>
    <w:rsid w:val="00E12AF5"/>
    <w:rsid w:val="00E1360A"/>
    <w:rsid w:val="00E13B51"/>
    <w:rsid w:val="00E13EC7"/>
    <w:rsid w:val="00E149BE"/>
    <w:rsid w:val="00E27036"/>
    <w:rsid w:val="00E347A8"/>
    <w:rsid w:val="00E350B8"/>
    <w:rsid w:val="00E354E4"/>
    <w:rsid w:val="00E363B0"/>
    <w:rsid w:val="00E37116"/>
    <w:rsid w:val="00E373BB"/>
    <w:rsid w:val="00E4441A"/>
    <w:rsid w:val="00E44C31"/>
    <w:rsid w:val="00E46530"/>
    <w:rsid w:val="00E50CAE"/>
    <w:rsid w:val="00E535CF"/>
    <w:rsid w:val="00E547D7"/>
    <w:rsid w:val="00E56AF4"/>
    <w:rsid w:val="00E57984"/>
    <w:rsid w:val="00E73CB5"/>
    <w:rsid w:val="00E77392"/>
    <w:rsid w:val="00E810A1"/>
    <w:rsid w:val="00E81F64"/>
    <w:rsid w:val="00E82B93"/>
    <w:rsid w:val="00E83350"/>
    <w:rsid w:val="00E83673"/>
    <w:rsid w:val="00E83C14"/>
    <w:rsid w:val="00E841C8"/>
    <w:rsid w:val="00E844F0"/>
    <w:rsid w:val="00E85A48"/>
    <w:rsid w:val="00E86045"/>
    <w:rsid w:val="00E87750"/>
    <w:rsid w:val="00E9121C"/>
    <w:rsid w:val="00E91305"/>
    <w:rsid w:val="00E9637F"/>
    <w:rsid w:val="00E97782"/>
    <w:rsid w:val="00E97F2E"/>
    <w:rsid w:val="00E97F56"/>
    <w:rsid w:val="00EA16F8"/>
    <w:rsid w:val="00EA279E"/>
    <w:rsid w:val="00EA3BAC"/>
    <w:rsid w:val="00EA69DD"/>
    <w:rsid w:val="00EA6CDB"/>
    <w:rsid w:val="00EA78BC"/>
    <w:rsid w:val="00EB0718"/>
    <w:rsid w:val="00EB0E78"/>
    <w:rsid w:val="00EB1972"/>
    <w:rsid w:val="00EB39A1"/>
    <w:rsid w:val="00EB4432"/>
    <w:rsid w:val="00EB5EBC"/>
    <w:rsid w:val="00EB7220"/>
    <w:rsid w:val="00EC0B5D"/>
    <w:rsid w:val="00EE5355"/>
    <w:rsid w:val="00EE5EAA"/>
    <w:rsid w:val="00EE74B9"/>
    <w:rsid w:val="00EE7B44"/>
    <w:rsid w:val="00EF2252"/>
    <w:rsid w:val="00EF621B"/>
    <w:rsid w:val="00EF735A"/>
    <w:rsid w:val="00EF7755"/>
    <w:rsid w:val="00EF7E5B"/>
    <w:rsid w:val="00F012CF"/>
    <w:rsid w:val="00F02EA1"/>
    <w:rsid w:val="00F12BE7"/>
    <w:rsid w:val="00F13CD4"/>
    <w:rsid w:val="00F1778E"/>
    <w:rsid w:val="00F212A5"/>
    <w:rsid w:val="00F24CA6"/>
    <w:rsid w:val="00F251DD"/>
    <w:rsid w:val="00F30D5A"/>
    <w:rsid w:val="00F33B67"/>
    <w:rsid w:val="00F354B6"/>
    <w:rsid w:val="00F35979"/>
    <w:rsid w:val="00F37777"/>
    <w:rsid w:val="00F37D3B"/>
    <w:rsid w:val="00F46575"/>
    <w:rsid w:val="00F479D5"/>
    <w:rsid w:val="00F501CC"/>
    <w:rsid w:val="00F52A88"/>
    <w:rsid w:val="00F55854"/>
    <w:rsid w:val="00F55F51"/>
    <w:rsid w:val="00F61B4A"/>
    <w:rsid w:val="00F6429B"/>
    <w:rsid w:val="00F661DD"/>
    <w:rsid w:val="00F67C59"/>
    <w:rsid w:val="00F71A71"/>
    <w:rsid w:val="00F71A8A"/>
    <w:rsid w:val="00F767FD"/>
    <w:rsid w:val="00F82AB9"/>
    <w:rsid w:val="00F84C1B"/>
    <w:rsid w:val="00F853E4"/>
    <w:rsid w:val="00F86145"/>
    <w:rsid w:val="00F86622"/>
    <w:rsid w:val="00F90CAA"/>
    <w:rsid w:val="00F91EB3"/>
    <w:rsid w:val="00F929BC"/>
    <w:rsid w:val="00F93136"/>
    <w:rsid w:val="00F95BC7"/>
    <w:rsid w:val="00F95FC0"/>
    <w:rsid w:val="00F971B3"/>
    <w:rsid w:val="00FA244F"/>
    <w:rsid w:val="00FA6BBA"/>
    <w:rsid w:val="00FB0BCF"/>
    <w:rsid w:val="00FB0EB3"/>
    <w:rsid w:val="00FB3CBB"/>
    <w:rsid w:val="00FB3DC4"/>
    <w:rsid w:val="00FC5EC8"/>
    <w:rsid w:val="00FD09E8"/>
    <w:rsid w:val="00FD2423"/>
    <w:rsid w:val="00FD5614"/>
    <w:rsid w:val="00FD63AA"/>
    <w:rsid w:val="00FE217E"/>
    <w:rsid w:val="00FE3BF0"/>
    <w:rsid w:val="00FF2DD8"/>
    <w:rsid w:val="00FF3064"/>
    <w:rsid w:val="00FF72E2"/>
    <w:rsid w:val="00FF76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0F5"/>
    <w:pPr>
      <w:spacing w:after="0" w:line="240" w:lineRule="auto"/>
    </w:pPr>
    <w:rPr>
      <w:sz w:val="24"/>
      <w:szCs w:val="24"/>
    </w:rPr>
  </w:style>
  <w:style w:type="paragraph" w:styleId="1">
    <w:name w:val="heading 1"/>
    <w:basedOn w:val="a"/>
    <w:next w:val="a"/>
    <w:link w:val="10"/>
    <w:uiPriority w:val="9"/>
    <w:qFormat/>
    <w:rsid w:val="00C52FAB"/>
    <w:pPr>
      <w:spacing w:before="120" w:after="240"/>
      <w:outlineLvl w:val="0"/>
    </w:pPr>
    <w:rPr>
      <w:b/>
      <w:sz w:val="32"/>
      <w:szCs w:val="32"/>
      <w:lang w:val="ru-RU"/>
    </w:rPr>
  </w:style>
  <w:style w:type="paragraph" w:styleId="2">
    <w:name w:val="heading 2"/>
    <w:basedOn w:val="a"/>
    <w:next w:val="a"/>
    <w:link w:val="20"/>
    <w:uiPriority w:val="9"/>
    <w:unhideWhenUsed/>
    <w:qFormat/>
    <w:rsid w:val="00E77392"/>
    <w:pPr>
      <w:spacing w:before="120" w:after="120"/>
      <w:jc w:val="both"/>
      <w:outlineLvl w:val="1"/>
    </w:pPr>
    <w:rPr>
      <w:b/>
      <w:lang w:val="ru-RU"/>
    </w:rPr>
  </w:style>
  <w:style w:type="paragraph" w:styleId="3">
    <w:name w:val="heading 3"/>
    <w:basedOn w:val="a"/>
    <w:next w:val="a"/>
    <w:link w:val="30"/>
    <w:uiPriority w:val="9"/>
    <w:semiHidden/>
    <w:unhideWhenUsed/>
    <w:qFormat/>
    <w:rsid w:val="000300F5"/>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0300F5"/>
    <w:pPr>
      <w:keepNext/>
      <w:spacing w:before="240" w:after="60"/>
      <w:outlineLvl w:val="3"/>
    </w:pPr>
    <w:rPr>
      <w:b/>
      <w:bCs/>
      <w:sz w:val="28"/>
      <w:szCs w:val="28"/>
    </w:rPr>
  </w:style>
  <w:style w:type="paragraph" w:styleId="5">
    <w:name w:val="heading 5"/>
    <w:basedOn w:val="a"/>
    <w:next w:val="a"/>
    <w:link w:val="50"/>
    <w:uiPriority w:val="9"/>
    <w:semiHidden/>
    <w:unhideWhenUsed/>
    <w:qFormat/>
    <w:rsid w:val="000300F5"/>
    <w:pPr>
      <w:spacing w:before="240" w:after="60"/>
      <w:outlineLvl w:val="4"/>
    </w:pPr>
    <w:rPr>
      <w:b/>
      <w:bCs/>
      <w:i/>
      <w:iCs/>
      <w:sz w:val="26"/>
      <w:szCs w:val="26"/>
    </w:rPr>
  </w:style>
  <w:style w:type="paragraph" w:styleId="6">
    <w:name w:val="heading 6"/>
    <w:basedOn w:val="a"/>
    <w:next w:val="a"/>
    <w:link w:val="60"/>
    <w:uiPriority w:val="9"/>
    <w:semiHidden/>
    <w:unhideWhenUsed/>
    <w:qFormat/>
    <w:rsid w:val="000300F5"/>
    <w:pPr>
      <w:spacing w:before="240" w:after="60"/>
      <w:outlineLvl w:val="5"/>
    </w:pPr>
    <w:rPr>
      <w:b/>
      <w:bCs/>
      <w:sz w:val="22"/>
      <w:szCs w:val="22"/>
    </w:rPr>
  </w:style>
  <w:style w:type="paragraph" w:styleId="7">
    <w:name w:val="heading 7"/>
    <w:basedOn w:val="a"/>
    <w:next w:val="a"/>
    <w:link w:val="70"/>
    <w:uiPriority w:val="9"/>
    <w:semiHidden/>
    <w:unhideWhenUsed/>
    <w:qFormat/>
    <w:rsid w:val="000300F5"/>
    <w:pPr>
      <w:spacing w:before="240" w:after="60"/>
      <w:outlineLvl w:val="6"/>
    </w:pPr>
  </w:style>
  <w:style w:type="paragraph" w:styleId="8">
    <w:name w:val="heading 8"/>
    <w:basedOn w:val="a"/>
    <w:next w:val="a"/>
    <w:link w:val="80"/>
    <w:uiPriority w:val="9"/>
    <w:semiHidden/>
    <w:unhideWhenUsed/>
    <w:qFormat/>
    <w:rsid w:val="000300F5"/>
    <w:pPr>
      <w:spacing w:before="240" w:after="60"/>
      <w:outlineLvl w:val="7"/>
    </w:pPr>
    <w:rPr>
      <w:i/>
      <w:iCs/>
    </w:rPr>
  </w:style>
  <w:style w:type="paragraph" w:styleId="9">
    <w:name w:val="heading 9"/>
    <w:basedOn w:val="a"/>
    <w:next w:val="a"/>
    <w:link w:val="90"/>
    <w:uiPriority w:val="9"/>
    <w:semiHidden/>
    <w:unhideWhenUsed/>
    <w:qFormat/>
    <w:rsid w:val="000300F5"/>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2FAB"/>
    <w:rPr>
      <w:b/>
      <w:sz w:val="32"/>
      <w:szCs w:val="32"/>
      <w:lang w:val="ru-RU"/>
    </w:rPr>
  </w:style>
  <w:style w:type="character" w:customStyle="1" w:styleId="20">
    <w:name w:val="Заголовок 2 Знак"/>
    <w:basedOn w:val="a0"/>
    <w:link w:val="2"/>
    <w:uiPriority w:val="9"/>
    <w:rsid w:val="00E77392"/>
    <w:rPr>
      <w:b/>
      <w:sz w:val="24"/>
      <w:szCs w:val="24"/>
      <w:lang w:val="ru-RU"/>
    </w:rPr>
  </w:style>
  <w:style w:type="character" w:customStyle="1" w:styleId="30">
    <w:name w:val="Заголовок 3 Знак"/>
    <w:basedOn w:val="a0"/>
    <w:link w:val="3"/>
    <w:uiPriority w:val="9"/>
    <w:semiHidden/>
    <w:rsid w:val="000300F5"/>
    <w:rPr>
      <w:rFonts w:asciiTheme="majorHAnsi" w:eastAsiaTheme="majorEastAsia" w:hAnsiTheme="majorHAnsi"/>
      <w:b/>
      <w:bCs/>
      <w:sz w:val="26"/>
      <w:szCs w:val="26"/>
    </w:rPr>
  </w:style>
  <w:style w:type="character" w:customStyle="1" w:styleId="40">
    <w:name w:val="Заголовок 4 Знак"/>
    <w:basedOn w:val="a0"/>
    <w:link w:val="4"/>
    <w:uiPriority w:val="9"/>
    <w:rsid w:val="000300F5"/>
    <w:rPr>
      <w:b/>
      <w:bCs/>
      <w:sz w:val="28"/>
      <w:szCs w:val="28"/>
    </w:rPr>
  </w:style>
  <w:style w:type="character" w:customStyle="1" w:styleId="50">
    <w:name w:val="Заголовок 5 Знак"/>
    <w:basedOn w:val="a0"/>
    <w:link w:val="5"/>
    <w:uiPriority w:val="9"/>
    <w:semiHidden/>
    <w:rsid w:val="000300F5"/>
    <w:rPr>
      <w:b/>
      <w:bCs/>
      <w:i/>
      <w:iCs/>
      <w:sz w:val="26"/>
      <w:szCs w:val="26"/>
    </w:rPr>
  </w:style>
  <w:style w:type="character" w:customStyle="1" w:styleId="60">
    <w:name w:val="Заголовок 6 Знак"/>
    <w:basedOn w:val="a0"/>
    <w:link w:val="6"/>
    <w:uiPriority w:val="9"/>
    <w:semiHidden/>
    <w:rsid w:val="000300F5"/>
    <w:rPr>
      <w:b/>
      <w:bCs/>
    </w:rPr>
  </w:style>
  <w:style w:type="character" w:customStyle="1" w:styleId="70">
    <w:name w:val="Заголовок 7 Знак"/>
    <w:basedOn w:val="a0"/>
    <w:link w:val="7"/>
    <w:uiPriority w:val="9"/>
    <w:semiHidden/>
    <w:rsid w:val="000300F5"/>
    <w:rPr>
      <w:sz w:val="24"/>
      <w:szCs w:val="24"/>
    </w:rPr>
  </w:style>
  <w:style w:type="character" w:customStyle="1" w:styleId="80">
    <w:name w:val="Заголовок 8 Знак"/>
    <w:basedOn w:val="a0"/>
    <w:link w:val="8"/>
    <w:uiPriority w:val="9"/>
    <w:semiHidden/>
    <w:rsid w:val="000300F5"/>
    <w:rPr>
      <w:i/>
      <w:iCs/>
      <w:sz w:val="24"/>
      <w:szCs w:val="24"/>
    </w:rPr>
  </w:style>
  <w:style w:type="character" w:customStyle="1" w:styleId="90">
    <w:name w:val="Заголовок 9 Знак"/>
    <w:basedOn w:val="a0"/>
    <w:link w:val="9"/>
    <w:uiPriority w:val="9"/>
    <w:semiHidden/>
    <w:rsid w:val="000300F5"/>
    <w:rPr>
      <w:rFonts w:asciiTheme="majorHAnsi" w:eastAsiaTheme="majorEastAsia" w:hAnsiTheme="majorHAnsi"/>
    </w:rPr>
  </w:style>
  <w:style w:type="paragraph" w:styleId="a3">
    <w:name w:val="Title"/>
    <w:basedOn w:val="a"/>
    <w:next w:val="a"/>
    <w:link w:val="a4"/>
    <w:qFormat/>
    <w:rsid w:val="000300F5"/>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rsid w:val="000300F5"/>
    <w:rPr>
      <w:rFonts w:asciiTheme="majorHAnsi" w:eastAsiaTheme="majorEastAsia" w:hAnsiTheme="majorHAnsi"/>
      <w:b/>
      <w:bCs/>
      <w:kern w:val="28"/>
      <w:sz w:val="32"/>
      <w:szCs w:val="32"/>
    </w:rPr>
  </w:style>
  <w:style w:type="paragraph" w:styleId="a5">
    <w:name w:val="Subtitle"/>
    <w:basedOn w:val="a"/>
    <w:next w:val="a"/>
    <w:link w:val="a6"/>
    <w:uiPriority w:val="11"/>
    <w:qFormat/>
    <w:rsid w:val="000300F5"/>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0300F5"/>
    <w:rPr>
      <w:rFonts w:asciiTheme="majorHAnsi" w:eastAsiaTheme="majorEastAsia" w:hAnsiTheme="majorHAnsi"/>
      <w:sz w:val="24"/>
      <w:szCs w:val="24"/>
    </w:rPr>
  </w:style>
  <w:style w:type="character" w:styleId="a7">
    <w:name w:val="Strong"/>
    <w:basedOn w:val="a0"/>
    <w:uiPriority w:val="22"/>
    <w:qFormat/>
    <w:rsid w:val="000300F5"/>
    <w:rPr>
      <w:b/>
      <w:bCs/>
    </w:rPr>
  </w:style>
  <w:style w:type="character" w:styleId="a8">
    <w:name w:val="Emphasis"/>
    <w:uiPriority w:val="20"/>
    <w:qFormat/>
    <w:rsid w:val="00C76B8E"/>
    <w:rPr>
      <w:b/>
    </w:rPr>
  </w:style>
  <w:style w:type="paragraph" w:styleId="a9">
    <w:name w:val="No Spacing"/>
    <w:basedOn w:val="a"/>
    <w:uiPriority w:val="1"/>
    <w:qFormat/>
    <w:rsid w:val="000300F5"/>
    <w:rPr>
      <w:szCs w:val="32"/>
    </w:rPr>
  </w:style>
  <w:style w:type="paragraph" w:styleId="aa">
    <w:name w:val="List Paragraph"/>
    <w:basedOn w:val="a"/>
    <w:uiPriority w:val="34"/>
    <w:qFormat/>
    <w:rsid w:val="000300F5"/>
    <w:pPr>
      <w:ind w:left="720"/>
      <w:contextualSpacing/>
    </w:pPr>
  </w:style>
  <w:style w:type="paragraph" w:styleId="21">
    <w:name w:val="Quote"/>
    <w:basedOn w:val="a"/>
    <w:next w:val="a"/>
    <w:link w:val="22"/>
    <w:uiPriority w:val="29"/>
    <w:qFormat/>
    <w:rsid w:val="000300F5"/>
    <w:rPr>
      <w:i/>
    </w:rPr>
  </w:style>
  <w:style w:type="character" w:customStyle="1" w:styleId="22">
    <w:name w:val="Цитата 2 Знак"/>
    <w:basedOn w:val="a0"/>
    <w:link w:val="21"/>
    <w:uiPriority w:val="29"/>
    <w:rsid w:val="000300F5"/>
    <w:rPr>
      <w:i/>
      <w:sz w:val="24"/>
      <w:szCs w:val="24"/>
    </w:rPr>
  </w:style>
  <w:style w:type="paragraph" w:styleId="ab">
    <w:name w:val="Intense Quote"/>
    <w:basedOn w:val="a"/>
    <w:next w:val="a"/>
    <w:link w:val="ac"/>
    <w:uiPriority w:val="30"/>
    <w:qFormat/>
    <w:rsid w:val="000300F5"/>
    <w:pPr>
      <w:ind w:left="720" w:right="720"/>
    </w:pPr>
    <w:rPr>
      <w:b/>
      <w:i/>
      <w:szCs w:val="22"/>
    </w:rPr>
  </w:style>
  <w:style w:type="character" w:customStyle="1" w:styleId="ac">
    <w:name w:val="Выделенная цитата Знак"/>
    <w:basedOn w:val="a0"/>
    <w:link w:val="ab"/>
    <w:uiPriority w:val="30"/>
    <w:rsid w:val="000300F5"/>
    <w:rPr>
      <w:b/>
      <w:i/>
      <w:sz w:val="24"/>
    </w:rPr>
  </w:style>
  <w:style w:type="character" w:styleId="ad">
    <w:name w:val="Subtle Emphasis"/>
    <w:uiPriority w:val="19"/>
    <w:qFormat/>
    <w:rsid w:val="000300F5"/>
    <w:rPr>
      <w:i/>
      <w:color w:val="5A5A5A" w:themeColor="text1" w:themeTint="A5"/>
    </w:rPr>
  </w:style>
  <w:style w:type="character" w:styleId="ae">
    <w:name w:val="Intense Emphasis"/>
    <w:basedOn w:val="a0"/>
    <w:uiPriority w:val="21"/>
    <w:qFormat/>
    <w:rsid w:val="000300F5"/>
    <w:rPr>
      <w:b/>
      <w:i/>
      <w:sz w:val="24"/>
      <w:szCs w:val="24"/>
      <w:u w:val="single"/>
    </w:rPr>
  </w:style>
  <w:style w:type="character" w:styleId="af">
    <w:name w:val="Subtle Reference"/>
    <w:basedOn w:val="a0"/>
    <w:uiPriority w:val="31"/>
    <w:qFormat/>
    <w:rsid w:val="000300F5"/>
    <w:rPr>
      <w:sz w:val="24"/>
      <w:szCs w:val="24"/>
      <w:u w:val="single"/>
    </w:rPr>
  </w:style>
  <w:style w:type="character" w:styleId="af0">
    <w:name w:val="Intense Reference"/>
    <w:basedOn w:val="a0"/>
    <w:uiPriority w:val="32"/>
    <w:qFormat/>
    <w:rsid w:val="000300F5"/>
    <w:rPr>
      <w:b/>
      <w:sz w:val="24"/>
      <w:u w:val="single"/>
    </w:rPr>
  </w:style>
  <w:style w:type="character" w:styleId="af1">
    <w:name w:val="Book Title"/>
    <w:basedOn w:val="a0"/>
    <w:uiPriority w:val="33"/>
    <w:qFormat/>
    <w:rsid w:val="000300F5"/>
    <w:rPr>
      <w:rFonts w:asciiTheme="majorHAnsi" w:eastAsiaTheme="majorEastAsia" w:hAnsiTheme="majorHAnsi"/>
      <w:b/>
      <w:i/>
      <w:sz w:val="24"/>
      <w:szCs w:val="24"/>
    </w:rPr>
  </w:style>
  <w:style w:type="paragraph" w:styleId="af2">
    <w:name w:val="TOC Heading"/>
    <w:basedOn w:val="1"/>
    <w:next w:val="a"/>
    <w:uiPriority w:val="39"/>
    <w:unhideWhenUsed/>
    <w:qFormat/>
    <w:rsid w:val="000300F5"/>
    <w:pPr>
      <w:outlineLvl w:val="9"/>
    </w:pPr>
  </w:style>
  <w:style w:type="table" w:styleId="af3">
    <w:name w:val="Table Grid"/>
    <w:basedOn w:val="a1"/>
    <w:uiPriority w:val="59"/>
    <w:rsid w:val="000300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Balloon Text"/>
    <w:basedOn w:val="a"/>
    <w:link w:val="af5"/>
    <w:uiPriority w:val="99"/>
    <w:semiHidden/>
    <w:unhideWhenUsed/>
    <w:rsid w:val="007D2490"/>
    <w:rPr>
      <w:rFonts w:ascii="Tahoma" w:hAnsi="Tahoma" w:cs="Tahoma"/>
      <w:sz w:val="16"/>
      <w:szCs w:val="16"/>
    </w:rPr>
  </w:style>
  <w:style w:type="character" w:customStyle="1" w:styleId="af5">
    <w:name w:val="Текст выноски Знак"/>
    <w:basedOn w:val="a0"/>
    <w:link w:val="af4"/>
    <w:uiPriority w:val="99"/>
    <w:semiHidden/>
    <w:rsid w:val="007D2490"/>
    <w:rPr>
      <w:rFonts w:ascii="Tahoma" w:hAnsi="Tahoma" w:cs="Tahoma"/>
      <w:sz w:val="16"/>
      <w:szCs w:val="16"/>
    </w:rPr>
  </w:style>
  <w:style w:type="paragraph" w:styleId="11">
    <w:name w:val="toc 1"/>
    <w:basedOn w:val="a"/>
    <w:next w:val="a"/>
    <w:autoRedefine/>
    <w:uiPriority w:val="39"/>
    <w:unhideWhenUsed/>
    <w:rsid w:val="00C76B8E"/>
    <w:pPr>
      <w:spacing w:after="100"/>
    </w:pPr>
  </w:style>
  <w:style w:type="paragraph" w:styleId="23">
    <w:name w:val="toc 2"/>
    <w:basedOn w:val="a"/>
    <w:next w:val="a"/>
    <w:autoRedefine/>
    <w:uiPriority w:val="39"/>
    <w:unhideWhenUsed/>
    <w:rsid w:val="00C76B8E"/>
    <w:pPr>
      <w:spacing w:after="100"/>
      <w:ind w:left="240"/>
    </w:pPr>
  </w:style>
  <w:style w:type="character" w:styleId="af6">
    <w:name w:val="Hyperlink"/>
    <w:basedOn w:val="a0"/>
    <w:uiPriority w:val="99"/>
    <w:unhideWhenUsed/>
    <w:rsid w:val="00C76B8E"/>
    <w:rPr>
      <w:color w:val="0000FF" w:themeColor="hyperlink"/>
      <w:u w:val="single"/>
    </w:rPr>
  </w:style>
  <w:style w:type="paragraph" w:styleId="af7">
    <w:name w:val="endnote text"/>
    <w:basedOn w:val="a"/>
    <w:link w:val="af8"/>
    <w:uiPriority w:val="99"/>
    <w:semiHidden/>
    <w:unhideWhenUsed/>
    <w:rsid w:val="00FE3BF0"/>
    <w:rPr>
      <w:sz w:val="20"/>
      <w:szCs w:val="20"/>
    </w:rPr>
  </w:style>
  <w:style w:type="character" w:customStyle="1" w:styleId="af8">
    <w:name w:val="Текст концевой сноски Знак"/>
    <w:basedOn w:val="a0"/>
    <w:link w:val="af7"/>
    <w:uiPriority w:val="99"/>
    <w:semiHidden/>
    <w:rsid w:val="00FE3BF0"/>
    <w:rPr>
      <w:sz w:val="20"/>
      <w:szCs w:val="20"/>
    </w:rPr>
  </w:style>
  <w:style w:type="character" w:styleId="af9">
    <w:name w:val="endnote reference"/>
    <w:basedOn w:val="a0"/>
    <w:uiPriority w:val="99"/>
    <w:semiHidden/>
    <w:unhideWhenUsed/>
    <w:rsid w:val="00FE3BF0"/>
    <w:rPr>
      <w:vertAlign w:val="superscript"/>
    </w:rPr>
  </w:style>
  <w:style w:type="paragraph" w:styleId="afa">
    <w:name w:val="header"/>
    <w:basedOn w:val="a"/>
    <w:link w:val="afb"/>
    <w:uiPriority w:val="99"/>
    <w:unhideWhenUsed/>
    <w:rsid w:val="00CC7D15"/>
    <w:pPr>
      <w:tabs>
        <w:tab w:val="center" w:pos="4677"/>
        <w:tab w:val="right" w:pos="9355"/>
      </w:tabs>
    </w:pPr>
  </w:style>
  <w:style w:type="character" w:customStyle="1" w:styleId="afb">
    <w:name w:val="Верхний колонтитул Знак"/>
    <w:basedOn w:val="a0"/>
    <w:link w:val="afa"/>
    <w:uiPriority w:val="99"/>
    <w:rsid w:val="00CC7D15"/>
    <w:rPr>
      <w:sz w:val="24"/>
      <w:szCs w:val="24"/>
    </w:rPr>
  </w:style>
  <w:style w:type="paragraph" w:styleId="afc">
    <w:name w:val="footer"/>
    <w:basedOn w:val="a"/>
    <w:link w:val="afd"/>
    <w:uiPriority w:val="99"/>
    <w:unhideWhenUsed/>
    <w:rsid w:val="00CC7D15"/>
    <w:pPr>
      <w:tabs>
        <w:tab w:val="center" w:pos="4677"/>
        <w:tab w:val="right" w:pos="9355"/>
      </w:tabs>
    </w:pPr>
  </w:style>
  <w:style w:type="character" w:customStyle="1" w:styleId="afd">
    <w:name w:val="Нижний колонтитул Знак"/>
    <w:basedOn w:val="a0"/>
    <w:link w:val="afc"/>
    <w:uiPriority w:val="99"/>
    <w:rsid w:val="00CC7D1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0F5"/>
    <w:pPr>
      <w:spacing w:after="0" w:line="240" w:lineRule="auto"/>
    </w:pPr>
    <w:rPr>
      <w:sz w:val="24"/>
      <w:szCs w:val="24"/>
    </w:rPr>
  </w:style>
  <w:style w:type="paragraph" w:styleId="1">
    <w:name w:val="heading 1"/>
    <w:basedOn w:val="a"/>
    <w:next w:val="a"/>
    <w:link w:val="10"/>
    <w:uiPriority w:val="9"/>
    <w:qFormat/>
    <w:rsid w:val="00C52FAB"/>
    <w:pPr>
      <w:spacing w:before="120" w:after="240"/>
      <w:outlineLvl w:val="0"/>
    </w:pPr>
    <w:rPr>
      <w:b/>
      <w:sz w:val="32"/>
      <w:szCs w:val="32"/>
      <w:lang w:val="ru-RU"/>
    </w:rPr>
  </w:style>
  <w:style w:type="paragraph" w:styleId="2">
    <w:name w:val="heading 2"/>
    <w:basedOn w:val="a"/>
    <w:next w:val="a"/>
    <w:link w:val="20"/>
    <w:uiPriority w:val="9"/>
    <w:unhideWhenUsed/>
    <w:qFormat/>
    <w:rsid w:val="00E77392"/>
    <w:pPr>
      <w:spacing w:before="120" w:after="120"/>
      <w:jc w:val="both"/>
      <w:outlineLvl w:val="1"/>
    </w:pPr>
    <w:rPr>
      <w:b/>
      <w:lang w:val="ru-RU"/>
    </w:rPr>
  </w:style>
  <w:style w:type="paragraph" w:styleId="3">
    <w:name w:val="heading 3"/>
    <w:basedOn w:val="a"/>
    <w:next w:val="a"/>
    <w:link w:val="30"/>
    <w:uiPriority w:val="9"/>
    <w:semiHidden/>
    <w:unhideWhenUsed/>
    <w:qFormat/>
    <w:rsid w:val="000300F5"/>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0300F5"/>
    <w:pPr>
      <w:keepNext/>
      <w:spacing w:before="240" w:after="60"/>
      <w:outlineLvl w:val="3"/>
    </w:pPr>
    <w:rPr>
      <w:b/>
      <w:bCs/>
      <w:sz w:val="28"/>
      <w:szCs w:val="28"/>
    </w:rPr>
  </w:style>
  <w:style w:type="paragraph" w:styleId="5">
    <w:name w:val="heading 5"/>
    <w:basedOn w:val="a"/>
    <w:next w:val="a"/>
    <w:link w:val="50"/>
    <w:uiPriority w:val="9"/>
    <w:semiHidden/>
    <w:unhideWhenUsed/>
    <w:qFormat/>
    <w:rsid w:val="000300F5"/>
    <w:pPr>
      <w:spacing w:before="240" w:after="60"/>
      <w:outlineLvl w:val="4"/>
    </w:pPr>
    <w:rPr>
      <w:b/>
      <w:bCs/>
      <w:i/>
      <w:iCs/>
      <w:sz w:val="26"/>
      <w:szCs w:val="26"/>
    </w:rPr>
  </w:style>
  <w:style w:type="paragraph" w:styleId="6">
    <w:name w:val="heading 6"/>
    <w:basedOn w:val="a"/>
    <w:next w:val="a"/>
    <w:link w:val="60"/>
    <w:uiPriority w:val="9"/>
    <w:semiHidden/>
    <w:unhideWhenUsed/>
    <w:qFormat/>
    <w:rsid w:val="000300F5"/>
    <w:pPr>
      <w:spacing w:before="240" w:after="60"/>
      <w:outlineLvl w:val="5"/>
    </w:pPr>
    <w:rPr>
      <w:b/>
      <w:bCs/>
      <w:sz w:val="22"/>
      <w:szCs w:val="22"/>
    </w:rPr>
  </w:style>
  <w:style w:type="paragraph" w:styleId="7">
    <w:name w:val="heading 7"/>
    <w:basedOn w:val="a"/>
    <w:next w:val="a"/>
    <w:link w:val="70"/>
    <w:uiPriority w:val="9"/>
    <w:semiHidden/>
    <w:unhideWhenUsed/>
    <w:qFormat/>
    <w:rsid w:val="000300F5"/>
    <w:pPr>
      <w:spacing w:before="240" w:after="60"/>
      <w:outlineLvl w:val="6"/>
    </w:pPr>
  </w:style>
  <w:style w:type="paragraph" w:styleId="8">
    <w:name w:val="heading 8"/>
    <w:basedOn w:val="a"/>
    <w:next w:val="a"/>
    <w:link w:val="80"/>
    <w:uiPriority w:val="9"/>
    <w:semiHidden/>
    <w:unhideWhenUsed/>
    <w:qFormat/>
    <w:rsid w:val="000300F5"/>
    <w:pPr>
      <w:spacing w:before="240" w:after="60"/>
      <w:outlineLvl w:val="7"/>
    </w:pPr>
    <w:rPr>
      <w:i/>
      <w:iCs/>
    </w:rPr>
  </w:style>
  <w:style w:type="paragraph" w:styleId="9">
    <w:name w:val="heading 9"/>
    <w:basedOn w:val="a"/>
    <w:next w:val="a"/>
    <w:link w:val="90"/>
    <w:uiPriority w:val="9"/>
    <w:semiHidden/>
    <w:unhideWhenUsed/>
    <w:qFormat/>
    <w:rsid w:val="000300F5"/>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2FAB"/>
    <w:rPr>
      <w:b/>
      <w:sz w:val="32"/>
      <w:szCs w:val="32"/>
      <w:lang w:val="ru-RU"/>
    </w:rPr>
  </w:style>
  <w:style w:type="character" w:customStyle="1" w:styleId="20">
    <w:name w:val="Заголовок 2 Знак"/>
    <w:basedOn w:val="a0"/>
    <w:link w:val="2"/>
    <w:uiPriority w:val="9"/>
    <w:rsid w:val="00E77392"/>
    <w:rPr>
      <w:b/>
      <w:sz w:val="24"/>
      <w:szCs w:val="24"/>
      <w:lang w:val="ru-RU"/>
    </w:rPr>
  </w:style>
  <w:style w:type="character" w:customStyle="1" w:styleId="30">
    <w:name w:val="Заголовок 3 Знак"/>
    <w:basedOn w:val="a0"/>
    <w:link w:val="3"/>
    <w:uiPriority w:val="9"/>
    <w:semiHidden/>
    <w:rsid w:val="000300F5"/>
    <w:rPr>
      <w:rFonts w:asciiTheme="majorHAnsi" w:eastAsiaTheme="majorEastAsia" w:hAnsiTheme="majorHAnsi"/>
      <w:b/>
      <w:bCs/>
      <w:sz w:val="26"/>
      <w:szCs w:val="26"/>
    </w:rPr>
  </w:style>
  <w:style w:type="character" w:customStyle="1" w:styleId="40">
    <w:name w:val="Заголовок 4 Знак"/>
    <w:basedOn w:val="a0"/>
    <w:link w:val="4"/>
    <w:uiPriority w:val="9"/>
    <w:rsid w:val="000300F5"/>
    <w:rPr>
      <w:b/>
      <w:bCs/>
      <w:sz w:val="28"/>
      <w:szCs w:val="28"/>
    </w:rPr>
  </w:style>
  <w:style w:type="character" w:customStyle="1" w:styleId="50">
    <w:name w:val="Заголовок 5 Знак"/>
    <w:basedOn w:val="a0"/>
    <w:link w:val="5"/>
    <w:uiPriority w:val="9"/>
    <w:semiHidden/>
    <w:rsid w:val="000300F5"/>
    <w:rPr>
      <w:b/>
      <w:bCs/>
      <w:i/>
      <w:iCs/>
      <w:sz w:val="26"/>
      <w:szCs w:val="26"/>
    </w:rPr>
  </w:style>
  <w:style w:type="character" w:customStyle="1" w:styleId="60">
    <w:name w:val="Заголовок 6 Знак"/>
    <w:basedOn w:val="a0"/>
    <w:link w:val="6"/>
    <w:uiPriority w:val="9"/>
    <w:semiHidden/>
    <w:rsid w:val="000300F5"/>
    <w:rPr>
      <w:b/>
      <w:bCs/>
    </w:rPr>
  </w:style>
  <w:style w:type="character" w:customStyle="1" w:styleId="70">
    <w:name w:val="Заголовок 7 Знак"/>
    <w:basedOn w:val="a0"/>
    <w:link w:val="7"/>
    <w:uiPriority w:val="9"/>
    <w:semiHidden/>
    <w:rsid w:val="000300F5"/>
    <w:rPr>
      <w:sz w:val="24"/>
      <w:szCs w:val="24"/>
    </w:rPr>
  </w:style>
  <w:style w:type="character" w:customStyle="1" w:styleId="80">
    <w:name w:val="Заголовок 8 Знак"/>
    <w:basedOn w:val="a0"/>
    <w:link w:val="8"/>
    <w:uiPriority w:val="9"/>
    <w:semiHidden/>
    <w:rsid w:val="000300F5"/>
    <w:rPr>
      <w:i/>
      <w:iCs/>
      <w:sz w:val="24"/>
      <w:szCs w:val="24"/>
    </w:rPr>
  </w:style>
  <w:style w:type="character" w:customStyle="1" w:styleId="90">
    <w:name w:val="Заголовок 9 Знак"/>
    <w:basedOn w:val="a0"/>
    <w:link w:val="9"/>
    <w:uiPriority w:val="9"/>
    <w:semiHidden/>
    <w:rsid w:val="000300F5"/>
    <w:rPr>
      <w:rFonts w:asciiTheme="majorHAnsi" w:eastAsiaTheme="majorEastAsia" w:hAnsiTheme="majorHAnsi"/>
    </w:rPr>
  </w:style>
  <w:style w:type="paragraph" w:styleId="a3">
    <w:name w:val="Title"/>
    <w:basedOn w:val="a"/>
    <w:next w:val="a"/>
    <w:link w:val="a4"/>
    <w:qFormat/>
    <w:rsid w:val="000300F5"/>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rsid w:val="000300F5"/>
    <w:rPr>
      <w:rFonts w:asciiTheme="majorHAnsi" w:eastAsiaTheme="majorEastAsia" w:hAnsiTheme="majorHAnsi"/>
      <w:b/>
      <w:bCs/>
      <w:kern w:val="28"/>
      <w:sz w:val="32"/>
      <w:szCs w:val="32"/>
    </w:rPr>
  </w:style>
  <w:style w:type="paragraph" w:styleId="a5">
    <w:name w:val="Subtitle"/>
    <w:basedOn w:val="a"/>
    <w:next w:val="a"/>
    <w:link w:val="a6"/>
    <w:uiPriority w:val="11"/>
    <w:qFormat/>
    <w:rsid w:val="000300F5"/>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0300F5"/>
    <w:rPr>
      <w:rFonts w:asciiTheme="majorHAnsi" w:eastAsiaTheme="majorEastAsia" w:hAnsiTheme="majorHAnsi"/>
      <w:sz w:val="24"/>
      <w:szCs w:val="24"/>
    </w:rPr>
  </w:style>
  <w:style w:type="character" w:styleId="a7">
    <w:name w:val="Strong"/>
    <w:basedOn w:val="a0"/>
    <w:uiPriority w:val="22"/>
    <w:qFormat/>
    <w:rsid w:val="000300F5"/>
    <w:rPr>
      <w:b/>
      <w:bCs/>
    </w:rPr>
  </w:style>
  <w:style w:type="character" w:styleId="a8">
    <w:name w:val="Emphasis"/>
    <w:uiPriority w:val="20"/>
    <w:qFormat/>
    <w:rsid w:val="00C76B8E"/>
    <w:rPr>
      <w:b/>
    </w:rPr>
  </w:style>
  <w:style w:type="paragraph" w:styleId="a9">
    <w:name w:val="No Spacing"/>
    <w:basedOn w:val="a"/>
    <w:uiPriority w:val="1"/>
    <w:qFormat/>
    <w:rsid w:val="000300F5"/>
    <w:rPr>
      <w:szCs w:val="32"/>
    </w:rPr>
  </w:style>
  <w:style w:type="paragraph" w:styleId="aa">
    <w:name w:val="List Paragraph"/>
    <w:basedOn w:val="a"/>
    <w:uiPriority w:val="34"/>
    <w:qFormat/>
    <w:rsid w:val="000300F5"/>
    <w:pPr>
      <w:ind w:left="720"/>
      <w:contextualSpacing/>
    </w:pPr>
  </w:style>
  <w:style w:type="paragraph" w:styleId="21">
    <w:name w:val="Quote"/>
    <w:basedOn w:val="a"/>
    <w:next w:val="a"/>
    <w:link w:val="22"/>
    <w:uiPriority w:val="29"/>
    <w:qFormat/>
    <w:rsid w:val="000300F5"/>
    <w:rPr>
      <w:i/>
    </w:rPr>
  </w:style>
  <w:style w:type="character" w:customStyle="1" w:styleId="22">
    <w:name w:val="Цитата 2 Знак"/>
    <w:basedOn w:val="a0"/>
    <w:link w:val="21"/>
    <w:uiPriority w:val="29"/>
    <w:rsid w:val="000300F5"/>
    <w:rPr>
      <w:i/>
      <w:sz w:val="24"/>
      <w:szCs w:val="24"/>
    </w:rPr>
  </w:style>
  <w:style w:type="paragraph" w:styleId="ab">
    <w:name w:val="Intense Quote"/>
    <w:basedOn w:val="a"/>
    <w:next w:val="a"/>
    <w:link w:val="ac"/>
    <w:uiPriority w:val="30"/>
    <w:qFormat/>
    <w:rsid w:val="000300F5"/>
    <w:pPr>
      <w:ind w:left="720" w:right="720"/>
    </w:pPr>
    <w:rPr>
      <w:b/>
      <w:i/>
      <w:szCs w:val="22"/>
    </w:rPr>
  </w:style>
  <w:style w:type="character" w:customStyle="1" w:styleId="ac">
    <w:name w:val="Выделенная цитата Знак"/>
    <w:basedOn w:val="a0"/>
    <w:link w:val="ab"/>
    <w:uiPriority w:val="30"/>
    <w:rsid w:val="000300F5"/>
    <w:rPr>
      <w:b/>
      <w:i/>
      <w:sz w:val="24"/>
    </w:rPr>
  </w:style>
  <w:style w:type="character" w:styleId="ad">
    <w:name w:val="Subtle Emphasis"/>
    <w:uiPriority w:val="19"/>
    <w:qFormat/>
    <w:rsid w:val="000300F5"/>
    <w:rPr>
      <w:i/>
      <w:color w:val="5A5A5A" w:themeColor="text1" w:themeTint="A5"/>
    </w:rPr>
  </w:style>
  <w:style w:type="character" w:styleId="ae">
    <w:name w:val="Intense Emphasis"/>
    <w:basedOn w:val="a0"/>
    <w:uiPriority w:val="21"/>
    <w:qFormat/>
    <w:rsid w:val="000300F5"/>
    <w:rPr>
      <w:b/>
      <w:i/>
      <w:sz w:val="24"/>
      <w:szCs w:val="24"/>
      <w:u w:val="single"/>
    </w:rPr>
  </w:style>
  <w:style w:type="character" w:styleId="af">
    <w:name w:val="Subtle Reference"/>
    <w:basedOn w:val="a0"/>
    <w:uiPriority w:val="31"/>
    <w:qFormat/>
    <w:rsid w:val="000300F5"/>
    <w:rPr>
      <w:sz w:val="24"/>
      <w:szCs w:val="24"/>
      <w:u w:val="single"/>
    </w:rPr>
  </w:style>
  <w:style w:type="character" w:styleId="af0">
    <w:name w:val="Intense Reference"/>
    <w:basedOn w:val="a0"/>
    <w:uiPriority w:val="32"/>
    <w:qFormat/>
    <w:rsid w:val="000300F5"/>
    <w:rPr>
      <w:b/>
      <w:sz w:val="24"/>
      <w:u w:val="single"/>
    </w:rPr>
  </w:style>
  <w:style w:type="character" w:styleId="af1">
    <w:name w:val="Book Title"/>
    <w:basedOn w:val="a0"/>
    <w:uiPriority w:val="33"/>
    <w:qFormat/>
    <w:rsid w:val="000300F5"/>
    <w:rPr>
      <w:rFonts w:asciiTheme="majorHAnsi" w:eastAsiaTheme="majorEastAsia" w:hAnsiTheme="majorHAnsi"/>
      <w:b/>
      <w:i/>
      <w:sz w:val="24"/>
      <w:szCs w:val="24"/>
    </w:rPr>
  </w:style>
  <w:style w:type="paragraph" w:styleId="af2">
    <w:name w:val="TOC Heading"/>
    <w:basedOn w:val="1"/>
    <w:next w:val="a"/>
    <w:uiPriority w:val="39"/>
    <w:unhideWhenUsed/>
    <w:qFormat/>
    <w:rsid w:val="000300F5"/>
    <w:pPr>
      <w:outlineLvl w:val="9"/>
    </w:pPr>
  </w:style>
  <w:style w:type="table" w:styleId="af3">
    <w:name w:val="Table Grid"/>
    <w:basedOn w:val="a1"/>
    <w:uiPriority w:val="59"/>
    <w:rsid w:val="000300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Balloon Text"/>
    <w:basedOn w:val="a"/>
    <w:link w:val="af5"/>
    <w:uiPriority w:val="99"/>
    <w:semiHidden/>
    <w:unhideWhenUsed/>
    <w:rsid w:val="007D2490"/>
    <w:rPr>
      <w:rFonts w:ascii="Tahoma" w:hAnsi="Tahoma" w:cs="Tahoma"/>
      <w:sz w:val="16"/>
      <w:szCs w:val="16"/>
    </w:rPr>
  </w:style>
  <w:style w:type="character" w:customStyle="1" w:styleId="af5">
    <w:name w:val="Текст выноски Знак"/>
    <w:basedOn w:val="a0"/>
    <w:link w:val="af4"/>
    <w:uiPriority w:val="99"/>
    <w:semiHidden/>
    <w:rsid w:val="007D2490"/>
    <w:rPr>
      <w:rFonts w:ascii="Tahoma" w:hAnsi="Tahoma" w:cs="Tahoma"/>
      <w:sz w:val="16"/>
      <w:szCs w:val="16"/>
    </w:rPr>
  </w:style>
  <w:style w:type="paragraph" w:styleId="11">
    <w:name w:val="toc 1"/>
    <w:basedOn w:val="a"/>
    <w:next w:val="a"/>
    <w:autoRedefine/>
    <w:uiPriority w:val="39"/>
    <w:unhideWhenUsed/>
    <w:rsid w:val="00C76B8E"/>
    <w:pPr>
      <w:spacing w:after="100"/>
    </w:pPr>
  </w:style>
  <w:style w:type="paragraph" w:styleId="23">
    <w:name w:val="toc 2"/>
    <w:basedOn w:val="a"/>
    <w:next w:val="a"/>
    <w:autoRedefine/>
    <w:uiPriority w:val="39"/>
    <w:unhideWhenUsed/>
    <w:rsid w:val="00C76B8E"/>
    <w:pPr>
      <w:spacing w:after="100"/>
      <w:ind w:left="240"/>
    </w:pPr>
  </w:style>
  <w:style w:type="character" w:styleId="af6">
    <w:name w:val="Hyperlink"/>
    <w:basedOn w:val="a0"/>
    <w:uiPriority w:val="99"/>
    <w:unhideWhenUsed/>
    <w:rsid w:val="00C76B8E"/>
    <w:rPr>
      <w:color w:val="0000FF" w:themeColor="hyperlink"/>
      <w:u w:val="single"/>
    </w:rPr>
  </w:style>
  <w:style w:type="paragraph" w:styleId="af7">
    <w:name w:val="endnote text"/>
    <w:basedOn w:val="a"/>
    <w:link w:val="af8"/>
    <w:uiPriority w:val="99"/>
    <w:semiHidden/>
    <w:unhideWhenUsed/>
    <w:rsid w:val="00FE3BF0"/>
    <w:rPr>
      <w:sz w:val="20"/>
      <w:szCs w:val="20"/>
    </w:rPr>
  </w:style>
  <w:style w:type="character" w:customStyle="1" w:styleId="af8">
    <w:name w:val="Текст концевой сноски Знак"/>
    <w:basedOn w:val="a0"/>
    <w:link w:val="af7"/>
    <w:uiPriority w:val="99"/>
    <w:semiHidden/>
    <w:rsid w:val="00FE3BF0"/>
    <w:rPr>
      <w:sz w:val="20"/>
      <w:szCs w:val="20"/>
    </w:rPr>
  </w:style>
  <w:style w:type="character" w:styleId="af9">
    <w:name w:val="endnote reference"/>
    <w:basedOn w:val="a0"/>
    <w:uiPriority w:val="99"/>
    <w:semiHidden/>
    <w:unhideWhenUsed/>
    <w:rsid w:val="00FE3BF0"/>
    <w:rPr>
      <w:vertAlign w:val="superscript"/>
    </w:rPr>
  </w:style>
  <w:style w:type="paragraph" w:styleId="afa">
    <w:name w:val="header"/>
    <w:basedOn w:val="a"/>
    <w:link w:val="afb"/>
    <w:uiPriority w:val="99"/>
    <w:unhideWhenUsed/>
    <w:rsid w:val="00CC7D15"/>
    <w:pPr>
      <w:tabs>
        <w:tab w:val="center" w:pos="4677"/>
        <w:tab w:val="right" w:pos="9355"/>
      </w:tabs>
    </w:pPr>
  </w:style>
  <w:style w:type="character" w:customStyle="1" w:styleId="afb">
    <w:name w:val="Верхний колонтитул Знак"/>
    <w:basedOn w:val="a0"/>
    <w:link w:val="afa"/>
    <w:uiPriority w:val="99"/>
    <w:rsid w:val="00CC7D15"/>
    <w:rPr>
      <w:sz w:val="24"/>
      <w:szCs w:val="24"/>
    </w:rPr>
  </w:style>
  <w:style w:type="paragraph" w:styleId="afc">
    <w:name w:val="footer"/>
    <w:basedOn w:val="a"/>
    <w:link w:val="afd"/>
    <w:uiPriority w:val="99"/>
    <w:unhideWhenUsed/>
    <w:rsid w:val="00CC7D15"/>
    <w:pPr>
      <w:tabs>
        <w:tab w:val="center" w:pos="4677"/>
        <w:tab w:val="right" w:pos="9355"/>
      </w:tabs>
    </w:pPr>
  </w:style>
  <w:style w:type="character" w:customStyle="1" w:styleId="afd">
    <w:name w:val="Нижний колонтитул Знак"/>
    <w:basedOn w:val="a0"/>
    <w:link w:val="afc"/>
    <w:uiPriority w:val="99"/>
    <w:rsid w:val="00CC7D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59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3589E-62D1-42E0-B740-43219A5CA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38</Pages>
  <Words>12309</Words>
  <Characters>70164</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Еськов</dc:creator>
  <cp:keywords/>
  <dc:description/>
  <cp:lastModifiedBy>Красовский С.Н.</cp:lastModifiedBy>
  <cp:revision>9</cp:revision>
  <cp:lastPrinted>2013-05-06T10:44:00Z</cp:lastPrinted>
  <dcterms:created xsi:type="dcterms:W3CDTF">2013-05-02T07:38:00Z</dcterms:created>
  <dcterms:modified xsi:type="dcterms:W3CDTF">2016-10-07T12:56:00Z</dcterms:modified>
</cp:coreProperties>
</file>